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0B69" w:rsidRPr="001D69E2" w:rsidRDefault="00E90B69" w:rsidP="00877D39">
      <w:pPr>
        <w:pStyle w:val="Sinespaciado"/>
        <w:spacing w:line="480" w:lineRule="auto"/>
        <w:jc w:val="center"/>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rPr>
        <w:t xml:space="preserve">ANÁLISIS E IMPLEMENTACIÓN DE LAS </w:t>
      </w:r>
      <w:r w:rsidRPr="001D69E2">
        <w:rPr>
          <w:rFonts w:ascii="Arial" w:hAnsi="Arial" w:cs="Arial"/>
          <w:b/>
          <w:color w:val="000000" w:themeColor="text1"/>
          <w:sz w:val="24"/>
          <w:szCs w:val="24"/>
        </w:rPr>
        <w:t>TECNOLOGÍAS DE LA INF</w:t>
      </w:r>
      <w:r w:rsidR="008F15EC">
        <w:rPr>
          <w:rFonts w:ascii="Arial" w:hAnsi="Arial" w:cs="Arial"/>
          <w:b/>
          <w:color w:val="000000" w:themeColor="text1"/>
          <w:sz w:val="24"/>
          <w:szCs w:val="24"/>
        </w:rPr>
        <w:t xml:space="preserve">ORMACIÓN Y LA </w:t>
      </w:r>
      <w:r w:rsidR="00E24BA3">
        <w:rPr>
          <w:rFonts w:ascii="Arial" w:hAnsi="Arial" w:cs="Arial"/>
          <w:b/>
          <w:color w:val="000000" w:themeColor="text1"/>
          <w:sz w:val="24"/>
          <w:szCs w:val="24"/>
        </w:rPr>
        <w:t xml:space="preserve">COMUNICACIÓN </w:t>
      </w:r>
      <w:r w:rsidR="00E24BA3" w:rsidRPr="001D69E2">
        <w:rPr>
          <w:rFonts w:ascii="Arial" w:hAnsi="Arial" w:cs="Arial"/>
          <w:b/>
          <w:color w:val="000000" w:themeColor="text1"/>
          <w:sz w:val="24"/>
          <w:szCs w:val="24"/>
        </w:rPr>
        <w:t>EN</w:t>
      </w:r>
      <w:r w:rsidRPr="001D69E2">
        <w:rPr>
          <w:rFonts w:ascii="Arial" w:hAnsi="Arial" w:cs="Arial"/>
          <w:b/>
          <w:color w:val="000000" w:themeColor="text1"/>
          <w:sz w:val="24"/>
          <w:szCs w:val="24"/>
        </w:rPr>
        <w:t xml:space="preserve"> LA FO</w:t>
      </w:r>
      <w:r w:rsidR="00A83798">
        <w:rPr>
          <w:rFonts w:ascii="Arial" w:hAnsi="Arial" w:cs="Arial"/>
          <w:b/>
          <w:color w:val="000000" w:themeColor="text1"/>
          <w:sz w:val="24"/>
          <w:szCs w:val="24"/>
        </w:rPr>
        <w:t>RMACIÓN INVESTIGATIVA DEL ITFIP</w:t>
      </w:r>
    </w:p>
    <w:p w:rsidR="00E90B69" w:rsidRPr="001D69E2" w:rsidRDefault="00E90B69" w:rsidP="00877D39">
      <w:pPr>
        <w:spacing w:line="480" w:lineRule="auto"/>
        <w:jc w:val="center"/>
        <w:rPr>
          <w:rFonts w:ascii="Arial" w:hAnsi="Arial" w:cs="Arial"/>
          <w:b/>
          <w:color w:val="000000" w:themeColor="text1"/>
          <w:sz w:val="24"/>
          <w:szCs w:val="24"/>
        </w:rPr>
      </w:pPr>
    </w:p>
    <w:p w:rsidR="00E90B69" w:rsidRPr="001D69E2" w:rsidRDefault="00E90B69" w:rsidP="00877D39">
      <w:pPr>
        <w:spacing w:line="480" w:lineRule="auto"/>
        <w:rPr>
          <w:rFonts w:ascii="Arial" w:hAnsi="Arial" w:cs="Arial"/>
          <w:b/>
          <w:color w:val="000000" w:themeColor="text1"/>
          <w:sz w:val="24"/>
          <w:szCs w:val="24"/>
        </w:rPr>
      </w:pPr>
    </w:p>
    <w:p w:rsidR="00E90B69" w:rsidRPr="001D69E2" w:rsidRDefault="00E90B69" w:rsidP="00877D39">
      <w:pPr>
        <w:pStyle w:val="Sinespaciado"/>
        <w:spacing w:line="480" w:lineRule="auto"/>
        <w:jc w:val="center"/>
        <w:rPr>
          <w:rFonts w:ascii="Arial" w:hAnsi="Arial" w:cs="Arial"/>
          <w:b/>
          <w:color w:val="000000" w:themeColor="text1"/>
          <w:sz w:val="24"/>
          <w:szCs w:val="24"/>
          <w:lang w:val="es-ES"/>
        </w:rPr>
      </w:pPr>
      <w:r w:rsidRPr="001D69E2">
        <w:rPr>
          <w:rFonts w:ascii="Arial" w:hAnsi="Arial" w:cs="Arial"/>
          <w:b/>
          <w:color w:val="000000" w:themeColor="text1"/>
          <w:sz w:val="24"/>
          <w:szCs w:val="24"/>
          <w:lang w:val="es-ES"/>
        </w:rPr>
        <w:t>SANTIAGO MELO SILVA</w:t>
      </w:r>
    </w:p>
    <w:p w:rsidR="00E90B69"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lang w:val="es-ES"/>
        </w:rPr>
        <w:t>LEIDY JOHANA SANDOVAL</w:t>
      </w:r>
      <w:r w:rsidRPr="001D69E2">
        <w:rPr>
          <w:rFonts w:ascii="Arial" w:hAnsi="Arial" w:cs="Arial"/>
          <w:b/>
          <w:color w:val="000000" w:themeColor="text1"/>
          <w:sz w:val="24"/>
          <w:szCs w:val="24"/>
        </w:rPr>
        <w:t xml:space="preserve"> GARCIA</w:t>
      </w:r>
    </w:p>
    <w:p w:rsidR="001C1A24" w:rsidRPr="00877D39" w:rsidRDefault="00FF671D" w:rsidP="001C1A24">
      <w:pPr>
        <w:pStyle w:val="Sinespaciado"/>
        <w:jc w:val="center"/>
        <w:rPr>
          <w:rFonts w:ascii="Arial" w:hAnsi="Arial" w:cs="Arial"/>
          <w:b/>
          <w:sz w:val="24"/>
        </w:rPr>
      </w:pPr>
      <w:r>
        <w:rPr>
          <w:rFonts w:ascii="Arial" w:hAnsi="Arial" w:cs="Arial"/>
          <w:b/>
          <w:sz w:val="24"/>
        </w:rPr>
        <w:t>ELIZABETH PALMA CARDOS</w:t>
      </w:r>
      <w:r w:rsidR="001C1A24" w:rsidRPr="00877D39">
        <w:rPr>
          <w:rFonts w:ascii="Arial" w:hAnsi="Arial" w:cs="Arial"/>
          <w:b/>
          <w:sz w:val="24"/>
        </w:rPr>
        <w:t>O</w:t>
      </w:r>
    </w:p>
    <w:p w:rsidR="001C1A24" w:rsidRPr="001D69E2" w:rsidRDefault="001C1A24" w:rsidP="00877D39">
      <w:pPr>
        <w:pStyle w:val="Sinespaciado"/>
        <w:spacing w:line="480" w:lineRule="auto"/>
        <w:jc w:val="center"/>
        <w:rPr>
          <w:rFonts w:ascii="Arial" w:hAnsi="Arial" w:cs="Arial"/>
          <w:b/>
          <w:color w:val="000000" w:themeColor="text1"/>
          <w:sz w:val="24"/>
          <w:szCs w:val="24"/>
        </w:rPr>
      </w:pPr>
    </w:p>
    <w:p w:rsidR="00E90B69" w:rsidRPr="001D69E2" w:rsidRDefault="00E90B69" w:rsidP="00877D39">
      <w:pPr>
        <w:spacing w:line="480" w:lineRule="auto"/>
        <w:rPr>
          <w:rFonts w:ascii="Arial" w:hAnsi="Arial" w:cs="Arial"/>
          <w:b/>
          <w:color w:val="000000" w:themeColor="text1"/>
          <w:sz w:val="24"/>
          <w:szCs w:val="24"/>
        </w:rPr>
      </w:pPr>
    </w:p>
    <w:p w:rsidR="00E90B69" w:rsidRPr="001D69E2" w:rsidRDefault="00E90B69" w:rsidP="00877D39">
      <w:pPr>
        <w:spacing w:line="480" w:lineRule="auto"/>
        <w:jc w:val="center"/>
        <w:rPr>
          <w:rFonts w:ascii="Arial" w:hAnsi="Arial" w:cs="Arial"/>
          <w:b/>
          <w:color w:val="000000" w:themeColor="text1"/>
          <w:sz w:val="24"/>
          <w:szCs w:val="24"/>
        </w:rPr>
      </w:pPr>
    </w:p>
    <w:p w:rsidR="00E90B69" w:rsidRPr="00877D39" w:rsidRDefault="00E90B69" w:rsidP="00877D39">
      <w:pPr>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PROYECTO DE INVESTIGACIÓN</w:t>
      </w:r>
      <w:bookmarkStart w:id="0" w:name="_GoBack"/>
      <w:bookmarkEnd w:id="0"/>
    </w:p>
    <w:p w:rsidR="00E90B69" w:rsidRPr="001D69E2" w:rsidRDefault="00E90B69" w:rsidP="00877D39">
      <w:pPr>
        <w:spacing w:line="480" w:lineRule="auto"/>
        <w:jc w:val="center"/>
        <w:rPr>
          <w:rFonts w:ascii="Arial" w:hAnsi="Arial" w:cs="Arial"/>
          <w:b/>
          <w:color w:val="000000" w:themeColor="text1"/>
          <w:sz w:val="24"/>
          <w:szCs w:val="24"/>
          <w:lang w:val="es-ES"/>
        </w:rPr>
      </w:pPr>
    </w:p>
    <w:p w:rsidR="00E90B69" w:rsidRPr="00877D39" w:rsidRDefault="00E90B69" w:rsidP="00877D39">
      <w:pPr>
        <w:pStyle w:val="Sinespaciado"/>
        <w:jc w:val="center"/>
        <w:rPr>
          <w:rFonts w:ascii="Arial" w:hAnsi="Arial" w:cs="Arial"/>
          <w:b/>
          <w:sz w:val="24"/>
        </w:rPr>
      </w:pPr>
      <w:r w:rsidRPr="00877D39">
        <w:rPr>
          <w:rFonts w:ascii="Arial" w:hAnsi="Arial" w:cs="Arial"/>
          <w:b/>
          <w:sz w:val="24"/>
        </w:rPr>
        <w:t xml:space="preserve"> </w:t>
      </w:r>
      <w:r w:rsidR="00CA1A41">
        <w:rPr>
          <w:rFonts w:ascii="Arial" w:hAnsi="Arial" w:cs="Arial"/>
          <w:b/>
          <w:sz w:val="24"/>
        </w:rPr>
        <w:t xml:space="preserve">C.P. </w:t>
      </w:r>
      <w:r w:rsidR="00FF671D">
        <w:rPr>
          <w:rFonts w:ascii="Arial" w:hAnsi="Arial" w:cs="Arial"/>
          <w:b/>
          <w:sz w:val="24"/>
        </w:rPr>
        <w:t>ELIZABETH PALMA CARDOS</w:t>
      </w:r>
      <w:r w:rsidRPr="00877D39">
        <w:rPr>
          <w:rFonts w:ascii="Arial" w:hAnsi="Arial" w:cs="Arial"/>
          <w:b/>
          <w:sz w:val="24"/>
        </w:rPr>
        <w:t>O</w:t>
      </w:r>
    </w:p>
    <w:p w:rsidR="00E90B69" w:rsidRPr="00877D39" w:rsidRDefault="00E90B69" w:rsidP="00877D39">
      <w:pPr>
        <w:pStyle w:val="Sinespaciado"/>
        <w:jc w:val="center"/>
        <w:rPr>
          <w:rFonts w:ascii="Arial" w:hAnsi="Arial" w:cs="Arial"/>
          <w:b/>
          <w:sz w:val="24"/>
        </w:rPr>
      </w:pPr>
      <w:r w:rsidRPr="00877D39">
        <w:rPr>
          <w:rFonts w:ascii="Arial" w:hAnsi="Arial" w:cs="Arial"/>
          <w:b/>
          <w:sz w:val="24"/>
        </w:rPr>
        <w:t>Directora</w:t>
      </w:r>
    </w:p>
    <w:p w:rsidR="00E90B69" w:rsidRPr="001D69E2" w:rsidRDefault="00E90B69" w:rsidP="00877D39">
      <w:pPr>
        <w:spacing w:line="480" w:lineRule="auto"/>
        <w:jc w:val="center"/>
        <w:rPr>
          <w:rFonts w:ascii="Arial" w:hAnsi="Arial" w:cs="Arial"/>
          <w:b/>
          <w:color w:val="000000" w:themeColor="text1"/>
          <w:sz w:val="24"/>
          <w:szCs w:val="24"/>
        </w:rPr>
      </w:pPr>
    </w:p>
    <w:p w:rsidR="00E90B69" w:rsidRPr="001D69E2" w:rsidRDefault="00E90B69" w:rsidP="00877D39">
      <w:pPr>
        <w:pStyle w:val="Sinespaciado"/>
        <w:spacing w:line="480" w:lineRule="auto"/>
        <w:rPr>
          <w:rFonts w:ascii="Arial" w:hAnsi="Arial" w:cs="Arial"/>
          <w:b/>
          <w:color w:val="000000" w:themeColor="text1"/>
          <w:sz w:val="24"/>
          <w:szCs w:val="24"/>
        </w:rPr>
      </w:pPr>
    </w:p>
    <w:p w:rsidR="00E90B69" w:rsidRPr="001D69E2" w:rsidRDefault="00E90B69" w:rsidP="00877D39">
      <w:pPr>
        <w:pStyle w:val="Sinespaciado"/>
        <w:spacing w:line="480" w:lineRule="auto"/>
        <w:rPr>
          <w:rFonts w:ascii="Arial" w:hAnsi="Arial" w:cs="Arial"/>
          <w:b/>
          <w:color w:val="000000" w:themeColor="text1"/>
          <w:sz w:val="24"/>
          <w:szCs w:val="24"/>
        </w:rPr>
      </w:pPr>
    </w:p>
    <w:p w:rsidR="00E90B69" w:rsidRPr="001D69E2" w:rsidRDefault="00E90B69" w:rsidP="00877D39">
      <w:pPr>
        <w:pStyle w:val="Sinespaciado"/>
        <w:spacing w:line="480" w:lineRule="auto"/>
        <w:jc w:val="center"/>
        <w:rPr>
          <w:rFonts w:ascii="Arial" w:hAnsi="Arial" w:cs="Arial"/>
          <w:b/>
          <w:color w:val="000000" w:themeColor="text1"/>
          <w:sz w:val="24"/>
          <w:szCs w:val="24"/>
        </w:rPr>
      </w:pP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INSTITUCION DE EDUCACION SUPERIOR “ITFIP”</w:t>
      </w: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ECONOMIA, ADMINISTRACION Y CONTADURIA</w:t>
      </w: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CONTADURIA PÚBLICA</w:t>
      </w: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ESPINAL – TOLIMA</w:t>
      </w: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2018</w:t>
      </w:r>
    </w:p>
    <w:p w:rsidR="00E90B69" w:rsidRPr="001D69E2" w:rsidRDefault="00E90B69" w:rsidP="00A83798">
      <w:pPr>
        <w:pStyle w:val="Sinespaciado"/>
        <w:spacing w:line="480" w:lineRule="auto"/>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rPr>
        <w:lastRenderedPageBreak/>
        <w:t xml:space="preserve">ANÁLISIS E IMPLEMENTACIÓN DE LAS </w:t>
      </w:r>
      <w:r w:rsidRPr="001D69E2">
        <w:rPr>
          <w:rFonts w:ascii="Arial" w:hAnsi="Arial" w:cs="Arial"/>
          <w:b/>
          <w:color w:val="000000" w:themeColor="text1"/>
          <w:sz w:val="24"/>
          <w:szCs w:val="24"/>
        </w:rPr>
        <w:t>TECNOLOGÍAS DE LA INF</w:t>
      </w:r>
      <w:r w:rsidR="008F15EC">
        <w:rPr>
          <w:rFonts w:ascii="Arial" w:hAnsi="Arial" w:cs="Arial"/>
          <w:b/>
          <w:color w:val="000000" w:themeColor="text1"/>
          <w:sz w:val="24"/>
          <w:szCs w:val="24"/>
        </w:rPr>
        <w:t xml:space="preserve">ORMACIÓN Y LA </w:t>
      </w:r>
      <w:r w:rsidR="004810A5">
        <w:rPr>
          <w:rFonts w:ascii="Arial" w:hAnsi="Arial" w:cs="Arial"/>
          <w:b/>
          <w:color w:val="000000" w:themeColor="text1"/>
          <w:sz w:val="24"/>
          <w:szCs w:val="24"/>
        </w:rPr>
        <w:t xml:space="preserve">COMUNICACIÓN </w:t>
      </w:r>
      <w:r w:rsidR="004810A5" w:rsidRPr="001D69E2">
        <w:rPr>
          <w:rFonts w:ascii="Arial" w:hAnsi="Arial" w:cs="Arial"/>
          <w:b/>
          <w:color w:val="000000" w:themeColor="text1"/>
          <w:sz w:val="24"/>
          <w:szCs w:val="24"/>
        </w:rPr>
        <w:t>EN</w:t>
      </w:r>
      <w:r w:rsidRPr="001D69E2">
        <w:rPr>
          <w:rFonts w:ascii="Arial" w:hAnsi="Arial" w:cs="Arial"/>
          <w:b/>
          <w:color w:val="000000" w:themeColor="text1"/>
          <w:sz w:val="24"/>
          <w:szCs w:val="24"/>
        </w:rPr>
        <w:t xml:space="preserve"> LA FO</w:t>
      </w:r>
      <w:r w:rsidR="00A83798">
        <w:rPr>
          <w:rFonts w:ascii="Arial" w:hAnsi="Arial" w:cs="Arial"/>
          <w:b/>
          <w:color w:val="000000" w:themeColor="text1"/>
          <w:sz w:val="24"/>
          <w:szCs w:val="24"/>
        </w:rPr>
        <w:t>RMACIÓN INVESTIGATIVA DEL ITFIP</w:t>
      </w:r>
    </w:p>
    <w:p w:rsidR="00E90B69" w:rsidRDefault="00E90B69" w:rsidP="00877D39">
      <w:pPr>
        <w:spacing w:line="480" w:lineRule="auto"/>
        <w:rPr>
          <w:rFonts w:ascii="Arial" w:hAnsi="Arial" w:cs="Arial"/>
          <w:b/>
          <w:color w:val="000000" w:themeColor="text1"/>
          <w:sz w:val="24"/>
          <w:szCs w:val="24"/>
        </w:rPr>
      </w:pPr>
    </w:p>
    <w:p w:rsidR="00877D39" w:rsidRPr="001D69E2" w:rsidRDefault="00877D39" w:rsidP="00877D39">
      <w:pPr>
        <w:spacing w:line="480" w:lineRule="auto"/>
        <w:rPr>
          <w:rFonts w:ascii="Arial" w:hAnsi="Arial" w:cs="Arial"/>
          <w:b/>
          <w:color w:val="000000" w:themeColor="text1"/>
          <w:sz w:val="24"/>
          <w:szCs w:val="24"/>
        </w:rPr>
      </w:pPr>
    </w:p>
    <w:p w:rsidR="00E90B69" w:rsidRPr="001D69E2" w:rsidRDefault="00E90B69" w:rsidP="00877D39">
      <w:pPr>
        <w:pStyle w:val="Sinespaciado"/>
        <w:spacing w:line="480" w:lineRule="auto"/>
        <w:jc w:val="center"/>
        <w:rPr>
          <w:rFonts w:ascii="Arial" w:hAnsi="Arial" w:cs="Arial"/>
          <w:b/>
          <w:color w:val="000000" w:themeColor="text1"/>
          <w:sz w:val="24"/>
          <w:szCs w:val="24"/>
          <w:lang w:val="es-ES"/>
        </w:rPr>
      </w:pPr>
      <w:r w:rsidRPr="001D69E2">
        <w:rPr>
          <w:rFonts w:ascii="Arial" w:hAnsi="Arial" w:cs="Arial"/>
          <w:b/>
          <w:color w:val="000000" w:themeColor="text1"/>
          <w:sz w:val="24"/>
          <w:szCs w:val="24"/>
          <w:lang w:val="es-ES"/>
        </w:rPr>
        <w:t>SANTIAGO MELO SILVA</w:t>
      </w: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lang w:val="es-ES"/>
        </w:rPr>
        <w:t>LEIDY JOHANA SANDOVAL</w:t>
      </w:r>
      <w:r w:rsidRPr="001D69E2">
        <w:rPr>
          <w:rFonts w:ascii="Arial" w:hAnsi="Arial" w:cs="Arial"/>
          <w:b/>
          <w:color w:val="000000" w:themeColor="text1"/>
          <w:sz w:val="24"/>
          <w:szCs w:val="24"/>
        </w:rPr>
        <w:t xml:space="preserve"> GARCIA</w:t>
      </w:r>
    </w:p>
    <w:p w:rsidR="001C1A24" w:rsidRPr="00877D39" w:rsidRDefault="00FF671D" w:rsidP="001C1A24">
      <w:pPr>
        <w:pStyle w:val="Sinespaciado"/>
        <w:jc w:val="center"/>
        <w:rPr>
          <w:rFonts w:ascii="Arial" w:hAnsi="Arial" w:cs="Arial"/>
          <w:b/>
          <w:sz w:val="24"/>
        </w:rPr>
      </w:pPr>
      <w:r>
        <w:rPr>
          <w:rFonts w:ascii="Arial" w:hAnsi="Arial" w:cs="Arial"/>
          <w:b/>
          <w:sz w:val="24"/>
        </w:rPr>
        <w:t>ELIZABETH PALMA CARDOS</w:t>
      </w:r>
      <w:r w:rsidR="001C1A24" w:rsidRPr="00877D39">
        <w:rPr>
          <w:rFonts w:ascii="Arial" w:hAnsi="Arial" w:cs="Arial"/>
          <w:b/>
          <w:sz w:val="24"/>
        </w:rPr>
        <w:t>O</w:t>
      </w:r>
    </w:p>
    <w:p w:rsidR="00E90B69" w:rsidRPr="001D69E2" w:rsidRDefault="00E90B69" w:rsidP="001C1A24">
      <w:pPr>
        <w:spacing w:line="480" w:lineRule="auto"/>
        <w:jc w:val="center"/>
        <w:rPr>
          <w:rFonts w:ascii="Arial" w:hAnsi="Arial" w:cs="Arial"/>
          <w:b/>
          <w:color w:val="000000" w:themeColor="text1"/>
          <w:sz w:val="24"/>
          <w:szCs w:val="24"/>
        </w:rPr>
      </w:pPr>
    </w:p>
    <w:p w:rsidR="00E90B69" w:rsidRPr="001D69E2" w:rsidRDefault="00E90B69" w:rsidP="00877D39">
      <w:pPr>
        <w:spacing w:line="480" w:lineRule="auto"/>
        <w:jc w:val="center"/>
        <w:rPr>
          <w:rFonts w:ascii="Arial" w:hAnsi="Arial" w:cs="Arial"/>
          <w:b/>
          <w:color w:val="000000" w:themeColor="text1"/>
          <w:sz w:val="24"/>
          <w:szCs w:val="24"/>
        </w:rPr>
      </w:pPr>
    </w:p>
    <w:p w:rsidR="00E90B69" w:rsidRPr="001D69E2" w:rsidRDefault="00E90B69" w:rsidP="00877D39">
      <w:pPr>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PROYECTO DE INVESTIGACIÓN</w:t>
      </w:r>
    </w:p>
    <w:p w:rsidR="00E76017" w:rsidRPr="001D69E2" w:rsidRDefault="00E76017" w:rsidP="001C1A24">
      <w:pPr>
        <w:spacing w:line="480" w:lineRule="auto"/>
        <w:rPr>
          <w:rFonts w:ascii="Arial" w:hAnsi="Arial" w:cs="Arial"/>
          <w:b/>
          <w:color w:val="000000" w:themeColor="text1"/>
          <w:sz w:val="24"/>
          <w:szCs w:val="24"/>
          <w:lang w:val="es-ES"/>
        </w:rPr>
      </w:pPr>
      <w:r>
        <w:rPr>
          <w:rFonts w:ascii="Arial" w:hAnsi="Arial" w:cs="Arial"/>
          <w:b/>
          <w:color w:val="000000" w:themeColor="text1"/>
          <w:sz w:val="24"/>
          <w:szCs w:val="24"/>
        </w:rPr>
        <w:tab/>
      </w:r>
    </w:p>
    <w:p w:rsidR="00E76017" w:rsidRPr="00877D39" w:rsidRDefault="00E76017" w:rsidP="00E76017">
      <w:pPr>
        <w:pStyle w:val="Sinespaciado"/>
        <w:jc w:val="center"/>
        <w:rPr>
          <w:rFonts w:ascii="Arial" w:hAnsi="Arial" w:cs="Arial"/>
          <w:b/>
          <w:sz w:val="24"/>
        </w:rPr>
      </w:pPr>
      <w:r w:rsidRPr="00877D39">
        <w:rPr>
          <w:rFonts w:ascii="Arial" w:hAnsi="Arial" w:cs="Arial"/>
          <w:b/>
          <w:sz w:val="24"/>
        </w:rPr>
        <w:t xml:space="preserve"> </w:t>
      </w:r>
      <w:r>
        <w:rPr>
          <w:rFonts w:ascii="Arial" w:hAnsi="Arial" w:cs="Arial"/>
          <w:b/>
          <w:sz w:val="24"/>
        </w:rPr>
        <w:t xml:space="preserve">C.P. </w:t>
      </w:r>
      <w:r w:rsidR="00FF671D">
        <w:rPr>
          <w:rFonts w:ascii="Arial" w:hAnsi="Arial" w:cs="Arial"/>
          <w:b/>
          <w:sz w:val="24"/>
        </w:rPr>
        <w:t>ELIZABETH PALMA CARDOS</w:t>
      </w:r>
      <w:r w:rsidRPr="00877D39">
        <w:rPr>
          <w:rFonts w:ascii="Arial" w:hAnsi="Arial" w:cs="Arial"/>
          <w:b/>
          <w:sz w:val="24"/>
        </w:rPr>
        <w:t>O</w:t>
      </w:r>
    </w:p>
    <w:p w:rsidR="00E76017" w:rsidRPr="00877D39" w:rsidRDefault="00E76017" w:rsidP="00E76017">
      <w:pPr>
        <w:pStyle w:val="Sinespaciado"/>
        <w:jc w:val="center"/>
        <w:rPr>
          <w:rFonts w:ascii="Arial" w:hAnsi="Arial" w:cs="Arial"/>
          <w:b/>
          <w:sz w:val="24"/>
        </w:rPr>
      </w:pPr>
      <w:r w:rsidRPr="00877D39">
        <w:rPr>
          <w:rFonts w:ascii="Arial" w:hAnsi="Arial" w:cs="Arial"/>
          <w:b/>
          <w:sz w:val="24"/>
        </w:rPr>
        <w:t>Directora</w:t>
      </w:r>
    </w:p>
    <w:p w:rsidR="00E90B69" w:rsidRPr="001D69E2" w:rsidRDefault="00E76017" w:rsidP="00E76017">
      <w:pPr>
        <w:tabs>
          <w:tab w:val="left" w:pos="2565"/>
          <w:tab w:val="center" w:pos="4702"/>
        </w:tabs>
        <w:spacing w:line="480" w:lineRule="auto"/>
        <w:rPr>
          <w:rFonts w:ascii="Arial" w:hAnsi="Arial" w:cs="Arial"/>
          <w:b/>
          <w:color w:val="000000" w:themeColor="text1"/>
          <w:sz w:val="24"/>
          <w:szCs w:val="24"/>
        </w:rPr>
      </w:pPr>
      <w:r>
        <w:rPr>
          <w:rFonts w:ascii="Arial" w:hAnsi="Arial" w:cs="Arial"/>
          <w:b/>
          <w:color w:val="000000" w:themeColor="text1"/>
          <w:sz w:val="24"/>
          <w:szCs w:val="24"/>
        </w:rPr>
        <w:tab/>
      </w:r>
    </w:p>
    <w:p w:rsidR="00E76017" w:rsidRPr="001D69E2" w:rsidRDefault="00E76017" w:rsidP="00877D39">
      <w:pPr>
        <w:pStyle w:val="Sinespaciado"/>
        <w:spacing w:line="480" w:lineRule="auto"/>
        <w:jc w:val="center"/>
        <w:rPr>
          <w:rFonts w:ascii="Arial" w:hAnsi="Arial" w:cs="Arial"/>
          <w:b/>
          <w:color w:val="000000" w:themeColor="text1"/>
          <w:sz w:val="24"/>
          <w:szCs w:val="24"/>
        </w:rPr>
      </w:pPr>
    </w:p>
    <w:p w:rsidR="00E90B69" w:rsidRDefault="00E90B69" w:rsidP="00877D39">
      <w:pPr>
        <w:pStyle w:val="Sinespaciado"/>
        <w:spacing w:line="480" w:lineRule="auto"/>
        <w:jc w:val="center"/>
        <w:rPr>
          <w:rFonts w:ascii="Arial" w:hAnsi="Arial" w:cs="Arial"/>
          <w:b/>
          <w:color w:val="000000" w:themeColor="text1"/>
          <w:sz w:val="24"/>
          <w:szCs w:val="24"/>
        </w:rPr>
      </w:pPr>
    </w:p>
    <w:p w:rsidR="00FF671D" w:rsidRDefault="00FF671D" w:rsidP="00877D39">
      <w:pPr>
        <w:pStyle w:val="Sinespaciado"/>
        <w:spacing w:line="480" w:lineRule="auto"/>
        <w:jc w:val="center"/>
        <w:rPr>
          <w:rFonts w:ascii="Arial" w:hAnsi="Arial" w:cs="Arial"/>
          <w:b/>
          <w:color w:val="000000" w:themeColor="text1"/>
          <w:sz w:val="24"/>
          <w:szCs w:val="24"/>
        </w:rPr>
      </w:pPr>
    </w:p>
    <w:p w:rsidR="001C1A24" w:rsidRPr="001D69E2" w:rsidRDefault="001C1A24" w:rsidP="00877D39">
      <w:pPr>
        <w:pStyle w:val="Sinespaciado"/>
        <w:spacing w:line="480" w:lineRule="auto"/>
        <w:jc w:val="center"/>
        <w:rPr>
          <w:rFonts w:ascii="Arial" w:hAnsi="Arial" w:cs="Arial"/>
          <w:b/>
          <w:color w:val="000000" w:themeColor="text1"/>
          <w:sz w:val="24"/>
          <w:szCs w:val="24"/>
        </w:rPr>
      </w:pP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INSTITUCION DE EDUCACION SUPERIOR “ITFIP”</w:t>
      </w: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ECONOMIA, ADMINISTRACION Y CONTADURIA</w:t>
      </w: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CONTADURIA PÚBLICA</w:t>
      </w: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ESPINAL – TOLIMA</w:t>
      </w:r>
    </w:p>
    <w:p w:rsidR="00E90B69" w:rsidRPr="001D69E2" w:rsidRDefault="00E90B69" w:rsidP="00877D39">
      <w:pPr>
        <w:pStyle w:val="Sinespaciado"/>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t>2018</w:t>
      </w:r>
    </w:p>
    <w:p w:rsidR="00827545" w:rsidRPr="001D69E2" w:rsidRDefault="00827545" w:rsidP="00877D39">
      <w:pPr>
        <w:pStyle w:val="Normal1"/>
        <w:keepNext/>
        <w:pBdr>
          <w:top w:val="nil"/>
          <w:left w:val="nil"/>
          <w:bottom w:val="nil"/>
          <w:right w:val="nil"/>
          <w:between w:val="nil"/>
        </w:pBdr>
        <w:shd w:val="clear" w:color="auto" w:fill="FFFFFF"/>
        <w:spacing w:after="24" w:line="480" w:lineRule="auto"/>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rPr>
        <w:lastRenderedPageBreak/>
        <w:t xml:space="preserve">                                                                                                   Nota de aceptación</w:t>
      </w:r>
    </w:p>
    <w:p w:rsidR="00877D39" w:rsidRDefault="00877D39"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CA1A41" w:rsidRPr="008F15EC" w:rsidRDefault="00827545" w:rsidP="00CA1A41">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rPr>
        <w:t>“</w:t>
      </w:r>
      <w:r w:rsidRPr="001D69E2">
        <w:rPr>
          <w:rFonts w:ascii="Arial" w:eastAsia="Tahoma" w:hAnsi="Arial" w:cs="Arial"/>
          <w:color w:val="000000" w:themeColor="text1"/>
          <w:sz w:val="24"/>
          <w:szCs w:val="24"/>
        </w:rPr>
        <w:t xml:space="preserve">El proyecto de investigación denominado </w:t>
      </w:r>
      <w:r w:rsidRPr="001D69E2">
        <w:rPr>
          <w:rFonts w:ascii="Arial" w:eastAsia="Tahoma" w:hAnsi="Arial" w:cs="Arial"/>
          <w:b/>
          <w:color w:val="000000" w:themeColor="text1"/>
          <w:sz w:val="24"/>
          <w:szCs w:val="24"/>
        </w:rPr>
        <w:t>ANALISIS E IMPLEMENTACION DE LAS TECNOLOGIAS DE LA INF</w:t>
      </w:r>
      <w:r w:rsidR="008F15EC">
        <w:rPr>
          <w:rFonts w:ascii="Arial" w:eastAsia="Tahoma" w:hAnsi="Arial" w:cs="Arial"/>
          <w:b/>
          <w:color w:val="000000" w:themeColor="text1"/>
          <w:sz w:val="24"/>
          <w:szCs w:val="24"/>
        </w:rPr>
        <w:t xml:space="preserve">ORMACION Y LA COMUNICACIÓN </w:t>
      </w:r>
      <w:r w:rsidR="00CA1A41">
        <w:rPr>
          <w:rFonts w:ascii="Arial" w:eastAsia="Tahoma" w:hAnsi="Arial" w:cs="Arial"/>
          <w:b/>
          <w:color w:val="000000" w:themeColor="text1"/>
          <w:sz w:val="24"/>
          <w:szCs w:val="24"/>
        </w:rPr>
        <w:t xml:space="preserve"> </w:t>
      </w:r>
      <w:r w:rsidRPr="001D69E2">
        <w:rPr>
          <w:rFonts w:ascii="Arial" w:eastAsia="Tahoma" w:hAnsi="Arial" w:cs="Arial"/>
          <w:b/>
          <w:color w:val="000000" w:themeColor="text1"/>
          <w:sz w:val="24"/>
          <w:szCs w:val="24"/>
        </w:rPr>
        <w:t>EN</w:t>
      </w:r>
      <w:r w:rsidR="00CA1A41">
        <w:rPr>
          <w:rFonts w:ascii="Arial" w:eastAsia="Tahoma" w:hAnsi="Arial" w:cs="Arial"/>
          <w:b/>
          <w:color w:val="000000" w:themeColor="text1"/>
          <w:sz w:val="24"/>
          <w:szCs w:val="24"/>
        </w:rPr>
        <w:t xml:space="preserve"> </w:t>
      </w:r>
      <w:r w:rsidRPr="001D69E2">
        <w:rPr>
          <w:rFonts w:ascii="Arial" w:eastAsia="Tahoma" w:hAnsi="Arial" w:cs="Arial"/>
          <w:b/>
          <w:color w:val="000000" w:themeColor="text1"/>
          <w:sz w:val="24"/>
          <w:szCs w:val="24"/>
        </w:rPr>
        <w:t>LA</w:t>
      </w:r>
      <w:r w:rsidR="00CA1A41">
        <w:rPr>
          <w:rFonts w:ascii="Arial" w:eastAsia="Tahoma" w:hAnsi="Arial" w:cs="Arial"/>
          <w:b/>
          <w:color w:val="000000" w:themeColor="text1"/>
          <w:sz w:val="24"/>
          <w:szCs w:val="24"/>
        </w:rPr>
        <w:t xml:space="preserve"> </w:t>
      </w:r>
      <w:r w:rsidRPr="001D69E2">
        <w:rPr>
          <w:rFonts w:ascii="Arial" w:eastAsia="Tahoma" w:hAnsi="Arial" w:cs="Arial"/>
          <w:b/>
          <w:color w:val="000000" w:themeColor="text1"/>
          <w:sz w:val="24"/>
          <w:szCs w:val="24"/>
        </w:rPr>
        <w:t xml:space="preserve">FORMACION INVESTIGATIVA DEL </w:t>
      </w:r>
      <w:r w:rsidRPr="00844275">
        <w:rPr>
          <w:rFonts w:ascii="Arial" w:eastAsia="Tahoma" w:hAnsi="Arial" w:cs="Arial"/>
          <w:color w:val="000000" w:themeColor="text1"/>
          <w:sz w:val="24"/>
          <w:szCs w:val="24"/>
        </w:rPr>
        <w:t xml:space="preserve">ITFIP, </w:t>
      </w:r>
      <w:r w:rsidRPr="001D69E2">
        <w:rPr>
          <w:rFonts w:ascii="Arial" w:eastAsia="Tahoma" w:hAnsi="Arial" w:cs="Arial"/>
          <w:color w:val="000000" w:themeColor="text1"/>
          <w:sz w:val="24"/>
          <w:szCs w:val="24"/>
        </w:rPr>
        <w:t>realizado por los estudiantes LEIDY JOHANA SANDOVAL GARCIA</w:t>
      </w:r>
      <w:r w:rsidR="00B17808" w:rsidRPr="001D69E2">
        <w:rPr>
          <w:rFonts w:ascii="Arial" w:eastAsia="Tahoma" w:hAnsi="Arial" w:cs="Arial"/>
          <w:color w:val="000000" w:themeColor="text1"/>
          <w:sz w:val="24"/>
          <w:szCs w:val="24"/>
        </w:rPr>
        <w:t xml:space="preserve"> </w:t>
      </w:r>
      <w:r w:rsidR="00844275">
        <w:rPr>
          <w:rFonts w:ascii="Arial" w:eastAsia="Tahoma" w:hAnsi="Arial" w:cs="Arial"/>
          <w:color w:val="000000" w:themeColor="text1"/>
          <w:sz w:val="24"/>
          <w:szCs w:val="24"/>
        </w:rPr>
        <w:t xml:space="preserve">con código </w:t>
      </w:r>
      <w:r w:rsidR="00844275" w:rsidRPr="00844275">
        <w:rPr>
          <w:rFonts w:ascii="Arial" w:eastAsia="Tahoma" w:hAnsi="Arial" w:cs="Arial"/>
          <w:color w:val="000000" w:themeColor="text1"/>
          <w:sz w:val="24"/>
          <w:szCs w:val="24"/>
        </w:rPr>
        <w:t>4520K17</w:t>
      </w:r>
      <w:r w:rsidR="00844275">
        <w:rPr>
          <w:rFonts w:ascii="Arial" w:eastAsia="Tahoma" w:hAnsi="Arial" w:cs="Arial"/>
          <w:color w:val="000000" w:themeColor="text1"/>
          <w:sz w:val="24"/>
          <w:szCs w:val="24"/>
        </w:rPr>
        <w:t xml:space="preserve"> </w:t>
      </w:r>
      <w:r w:rsidR="00E377A3" w:rsidRPr="001D69E2">
        <w:rPr>
          <w:rFonts w:ascii="Arial" w:eastAsia="Tahoma" w:hAnsi="Arial" w:cs="Arial"/>
          <w:color w:val="000000" w:themeColor="text1"/>
          <w:sz w:val="24"/>
          <w:szCs w:val="24"/>
        </w:rPr>
        <w:t>y SANTIAGO MELO SILVA con código</w:t>
      </w:r>
      <w:r w:rsidR="008F15EC">
        <w:rPr>
          <w:rFonts w:ascii="Arial" w:eastAsia="Tahoma" w:hAnsi="Arial" w:cs="Arial"/>
          <w:b/>
          <w:color w:val="000000" w:themeColor="text1"/>
          <w:sz w:val="24"/>
          <w:szCs w:val="24"/>
        </w:rPr>
        <w:t xml:space="preserve"> </w:t>
      </w:r>
      <w:r w:rsidR="00E377A3" w:rsidRPr="001D69E2">
        <w:rPr>
          <w:rFonts w:ascii="Arial" w:eastAsia="Tahoma" w:hAnsi="Arial" w:cs="Arial"/>
          <w:color w:val="000000" w:themeColor="text1"/>
          <w:sz w:val="24"/>
          <w:szCs w:val="24"/>
        </w:rPr>
        <w:t>4520J17, cumpliendo con todos  los requisitos legales exigidos por la institución para optar por el título de contador público”.</w:t>
      </w:r>
    </w:p>
    <w:p w:rsidR="00827545" w:rsidRPr="00CA1A41" w:rsidRDefault="00E377A3" w:rsidP="00CA1A41">
      <w:pPr>
        <w:pStyle w:val="Normal1"/>
        <w:keepNext/>
        <w:pBdr>
          <w:top w:val="nil"/>
          <w:left w:val="nil"/>
          <w:bottom w:val="nil"/>
          <w:right w:val="nil"/>
          <w:between w:val="nil"/>
        </w:pBdr>
        <w:shd w:val="clear" w:color="auto" w:fill="FFFFFF"/>
        <w:spacing w:after="24" w:line="480" w:lineRule="auto"/>
        <w:jc w:val="both"/>
        <w:rPr>
          <w:rFonts w:ascii="Arial" w:eastAsia="Tahoma" w:hAnsi="Arial" w:cs="Arial"/>
          <w:color w:val="000000" w:themeColor="text1"/>
          <w:sz w:val="24"/>
          <w:szCs w:val="24"/>
        </w:rPr>
      </w:pPr>
      <w:r w:rsidRPr="001D69E2">
        <w:rPr>
          <w:rFonts w:ascii="Arial" w:eastAsia="Tahoma" w:hAnsi="Arial" w:cs="Arial"/>
          <w:b/>
          <w:color w:val="000000" w:themeColor="text1"/>
          <w:sz w:val="24"/>
          <w:szCs w:val="24"/>
        </w:rPr>
        <w:t xml:space="preserve">                                </w:t>
      </w:r>
    </w:p>
    <w:p w:rsidR="00827545" w:rsidRDefault="00CA1A41" w:rsidP="00CA1A41">
      <w:pPr>
        <w:pStyle w:val="Normal1"/>
        <w:keepNext/>
        <w:pBdr>
          <w:top w:val="nil"/>
          <w:left w:val="nil"/>
          <w:bottom w:val="nil"/>
          <w:right w:val="nil"/>
          <w:between w:val="nil"/>
        </w:pBdr>
        <w:shd w:val="clear" w:color="auto" w:fill="FFFFFF"/>
        <w:spacing w:after="24" w:line="480" w:lineRule="auto"/>
        <w:jc w:val="right"/>
        <w:rPr>
          <w:rFonts w:ascii="Arial" w:eastAsia="Tahoma" w:hAnsi="Arial" w:cs="Arial"/>
          <w:b/>
          <w:color w:val="000000" w:themeColor="text1"/>
          <w:sz w:val="24"/>
          <w:szCs w:val="24"/>
        </w:rPr>
      </w:pPr>
      <w:r>
        <w:rPr>
          <w:rFonts w:ascii="Arial" w:eastAsia="Tahoma" w:hAnsi="Arial" w:cs="Arial"/>
          <w:b/>
          <w:color w:val="000000" w:themeColor="text1"/>
          <w:sz w:val="24"/>
          <w:szCs w:val="24"/>
        </w:rPr>
        <w:t xml:space="preserve">Nota de aceptación </w:t>
      </w:r>
    </w:p>
    <w:p w:rsidR="00CA1A41" w:rsidRDefault="00CA1A41" w:rsidP="00CA1A41">
      <w:pPr>
        <w:pStyle w:val="Normal1"/>
        <w:keepNext/>
        <w:pBdr>
          <w:top w:val="nil"/>
          <w:left w:val="nil"/>
          <w:bottom w:val="nil"/>
          <w:right w:val="nil"/>
          <w:between w:val="nil"/>
        </w:pBdr>
        <w:shd w:val="clear" w:color="auto" w:fill="FFFFFF"/>
        <w:spacing w:after="24" w:line="480" w:lineRule="auto"/>
        <w:jc w:val="right"/>
        <w:rPr>
          <w:rFonts w:ascii="Arial" w:eastAsia="Tahoma" w:hAnsi="Arial" w:cs="Arial"/>
          <w:b/>
          <w:color w:val="000000" w:themeColor="text1"/>
          <w:sz w:val="24"/>
          <w:szCs w:val="24"/>
        </w:rPr>
      </w:pPr>
      <w:r>
        <w:rPr>
          <w:rFonts w:ascii="Arial" w:eastAsia="Tahoma" w:hAnsi="Arial" w:cs="Arial"/>
          <w:b/>
          <w:color w:val="000000" w:themeColor="text1"/>
          <w:sz w:val="24"/>
          <w:szCs w:val="24"/>
        </w:rPr>
        <w:t>___________________________</w:t>
      </w:r>
      <w:r>
        <w:rPr>
          <w:rFonts w:ascii="Arial" w:eastAsia="Tahoma" w:hAnsi="Arial" w:cs="Arial"/>
          <w:b/>
          <w:color w:val="000000" w:themeColor="text1"/>
          <w:sz w:val="24"/>
          <w:szCs w:val="24"/>
        </w:rPr>
        <w:br/>
        <w:t>___________________________</w:t>
      </w:r>
    </w:p>
    <w:p w:rsidR="00CA1A41" w:rsidRDefault="00CA1A41" w:rsidP="00CA1A41">
      <w:pPr>
        <w:pStyle w:val="Normal1"/>
        <w:keepNext/>
        <w:pBdr>
          <w:top w:val="nil"/>
          <w:left w:val="nil"/>
          <w:bottom w:val="nil"/>
          <w:right w:val="nil"/>
          <w:between w:val="nil"/>
        </w:pBdr>
        <w:shd w:val="clear" w:color="auto" w:fill="FFFFFF"/>
        <w:spacing w:after="24" w:line="480" w:lineRule="auto"/>
        <w:jc w:val="right"/>
        <w:rPr>
          <w:rFonts w:ascii="Arial" w:eastAsia="Tahoma" w:hAnsi="Arial" w:cs="Arial"/>
          <w:b/>
          <w:color w:val="000000" w:themeColor="text1"/>
          <w:sz w:val="24"/>
          <w:szCs w:val="24"/>
        </w:rPr>
      </w:pPr>
      <w:r>
        <w:rPr>
          <w:rFonts w:ascii="Arial" w:eastAsia="Tahoma" w:hAnsi="Arial" w:cs="Arial"/>
          <w:b/>
          <w:color w:val="000000" w:themeColor="text1"/>
          <w:sz w:val="24"/>
          <w:szCs w:val="24"/>
        </w:rPr>
        <w:t>___________________________</w:t>
      </w:r>
    </w:p>
    <w:p w:rsidR="00CA1A41" w:rsidRDefault="00CA1A41"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CA1A41" w:rsidRDefault="00CA1A41"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CA1A41" w:rsidRPr="001D69E2" w:rsidRDefault="00CA1A41"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827545" w:rsidRPr="001D69E2" w:rsidRDefault="00E377A3" w:rsidP="00877D39">
      <w:pPr>
        <w:pStyle w:val="Normal1"/>
        <w:keepNext/>
        <w:pBdr>
          <w:top w:val="nil"/>
          <w:left w:val="nil"/>
          <w:bottom w:val="nil"/>
          <w:right w:val="nil"/>
          <w:between w:val="nil"/>
        </w:pBdr>
        <w:shd w:val="clear" w:color="auto" w:fill="FFFFFF"/>
        <w:spacing w:after="24" w:line="480" w:lineRule="auto"/>
        <w:jc w:val="right"/>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rPr>
        <w:t xml:space="preserve">                                                      </w:t>
      </w:r>
      <w:r w:rsidR="00CA1A41">
        <w:rPr>
          <w:rFonts w:ascii="Arial" w:eastAsia="Tahoma" w:hAnsi="Arial" w:cs="Arial"/>
          <w:b/>
          <w:color w:val="000000" w:themeColor="text1"/>
          <w:sz w:val="24"/>
          <w:szCs w:val="24"/>
        </w:rPr>
        <w:t xml:space="preserve">        __________________</w:t>
      </w:r>
      <w:r w:rsidRPr="001D69E2">
        <w:rPr>
          <w:rFonts w:ascii="Arial" w:eastAsia="Tahoma" w:hAnsi="Arial" w:cs="Arial"/>
          <w:b/>
          <w:color w:val="000000" w:themeColor="text1"/>
          <w:sz w:val="24"/>
          <w:szCs w:val="24"/>
        </w:rPr>
        <w:t>__________</w:t>
      </w:r>
    </w:p>
    <w:p w:rsidR="00827545" w:rsidRPr="001D69E2" w:rsidRDefault="00E377A3" w:rsidP="00877D39">
      <w:pPr>
        <w:pStyle w:val="Normal1"/>
        <w:keepNext/>
        <w:pBdr>
          <w:top w:val="nil"/>
          <w:left w:val="nil"/>
          <w:bottom w:val="nil"/>
          <w:right w:val="nil"/>
          <w:between w:val="nil"/>
        </w:pBdr>
        <w:shd w:val="clear" w:color="auto" w:fill="FFFFFF"/>
        <w:spacing w:after="24" w:line="480" w:lineRule="auto"/>
        <w:jc w:val="right"/>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rPr>
        <w:t xml:space="preserve"> Firma del jurado</w:t>
      </w:r>
    </w:p>
    <w:p w:rsidR="00827545" w:rsidRPr="001D69E2" w:rsidRDefault="00827545"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E377A3" w:rsidRPr="001D69E2" w:rsidRDefault="00CA1A41" w:rsidP="00877D39">
      <w:pPr>
        <w:pStyle w:val="Normal1"/>
        <w:keepNext/>
        <w:pBdr>
          <w:top w:val="nil"/>
          <w:left w:val="nil"/>
          <w:bottom w:val="nil"/>
          <w:right w:val="nil"/>
          <w:between w:val="nil"/>
        </w:pBdr>
        <w:shd w:val="clear" w:color="auto" w:fill="FFFFFF"/>
        <w:spacing w:after="24" w:line="480" w:lineRule="auto"/>
        <w:jc w:val="right"/>
        <w:rPr>
          <w:rFonts w:ascii="Arial" w:eastAsia="Tahoma" w:hAnsi="Arial" w:cs="Arial"/>
          <w:b/>
          <w:color w:val="000000" w:themeColor="text1"/>
          <w:sz w:val="24"/>
          <w:szCs w:val="24"/>
        </w:rPr>
      </w:pPr>
      <w:r>
        <w:rPr>
          <w:rFonts w:ascii="Arial" w:eastAsia="Tahoma" w:hAnsi="Arial" w:cs="Arial"/>
          <w:b/>
          <w:color w:val="000000" w:themeColor="text1"/>
          <w:sz w:val="24"/>
          <w:szCs w:val="24"/>
        </w:rPr>
        <w:t>________</w:t>
      </w:r>
      <w:r w:rsidR="00E377A3" w:rsidRPr="001D69E2">
        <w:rPr>
          <w:rFonts w:ascii="Arial" w:eastAsia="Tahoma" w:hAnsi="Arial" w:cs="Arial"/>
          <w:b/>
          <w:color w:val="000000" w:themeColor="text1"/>
          <w:sz w:val="24"/>
          <w:szCs w:val="24"/>
        </w:rPr>
        <w:t>____________________</w:t>
      </w:r>
    </w:p>
    <w:p w:rsidR="00E377A3" w:rsidRPr="001D69E2" w:rsidRDefault="00E377A3" w:rsidP="00877D39">
      <w:pPr>
        <w:pStyle w:val="Normal1"/>
        <w:keepNext/>
        <w:pBdr>
          <w:top w:val="nil"/>
          <w:left w:val="nil"/>
          <w:bottom w:val="nil"/>
          <w:right w:val="nil"/>
          <w:between w:val="nil"/>
        </w:pBdr>
        <w:shd w:val="clear" w:color="auto" w:fill="FFFFFF"/>
        <w:spacing w:after="24" w:line="480" w:lineRule="auto"/>
        <w:jc w:val="right"/>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rPr>
        <w:t xml:space="preserve"> Firma del jurado</w:t>
      </w:r>
    </w:p>
    <w:p w:rsidR="00827545" w:rsidRPr="001D69E2" w:rsidRDefault="00827545" w:rsidP="00877D39">
      <w:pPr>
        <w:pStyle w:val="Normal1"/>
        <w:keepNext/>
        <w:pBdr>
          <w:top w:val="nil"/>
          <w:left w:val="nil"/>
          <w:bottom w:val="nil"/>
          <w:right w:val="nil"/>
          <w:between w:val="nil"/>
        </w:pBdr>
        <w:shd w:val="clear" w:color="auto" w:fill="FFFFFF"/>
        <w:spacing w:after="24" w:line="480" w:lineRule="auto"/>
        <w:jc w:val="right"/>
        <w:rPr>
          <w:rFonts w:ascii="Arial" w:eastAsia="Tahoma" w:hAnsi="Arial" w:cs="Arial"/>
          <w:b/>
          <w:color w:val="000000" w:themeColor="text1"/>
          <w:sz w:val="24"/>
          <w:szCs w:val="24"/>
        </w:rPr>
      </w:pPr>
    </w:p>
    <w:p w:rsidR="007F1062" w:rsidRPr="001D69E2" w:rsidRDefault="007F1062" w:rsidP="00877D39">
      <w:pPr>
        <w:spacing w:line="480" w:lineRule="auto"/>
        <w:rPr>
          <w:rFonts w:ascii="Arial" w:hAnsi="Arial" w:cs="Arial"/>
          <w:b/>
          <w:color w:val="000000" w:themeColor="text1"/>
          <w:sz w:val="24"/>
          <w:szCs w:val="24"/>
        </w:rPr>
      </w:pPr>
    </w:p>
    <w:p w:rsidR="003F4DFB" w:rsidRPr="003F4DFB" w:rsidRDefault="00A90704" w:rsidP="003F4DFB">
      <w:pPr>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lastRenderedPageBreak/>
        <w:t>DEDICATORIA</w:t>
      </w:r>
    </w:p>
    <w:p w:rsidR="003F4DFB" w:rsidRPr="001D69E2" w:rsidRDefault="003F4DFB" w:rsidP="003F4DFB">
      <w:pPr>
        <w:pStyle w:val="Cita"/>
        <w:spacing w:line="480" w:lineRule="auto"/>
        <w:ind w:left="0"/>
        <w:jc w:val="both"/>
        <w:rPr>
          <w:rFonts w:ascii="Arial" w:eastAsia="Tahoma" w:hAnsi="Arial" w:cs="Arial"/>
          <w:color w:val="000000" w:themeColor="text1"/>
          <w:lang w:val="es-ES" w:eastAsia="es-CO"/>
        </w:rPr>
      </w:pPr>
      <w:r w:rsidRPr="001D69E2">
        <w:rPr>
          <w:rFonts w:ascii="Arial" w:eastAsia="Tahoma" w:hAnsi="Arial" w:cs="Arial"/>
          <w:color w:val="000000" w:themeColor="text1"/>
          <w:lang w:val="es-ES" w:eastAsia="es-CO"/>
        </w:rPr>
        <w:t xml:space="preserve">Al creador </w:t>
      </w:r>
      <w:r w:rsidR="00404838">
        <w:rPr>
          <w:rFonts w:ascii="Arial" w:eastAsia="Tahoma" w:hAnsi="Arial" w:cs="Arial"/>
          <w:color w:val="000000" w:themeColor="text1"/>
          <w:lang w:val="es-ES" w:eastAsia="es-CO"/>
        </w:rPr>
        <w:t xml:space="preserve">de todas las cosas, el que nos </w:t>
      </w:r>
      <w:r w:rsidRPr="001D69E2">
        <w:rPr>
          <w:rFonts w:ascii="Arial" w:eastAsia="Tahoma" w:hAnsi="Arial" w:cs="Arial"/>
          <w:color w:val="000000" w:themeColor="text1"/>
          <w:lang w:val="es-ES" w:eastAsia="es-CO"/>
        </w:rPr>
        <w:t xml:space="preserve">ha dado fortaleza cuando </w:t>
      </w:r>
      <w:r w:rsidR="00E24BA3" w:rsidRPr="001D69E2">
        <w:rPr>
          <w:rFonts w:ascii="Arial" w:eastAsia="Tahoma" w:hAnsi="Arial" w:cs="Arial"/>
          <w:color w:val="000000" w:themeColor="text1"/>
          <w:lang w:val="es-ES" w:eastAsia="es-CO"/>
        </w:rPr>
        <w:t>hemos estado</w:t>
      </w:r>
      <w:r w:rsidRPr="001D69E2">
        <w:rPr>
          <w:rFonts w:ascii="Arial" w:eastAsia="Tahoma" w:hAnsi="Arial" w:cs="Arial"/>
          <w:color w:val="000000" w:themeColor="text1"/>
          <w:lang w:val="es-ES" w:eastAsia="es-CO"/>
        </w:rPr>
        <w:t xml:space="preserve"> a punto de decaer por ello con toda la hum</w:t>
      </w:r>
      <w:r>
        <w:rPr>
          <w:rFonts w:ascii="Arial" w:eastAsia="Tahoma" w:hAnsi="Arial" w:cs="Arial"/>
          <w:color w:val="000000" w:themeColor="text1"/>
          <w:lang w:val="es-ES" w:eastAsia="es-CO"/>
        </w:rPr>
        <w:t xml:space="preserve">ildad y </w:t>
      </w:r>
      <w:r w:rsidR="00E24BA3">
        <w:rPr>
          <w:rFonts w:ascii="Arial" w:eastAsia="Tahoma" w:hAnsi="Arial" w:cs="Arial"/>
          <w:color w:val="000000" w:themeColor="text1"/>
          <w:lang w:val="es-ES" w:eastAsia="es-CO"/>
        </w:rPr>
        <w:t>sinceridad podemos</w:t>
      </w:r>
      <w:r w:rsidRPr="001D69E2">
        <w:rPr>
          <w:rFonts w:ascii="Arial" w:eastAsia="Tahoma" w:hAnsi="Arial" w:cs="Arial"/>
          <w:color w:val="000000" w:themeColor="text1"/>
          <w:lang w:val="es-ES" w:eastAsia="es-CO"/>
        </w:rPr>
        <w:t xml:space="preserve"> decir que dedicamos primeramente nuestro trabajo a dios.</w:t>
      </w:r>
    </w:p>
    <w:p w:rsidR="003F4DFB" w:rsidRPr="001D69E2" w:rsidRDefault="003F4DFB" w:rsidP="003F4DFB">
      <w:pPr>
        <w:spacing w:line="480" w:lineRule="auto"/>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De igual forma, dedicamos esta práctica a nuestras madres las cuales nos ha sabido formar con buenos sentimientos, valores y hábitos los cuales nos han ayudado a salir adelante en momentos difíciles.</w:t>
      </w:r>
    </w:p>
    <w:p w:rsidR="003F4DFB" w:rsidRPr="001D69E2" w:rsidRDefault="003F4DFB" w:rsidP="003F4DFB">
      <w:pPr>
        <w:spacing w:line="480" w:lineRule="auto"/>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 xml:space="preserve">Y por último a </w:t>
      </w:r>
      <w:r w:rsidR="00E24BA3" w:rsidRPr="001D69E2">
        <w:rPr>
          <w:rFonts w:ascii="Arial" w:eastAsia="Tahoma" w:hAnsi="Arial" w:cs="Arial"/>
          <w:color w:val="000000" w:themeColor="text1"/>
          <w:sz w:val="24"/>
          <w:szCs w:val="24"/>
          <w:lang w:val="es-ES" w:eastAsia="es-CO"/>
        </w:rPr>
        <w:t>nuestras familia</w:t>
      </w:r>
      <w:r w:rsidRPr="001D69E2">
        <w:rPr>
          <w:rFonts w:ascii="Arial" w:eastAsia="Tahoma" w:hAnsi="Arial" w:cs="Arial"/>
          <w:color w:val="000000" w:themeColor="text1"/>
          <w:sz w:val="24"/>
          <w:szCs w:val="24"/>
          <w:lang w:val="es-ES" w:eastAsia="es-CO"/>
        </w:rPr>
        <w:t xml:space="preserve"> en general, porque nos han apoyado de manera incondicional.</w:t>
      </w:r>
    </w:p>
    <w:p w:rsidR="00A90704" w:rsidRPr="001D69E2" w:rsidRDefault="00A90704" w:rsidP="00877D39">
      <w:pPr>
        <w:spacing w:line="480" w:lineRule="auto"/>
        <w:jc w:val="center"/>
        <w:rPr>
          <w:rFonts w:ascii="Arial" w:hAnsi="Arial" w:cs="Arial"/>
          <w:b/>
          <w:color w:val="000000" w:themeColor="text1"/>
          <w:sz w:val="24"/>
          <w:szCs w:val="24"/>
        </w:rPr>
      </w:pPr>
    </w:p>
    <w:p w:rsidR="00A90704" w:rsidRPr="001D69E2" w:rsidRDefault="00A90704" w:rsidP="00877D39">
      <w:pPr>
        <w:spacing w:line="480" w:lineRule="auto"/>
        <w:jc w:val="center"/>
        <w:rPr>
          <w:rFonts w:ascii="Arial" w:hAnsi="Arial" w:cs="Arial"/>
          <w:b/>
          <w:color w:val="000000" w:themeColor="text1"/>
          <w:sz w:val="24"/>
          <w:szCs w:val="24"/>
        </w:rPr>
      </w:pPr>
    </w:p>
    <w:p w:rsidR="00A90704" w:rsidRPr="001D69E2" w:rsidRDefault="00A90704" w:rsidP="00877D39">
      <w:pPr>
        <w:spacing w:line="480" w:lineRule="auto"/>
        <w:jc w:val="center"/>
        <w:rPr>
          <w:rFonts w:ascii="Arial" w:hAnsi="Arial" w:cs="Arial"/>
          <w:b/>
          <w:color w:val="000000" w:themeColor="text1"/>
          <w:sz w:val="24"/>
          <w:szCs w:val="24"/>
        </w:rPr>
      </w:pPr>
    </w:p>
    <w:p w:rsidR="00A90704" w:rsidRPr="001D69E2" w:rsidRDefault="00A90704" w:rsidP="00877D39">
      <w:pPr>
        <w:spacing w:line="480" w:lineRule="auto"/>
        <w:jc w:val="center"/>
        <w:rPr>
          <w:rFonts w:ascii="Arial" w:hAnsi="Arial" w:cs="Arial"/>
          <w:b/>
          <w:color w:val="000000" w:themeColor="text1"/>
          <w:sz w:val="24"/>
          <w:szCs w:val="24"/>
        </w:rPr>
      </w:pPr>
    </w:p>
    <w:p w:rsidR="00A90704" w:rsidRPr="001D69E2" w:rsidRDefault="00A90704" w:rsidP="00877D39">
      <w:pPr>
        <w:spacing w:line="480" w:lineRule="auto"/>
        <w:jc w:val="center"/>
        <w:rPr>
          <w:rFonts w:ascii="Arial" w:hAnsi="Arial" w:cs="Arial"/>
          <w:b/>
          <w:color w:val="000000" w:themeColor="text1"/>
          <w:sz w:val="24"/>
          <w:szCs w:val="24"/>
        </w:rPr>
      </w:pPr>
    </w:p>
    <w:p w:rsidR="00A90704" w:rsidRPr="001D69E2" w:rsidRDefault="00A90704" w:rsidP="00877D39">
      <w:pPr>
        <w:spacing w:line="480" w:lineRule="auto"/>
        <w:jc w:val="center"/>
        <w:rPr>
          <w:rFonts w:ascii="Arial" w:hAnsi="Arial" w:cs="Arial"/>
          <w:b/>
          <w:color w:val="000000" w:themeColor="text1"/>
          <w:sz w:val="24"/>
          <w:szCs w:val="24"/>
        </w:rPr>
      </w:pPr>
    </w:p>
    <w:p w:rsidR="00A90704" w:rsidRPr="001D69E2" w:rsidRDefault="00A90704" w:rsidP="00877D39">
      <w:pPr>
        <w:spacing w:line="480" w:lineRule="auto"/>
        <w:jc w:val="center"/>
        <w:rPr>
          <w:rFonts w:ascii="Arial" w:hAnsi="Arial" w:cs="Arial"/>
          <w:b/>
          <w:color w:val="000000" w:themeColor="text1"/>
          <w:sz w:val="24"/>
          <w:szCs w:val="24"/>
        </w:rPr>
      </w:pPr>
    </w:p>
    <w:p w:rsidR="00A90704" w:rsidRPr="001D69E2" w:rsidRDefault="00A90704" w:rsidP="00877D39">
      <w:pPr>
        <w:spacing w:line="480" w:lineRule="auto"/>
        <w:jc w:val="center"/>
        <w:rPr>
          <w:rFonts w:ascii="Arial" w:hAnsi="Arial" w:cs="Arial"/>
          <w:b/>
          <w:color w:val="000000" w:themeColor="text1"/>
          <w:sz w:val="24"/>
          <w:szCs w:val="24"/>
        </w:rPr>
      </w:pPr>
    </w:p>
    <w:p w:rsidR="00A90704" w:rsidRPr="001D69E2" w:rsidRDefault="00A90704" w:rsidP="00877D39">
      <w:pPr>
        <w:spacing w:line="480" w:lineRule="auto"/>
        <w:rPr>
          <w:rFonts w:ascii="Arial" w:hAnsi="Arial" w:cs="Arial"/>
          <w:b/>
          <w:color w:val="000000" w:themeColor="text1"/>
          <w:sz w:val="24"/>
          <w:szCs w:val="24"/>
        </w:rPr>
      </w:pPr>
    </w:p>
    <w:p w:rsidR="00502FA7" w:rsidRPr="001D69E2" w:rsidRDefault="00502FA7" w:rsidP="00877D39">
      <w:pPr>
        <w:spacing w:line="480" w:lineRule="auto"/>
        <w:rPr>
          <w:rFonts w:ascii="Arial" w:hAnsi="Arial" w:cs="Arial"/>
          <w:b/>
          <w:color w:val="000000" w:themeColor="text1"/>
          <w:sz w:val="24"/>
          <w:szCs w:val="24"/>
        </w:rPr>
      </w:pPr>
    </w:p>
    <w:p w:rsidR="00C01E24" w:rsidRPr="001D69E2" w:rsidRDefault="00A90704" w:rsidP="00877D39">
      <w:pPr>
        <w:spacing w:line="480" w:lineRule="auto"/>
        <w:jc w:val="center"/>
        <w:rPr>
          <w:rFonts w:ascii="Arial" w:hAnsi="Arial" w:cs="Arial"/>
          <w:color w:val="000000" w:themeColor="text1"/>
          <w:sz w:val="24"/>
          <w:szCs w:val="24"/>
        </w:rPr>
      </w:pPr>
      <w:r w:rsidRPr="001D69E2">
        <w:rPr>
          <w:rFonts w:ascii="Arial" w:hAnsi="Arial" w:cs="Arial"/>
          <w:b/>
          <w:color w:val="000000" w:themeColor="text1"/>
          <w:sz w:val="24"/>
          <w:szCs w:val="24"/>
        </w:rPr>
        <w:lastRenderedPageBreak/>
        <w:t>AGRADECIMIENTOS</w:t>
      </w:r>
    </w:p>
    <w:p w:rsidR="003F4DFB" w:rsidRPr="001D69E2" w:rsidRDefault="003F4DFB" w:rsidP="003F4DFB">
      <w:pPr>
        <w:pStyle w:val="Cita"/>
        <w:spacing w:line="480" w:lineRule="auto"/>
        <w:ind w:left="0"/>
        <w:jc w:val="both"/>
        <w:rPr>
          <w:rFonts w:ascii="Arial" w:eastAsia="Tahoma" w:hAnsi="Arial" w:cs="Arial"/>
          <w:color w:val="000000" w:themeColor="text1"/>
          <w:lang w:val="es-ES" w:eastAsia="es-CO"/>
        </w:rPr>
      </w:pPr>
      <w:r w:rsidRPr="001D69E2">
        <w:rPr>
          <w:rFonts w:ascii="Arial" w:eastAsia="Tahoma" w:hAnsi="Arial" w:cs="Arial"/>
          <w:color w:val="000000" w:themeColor="text1"/>
          <w:lang w:val="es-ES" w:eastAsia="es-CO"/>
        </w:rPr>
        <w:t>Agradecemos a Dios por protegernos y guiarnos por un buen camino ayudándonos a sobrepasar obstáculos y permitiéndonos llevar a cabo esta investigación que enriquecieron nuestras vidas ta</w:t>
      </w:r>
      <w:r>
        <w:rPr>
          <w:rFonts w:ascii="Arial" w:eastAsia="Tahoma" w:hAnsi="Arial" w:cs="Arial"/>
          <w:color w:val="000000" w:themeColor="text1"/>
          <w:lang w:val="es-ES" w:eastAsia="es-CO"/>
        </w:rPr>
        <w:t>nto profesional como laboral</w:t>
      </w:r>
      <w:r w:rsidRPr="001D69E2">
        <w:rPr>
          <w:rFonts w:ascii="Arial" w:eastAsia="Tahoma" w:hAnsi="Arial" w:cs="Arial"/>
          <w:color w:val="000000" w:themeColor="text1"/>
          <w:lang w:val="es-ES" w:eastAsia="es-CO"/>
        </w:rPr>
        <w:t>.</w:t>
      </w:r>
    </w:p>
    <w:p w:rsidR="003F4DFB" w:rsidRPr="001D69E2" w:rsidRDefault="003F4DFB" w:rsidP="003F4DFB">
      <w:pPr>
        <w:pStyle w:val="Cita"/>
        <w:spacing w:line="480" w:lineRule="auto"/>
        <w:ind w:left="0"/>
        <w:jc w:val="both"/>
        <w:rPr>
          <w:rFonts w:ascii="Arial" w:eastAsia="Tahoma" w:hAnsi="Arial" w:cs="Arial"/>
          <w:color w:val="000000" w:themeColor="text1"/>
          <w:lang w:val="es-ES" w:eastAsia="es-CO"/>
        </w:rPr>
      </w:pPr>
      <w:r w:rsidRPr="001D69E2">
        <w:rPr>
          <w:rFonts w:ascii="Arial" w:eastAsia="Tahoma" w:hAnsi="Arial" w:cs="Arial"/>
          <w:color w:val="000000" w:themeColor="text1"/>
          <w:lang w:val="es-ES" w:eastAsia="es-CO"/>
        </w:rPr>
        <w:t xml:space="preserve">A nuestras madres que con su colaboración y apoyo </w:t>
      </w:r>
      <w:r w:rsidR="004810A5" w:rsidRPr="001D69E2">
        <w:rPr>
          <w:rFonts w:ascii="Arial" w:eastAsia="Tahoma" w:hAnsi="Arial" w:cs="Arial"/>
          <w:color w:val="000000" w:themeColor="text1"/>
          <w:lang w:val="es-ES" w:eastAsia="es-CO"/>
        </w:rPr>
        <w:t>nos ha</w:t>
      </w:r>
      <w:r w:rsidRPr="001D69E2">
        <w:rPr>
          <w:rFonts w:ascii="Arial" w:eastAsia="Tahoma" w:hAnsi="Arial" w:cs="Arial"/>
          <w:color w:val="000000" w:themeColor="text1"/>
          <w:lang w:val="es-ES" w:eastAsia="es-CO"/>
        </w:rPr>
        <w:t xml:space="preserve"> enseñado a luchar por alcanzar nuestros sueños mediante sus sabios consejos y amor.</w:t>
      </w:r>
    </w:p>
    <w:p w:rsidR="003F4DFB" w:rsidRPr="001D69E2" w:rsidRDefault="003F4DFB" w:rsidP="003F4DFB">
      <w:pPr>
        <w:pStyle w:val="Cita"/>
        <w:spacing w:line="480" w:lineRule="auto"/>
        <w:ind w:left="0"/>
        <w:jc w:val="both"/>
        <w:rPr>
          <w:rFonts w:ascii="Arial" w:eastAsia="Tahoma" w:hAnsi="Arial" w:cs="Arial"/>
          <w:color w:val="000000" w:themeColor="text1"/>
          <w:lang w:val="es-ES" w:eastAsia="es-CO"/>
        </w:rPr>
      </w:pPr>
      <w:r w:rsidRPr="001D69E2">
        <w:rPr>
          <w:rFonts w:ascii="Arial" w:eastAsia="Tahoma" w:hAnsi="Arial" w:cs="Arial"/>
          <w:color w:val="000000" w:themeColor="text1"/>
          <w:lang w:val="es-ES" w:eastAsia="es-CO"/>
        </w:rPr>
        <w:t xml:space="preserve">Finalmente agradecemos a la institución por </w:t>
      </w:r>
      <w:r>
        <w:rPr>
          <w:rFonts w:ascii="Arial" w:eastAsia="Tahoma" w:hAnsi="Arial" w:cs="Arial"/>
          <w:color w:val="000000" w:themeColor="text1"/>
          <w:lang w:val="es-ES" w:eastAsia="es-CO"/>
        </w:rPr>
        <w:t>hab</w:t>
      </w:r>
      <w:r w:rsidRPr="001D69E2">
        <w:rPr>
          <w:rFonts w:ascii="Arial" w:eastAsia="Tahoma" w:hAnsi="Arial" w:cs="Arial"/>
          <w:color w:val="000000" w:themeColor="text1"/>
          <w:lang w:val="es-ES" w:eastAsia="es-CO"/>
        </w:rPr>
        <w:t xml:space="preserve">ernos acogido como sus hijos y brindarnos la oportunidad de educarnos como profesionales por otro lado también agradecemos a nuestra directora por </w:t>
      </w:r>
      <w:r>
        <w:rPr>
          <w:rFonts w:ascii="Arial" w:eastAsia="Tahoma" w:hAnsi="Arial" w:cs="Arial"/>
          <w:color w:val="000000" w:themeColor="text1"/>
          <w:lang w:val="es-ES" w:eastAsia="es-CO"/>
        </w:rPr>
        <w:t>hab</w:t>
      </w:r>
      <w:r w:rsidRPr="001D69E2">
        <w:rPr>
          <w:rFonts w:ascii="Arial" w:eastAsia="Tahoma" w:hAnsi="Arial" w:cs="Arial"/>
          <w:color w:val="000000" w:themeColor="text1"/>
          <w:lang w:val="es-ES" w:eastAsia="es-CO"/>
        </w:rPr>
        <w:t>ernos brindado sus conocimientos y buena armonía para llevar a cabo la realización de este proyecto.</w:t>
      </w:r>
    </w:p>
    <w:p w:rsidR="00C01E24" w:rsidRPr="001D69E2" w:rsidRDefault="00C01E24" w:rsidP="00877D39">
      <w:pPr>
        <w:spacing w:line="480" w:lineRule="auto"/>
        <w:rPr>
          <w:rFonts w:ascii="Arial" w:hAnsi="Arial" w:cs="Arial"/>
          <w:color w:val="000000" w:themeColor="text1"/>
          <w:sz w:val="24"/>
          <w:szCs w:val="24"/>
          <w:lang w:val="es-ES" w:eastAsia="es-CO"/>
        </w:rPr>
      </w:pPr>
    </w:p>
    <w:p w:rsidR="00C01E24" w:rsidRPr="001D69E2" w:rsidRDefault="00C01E24" w:rsidP="00877D39">
      <w:pPr>
        <w:spacing w:line="480" w:lineRule="auto"/>
        <w:rPr>
          <w:rFonts w:ascii="Arial" w:hAnsi="Arial" w:cs="Arial"/>
          <w:color w:val="000000" w:themeColor="text1"/>
          <w:sz w:val="24"/>
          <w:szCs w:val="24"/>
          <w:lang w:val="es-ES" w:eastAsia="es-CO"/>
        </w:rPr>
      </w:pPr>
    </w:p>
    <w:p w:rsidR="00A90704" w:rsidRPr="001D69E2" w:rsidRDefault="00A90704"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A90704" w:rsidRPr="001D69E2" w:rsidRDefault="00A90704"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A90704" w:rsidRPr="001D69E2" w:rsidRDefault="00A90704"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A90704" w:rsidRPr="001D69E2" w:rsidRDefault="00A90704"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A90704" w:rsidRPr="001D69E2" w:rsidRDefault="00A90704"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A90704" w:rsidRPr="001D69E2" w:rsidRDefault="00A90704"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A90704" w:rsidRPr="001D69E2" w:rsidRDefault="00A90704"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A90704" w:rsidRPr="001D69E2" w:rsidRDefault="00A90704" w:rsidP="00877D39">
      <w:pPr>
        <w:pStyle w:val="Normal1"/>
        <w:keepNext/>
        <w:pBdr>
          <w:top w:val="nil"/>
          <w:left w:val="nil"/>
          <w:bottom w:val="nil"/>
          <w:right w:val="nil"/>
          <w:between w:val="nil"/>
        </w:pBdr>
        <w:shd w:val="clear" w:color="auto" w:fill="FFFFFF"/>
        <w:spacing w:after="24" w:line="480" w:lineRule="auto"/>
        <w:jc w:val="both"/>
        <w:rPr>
          <w:rFonts w:ascii="Arial" w:eastAsia="Tahoma" w:hAnsi="Arial" w:cs="Arial"/>
          <w:b/>
          <w:color w:val="000000" w:themeColor="text1"/>
          <w:sz w:val="24"/>
          <w:szCs w:val="24"/>
        </w:rPr>
      </w:pPr>
    </w:p>
    <w:p w:rsidR="00C01E24" w:rsidRPr="001D69E2" w:rsidRDefault="00C01E24" w:rsidP="00877D39">
      <w:pPr>
        <w:spacing w:line="480" w:lineRule="auto"/>
        <w:jc w:val="both"/>
        <w:rPr>
          <w:rFonts w:ascii="Arial" w:hAnsi="Arial" w:cs="Arial"/>
          <w:color w:val="000000" w:themeColor="text1"/>
          <w:sz w:val="24"/>
          <w:szCs w:val="24"/>
        </w:rPr>
      </w:pPr>
    </w:p>
    <w:p w:rsidR="007F1062" w:rsidRPr="001D69E2" w:rsidRDefault="00132E46" w:rsidP="00877D39">
      <w:pPr>
        <w:spacing w:line="480" w:lineRule="auto"/>
        <w:jc w:val="center"/>
        <w:rPr>
          <w:rFonts w:ascii="Arial" w:hAnsi="Arial" w:cs="Arial"/>
          <w:b/>
          <w:color w:val="000000" w:themeColor="text1"/>
          <w:sz w:val="24"/>
          <w:szCs w:val="24"/>
        </w:rPr>
      </w:pPr>
      <w:r w:rsidRPr="001D69E2">
        <w:rPr>
          <w:rFonts w:ascii="Arial" w:hAnsi="Arial" w:cs="Arial"/>
          <w:b/>
          <w:color w:val="000000" w:themeColor="text1"/>
          <w:sz w:val="24"/>
          <w:szCs w:val="24"/>
        </w:rPr>
        <w:lastRenderedPageBreak/>
        <w:t xml:space="preserve">TABLA DE </w:t>
      </w:r>
      <w:r w:rsidR="007F1062" w:rsidRPr="001D69E2">
        <w:rPr>
          <w:rFonts w:ascii="Arial" w:hAnsi="Arial" w:cs="Arial"/>
          <w:b/>
          <w:color w:val="000000" w:themeColor="text1"/>
          <w:sz w:val="24"/>
          <w:szCs w:val="24"/>
        </w:rPr>
        <w:t>CONTENIDO</w:t>
      </w:r>
    </w:p>
    <w:sdt>
      <w:sdtPr>
        <w:rPr>
          <w:rFonts w:ascii="Arial" w:eastAsiaTheme="minorHAnsi" w:hAnsi="Arial" w:cs="Arial"/>
          <w:color w:val="000000" w:themeColor="text1"/>
          <w:sz w:val="24"/>
          <w:szCs w:val="24"/>
          <w:lang w:val="es-ES" w:eastAsia="en-US"/>
        </w:rPr>
        <w:id w:val="-1582444208"/>
        <w:docPartObj>
          <w:docPartGallery w:val="Table of Contents"/>
          <w:docPartUnique/>
        </w:docPartObj>
      </w:sdtPr>
      <w:sdtEndPr/>
      <w:sdtContent>
        <w:p w:rsidR="007827F9" w:rsidRPr="001D69E2" w:rsidRDefault="007827F9" w:rsidP="00877D39">
          <w:pPr>
            <w:pStyle w:val="TtulodeTDC"/>
            <w:spacing w:line="480" w:lineRule="auto"/>
            <w:rPr>
              <w:rFonts w:ascii="Arial" w:hAnsi="Arial" w:cs="Arial"/>
              <w:color w:val="000000" w:themeColor="text1"/>
              <w:sz w:val="24"/>
              <w:szCs w:val="24"/>
            </w:rPr>
          </w:pPr>
        </w:p>
        <w:p w:rsidR="00844275" w:rsidRPr="00844275" w:rsidRDefault="007827F9" w:rsidP="00844275">
          <w:pPr>
            <w:pStyle w:val="TDC1"/>
            <w:spacing w:line="480" w:lineRule="auto"/>
            <w:rPr>
              <w:rFonts w:ascii="Arial" w:hAnsi="Arial" w:cs="Arial"/>
              <w:b/>
              <w:bCs/>
              <w:color w:val="000000" w:themeColor="text1"/>
              <w:sz w:val="24"/>
              <w:szCs w:val="24"/>
              <w:lang w:val="es-ES"/>
            </w:rPr>
          </w:pPr>
          <w:r w:rsidRPr="00844275">
            <w:rPr>
              <w:rFonts w:ascii="Arial" w:hAnsi="Arial" w:cs="Arial"/>
              <w:b/>
              <w:bCs/>
              <w:color w:val="000000" w:themeColor="text1"/>
              <w:sz w:val="24"/>
              <w:szCs w:val="24"/>
            </w:rPr>
            <w:t xml:space="preserve"> </w:t>
          </w:r>
          <w:r w:rsidR="00844275" w:rsidRPr="00844275">
            <w:rPr>
              <w:rFonts w:ascii="Arial" w:hAnsi="Arial" w:cs="Arial"/>
              <w:b/>
              <w:sz w:val="24"/>
              <w:szCs w:val="24"/>
            </w:rPr>
            <w:t>RESUMEN</w:t>
          </w:r>
          <w:r w:rsidRPr="00844275">
            <w:rPr>
              <w:rFonts w:ascii="Arial" w:hAnsi="Arial" w:cs="Arial"/>
              <w:b/>
              <w:bCs/>
              <w:color w:val="000000" w:themeColor="text1"/>
              <w:sz w:val="24"/>
              <w:szCs w:val="24"/>
            </w:rPr>
            <w:t xml:space="preserve"> </w:t>
          </w:r>
          <w:r w:rsidRPr="00844275">
            <w:rPr>
              <w:rFonts w:ascii="Arial" w:hAnsi="Arial" w:cs="Arial"/>
              <w:b/>
              <w:sz w:val="24"/>
              <w:lang w:val="es-ES"/>
            </w:rPr>
            <w:ptab w:relativeTo="margin" w:alignment="right" w:leader="dot"/>
          </w:r>
          <w:r w:rsidR="00421754">
            <w:rPr>
              <w:rFonts w:ascii="Arial" w:hAnsi="Arial" w:cs="Arial"/>
              <w:b/>
              <w:sz w:val="24"/>
              <w:lang w:val="es-ES"/>
            </w:rPr>
            <w:t>9</w:t>
          </w:r>
        </w:p>
        <w:p w:rsidR="007827F9" w:rsidRPr="001D69E2" w:rsidRDefault="00844275" w:rsidP="00E76017">
          <w:pPr>
            <w:pStyle w:val="TDC2"/>
          </w:pPr>
          <w:r w:rsidRPr="00844275">
            <w:t>INTRODUCCIÓN</w:t>
          </w:r>
          <w:r w:rsidRPr="001D69E2">
            <w:t xml:space="preserve"> </w:t>
          </w:r>
          <w:r w:rsidR="007827F9" w:rsidRPr="001D69E2">
            <w:ptab w:relativeTo="margin" w:alignment="right" w:leader="dot"/>
          </w:r>
          <w:r w:rsidR="00421754">
            <w:t>11</w:t>
          </w:r>
        </w:p>
        <w:p w:rsidR="00AC5463" w:rsidRPr="001D69E2" w:rsidRDefault="007827F9" w:rsidP="00E76017">
          <w:pPr>
            <w:pStyle w:val="TDC2"/>
          </w:pPr>
          <w:r w:rsidRPr="001D69E2">
            <w:t xml:space="preserve">PLANTEAMIENTO DEL PROBLEMA </w:t>
          </w:r>
          <w:r w:rsidRPr="001D69E2">
            <w:ptab w:relativeTo="margin" w:alignment="right" w:leader="dot"/>
          </w:r>
          <w:r w:rsidR="00421754">
            <w:t>12</w:t>
          </w:r>
        </w:p>
        <w:p w:rsidR="00AC5463" w:rsidRPr="00844275" w:rsidRDefault="00844275" w:rsidP="00BF595B">
          <w:pPr>
            <w:pStyle w:val="TDC3"/>
          </w:pPr>
          <w:r w:rsidRPr="00844275">
            <w:t>Formulación del problema</w:t>
          </w:r>
          <w:r w:rsidRPr="00844275">
            <w:ptab w:relativeTo="margin" w:alignment="right" w:leader="dot"/>
          </w:r>
          <w:r w:rsidR="00421754">
            <w:t>14</w:t>
          </w:r>
        </w:p>
        <w:p w:rsidR="007827F9" w:rsidRPr="001D69E2" w:rsidRDefault="007827F9" w:rsidP="00877D39">
          <w:pPr>
            <w:pStyle w:val="TDC1"/>
            <w:numPr>
              <w:ilvl w:val="0"/>
              <w:numId w:val="14"/>
            </w:numPr>
            <w:spacing w:line="480" w:lineRule="auto"/>
            <w:rPr>
              <w:rFonts w:ascii="Arial" w:hAnsi="Arial" w:cs="Arial"/>
              <w:b/>
              <w:bCs/>
              <w:color w:val="000000" w:themeColor="text1"/>
              <w:sz w:val="24"/>
              <w:szCs w:val="24"/>
              <w:lang w:val="es-ES"/>
            </w:rPr>
          </w:pPr>
          <w:r w:rsidRPr="001D69E2">
            <w:rPr>
              <w:rFonts w:ascii="Arial" w:hAnsi="Arial" w:cs="Arial"/>
              <w:b/>
              <w:bCs/>
              <w:color w:val="000000" w:themeColor="text1"/>
              <w:sz w:val="24"/>
              <w:szCs w:val="24"/>
            </w:rPr>
            <w:t>JUSTIFIACIÓN</w:t>
          </w:r>
          <w:r w:rsidR="00844275" w:rsidRPr="00844275">
            <w:rPr>
              <w:rFonts w:ascii="Arial" w:hAnsi="Arial" w:cs="Arial"/>
              <w:b/>
              <w:sz w:val="24"/>
              <w:lang w:val="es-ES"/>
            </w:rPr>
            <w:ptab w:relativeTo="margin" w:alignment="right" w:leader="dot"/>
          </w:r>
          <w:r w:rsidR="00844275">
            <w:rPr>
              <w:rFonts w:ascii="Arial" w:hAnsi="Arial" w:cs="Arial"/>
              <w:b/>
              <w:color w:val="000000" w:themeColor="text1"/>
              <w:sz w:val="24"/>
              <w:szCs w:val="24"/>
            </w:rPr>
            <w:t>1</w:t>
          </w:r>
          <w:r w:rsidR="00421754">
            <w:rPr>
              <w:rFonts w:ascii="Arial" w:hAnsi="Arial" w:cs="Arial"/>
              <w:b/>
              <w:bCs/>
              <w:color w:val="000000" w:themeColor="text1"/>
              <w:sz w:val="24"/>
              <w:szCs w:val="24"/>
              <w:lang w:val="es-ES"/>
            </w:rPr>
            <w:t>5</w:t>
          </w:r>
        </w:p>
        <w:p w:rsidR="00844275" w:rsidRDefault="007827F9" w:rsidP="00E76017">
          <w:pPr>
            <w:pStyle w:val="TDC2"/>
          </w:pPr>
          <w:r w:rsidRPr="001D69E2">
            <w:t>OBJETI</w:t>
          </w:r>
          <w:r w:rsidR="00F4107D" w:rsidRPr="001D69E2">
            <w:t>VOS…</w:t>
          </w:r>
          <w:r w:rsidR="00844275" w:rsidRPr="00844275">
            <w:ptab w:relativeTo="margin" w:alignment="right" w:leader="dot"/>
          </w:r>
          <w:r w:rsidR="00421754">
            <w:t>16</w:t>
          </w:r>
        </w:p>
        <w:p w:rsidR="007827F9" w:rsidRPr="001D69E2" w:rsidRDefault="00844275" w:rsidP="00E76017">
          <w:pPr>
            <w:pStyle w:val="TDC2"/>
          </w:pPr>
          <w:r>
            <w:t>3.1.1.</w:t>
          </w:r>
          <w:r w:rsidR="00E85D2F" w:rsidRPr="001D69E2">
            <w:t>Objetivo General</w:t>
          </w:r>
          <w:r w:rsidRPr="00844275">
            <w:ptab w:relativeTo="margin" w:alignment="right" w:leader="dot"/>
          </w:r>
          <w:r w:rsidR="00421754">
            <w:t>16</w:t>
          </w:r>
        </w:p>
        <w:p w:rsidR="00681012" w:rsidRDefault="00E85D2F" w:rsidP="00E76017">
          <w:pPr>
            <w:pStyle w:val="TDC2"/>
            <w:numPr>
              <w:ilvl w:val="2"/>
              <w:numId w:val="31"/>
            </w:numPr>
          </w:pPr>
          <w:r w:rsidRPr="001D69E2">
            <w:t>Objetivos Específicos</w:t>
          </w:r>
          <w:r w:rsidR="00844275" w:rsidRPr="00844275">
            <w:ptab w:relativeTo="margin" w:alignment="right" w:leader="dot"/>
          </w:r>
          <w:r w:rsidR="00421754">
            <w:t>16</w:t>
          </w:r>
        </w:p>
        <w:p w:rsidR="00681012" w:rsidRDefault="00E24BA3" w:rsidP="00E76017">
          <w:pPr>
            <w:pStyle w:val="TDC2"/>
          </w:pPr>
          <w:r>
            <w:t>MARCO TEÓ</w:t>
          </w:r>
          <w:r w:rsidR="00681012">
            <w:t>RICO</w:t>
          </w:r>
          <w:r w:rsidR="00681012" w:rsidRPr="00844275">
            <w:ptab w:relativeTo="margin" w:alignment="right" w:leader="dot"/>
          </w:r>
          <w:r w:rsidR="00421754">
            <w:t>17</w:t>
          </w:r>
        </w:p>
        <w:p w:rsidR="00681012" w:rsidRDefault="0064125F" w:rsidP="00E76017">
          <w:pPr>
            <w:pStyle w:val="TDC2"/>
          </w:pPr>
          <w:r w:rsidRPr="001D69E2">
            <w:t xml:space="preserve">MARCO CONCEPTUAL </w:t>
          </w:r>
          <w:r w:rsidR="00681012" w:rsidRPr="00844275">
            <w:ptab w:relativeTo="margin" w:alignment="right" w:leader="dot"/>
          </w:r>
          <w:r w:rsidR="00421754">
            <w:t>19</w:t>
          </w:r>
        </w:p>
        <w:p w:rsidR="00681012" w:rsidRDefault="00681012" w:rsidP="00E76017">
          <w:pPr>
            <w:pStyle w:val="TDC2"/>
            <w:rPr>
              <w:lang w:eastAsia="es-ES"/>
            </w:rPr>
          </w:pPr>
          <w:r>
            <w:t>5</w:t>
          </w:r>
          <w:r w:rsidR="0064125F" w:rsidRPr="00681012">
            <w:t xml:space="preserve">.1.1. </w:t>
          </w:r>
          <w:hyperlink r:id="rId8" w:history="1">
            <w:r w:rsidR="0064125F" w:rsidRPr="00681012">
              <w:rPr>
                <w:lang w:eastAsia="es-ES"/>
              </w:rPr>
              <w:t>Equipo de investigación y proyección social</w:t>
            </w:r>
          </w:hyperlink>
          <w:r w:rsidRPr="00844275">
            <w:ptab w:relativeTo="margin" w:alignment="right" w:leader="dot"/>
          </w:r>
          <w:r w:rsidR="00421754">
            <w:t>19</w:t>
          </w:r>
        </w:p>
        <w:p w:rsidR="00F53634" w:rsidRPr="00681012" w:rsidRDefault="00681012" w:rsidP="00E76017">
          <w:pPr>
            <w:pStyle w:val="TDC2"/>
            <w:rPr>
              <w:rFonts w:eastAsia="Times New Roman"/>
              <w:lang w:eastAsia="es-ES"/>
            </w:rPr>
          </w:pPr>
          <w:r>
            <w:rPr>
              <w:shd w:val="clear" w:color="auto" w:fill="FFFFFF"/>
            </w:rPr>
            <w:t>5</w:t>
          </w:r>
          <w:r w:rsidR="00F53634" w:rsidRPr="00681012">
            <w:rPr>
              <w:shd w:val="clear" w:color="auto" w:fill="FFFFFF"/>
            </w:rPr>
            <w:t>.1.2. Grupos de investigación</w:t>
          </w:r>
          <w:r w:rsidRPr="00844275">
            <w:ptab w:relativeTo="margin" w:alignment="right" w:leader="dot"/>
          </w:r>
          <w:r w:rsidR="00421754">
            <w:t>19</w:t>
          </w:r>
        </w:p>
        <w:p w:rsidR="00F53634" w:rsidRPr="00681012" w:rsidRDefault="00681012" w:rsidP="00877D39">
          <w:pPr>
            <w:pStyle w:val="Prrafodelista"/>
            <w:spacing w:after="150" w:line="480" w:lineRule="auto"/>
            <w:ind w:left="806"/>
            <w:jc w:val="both"/>
            <w:outlineLvl w:val="1"/>
            <w:rPr>
              <w:rFonts w:ascii="Arial" w:hAnsi="Arial" w:cs="Arial"/>
              <w:b/>
              <w:color w:val="000000" w:themeColor="text1"/>
              <w:sz w:val="24"/>
              <w:szCs w:val="24"/>
              <w:shd w:val="clear" w:color="auto" w:fill="FFFFFF"/>
            </w:rPr>
          </w:pPr>
          <w:r>
            <w:rPr>
              <w:rFonts w:ascii="Arial" w:hAnsi="Arial" w:cs="Arial"/>
              <w:b/>
              <w:color w:val="000000" w:themeColor="text1"/>
              <w:sz w:val="24"/>
              <w:szCs w:val="24"/>
              <w:shd w:val="clear" w:color="auto" w:fill="FFFFFF"/>
            </w:rPr>
            <w:t>5</w:t>
          </w:r>
          <w:r w:rsidR="00F53634" w:rsidRPr="001D69E2">
            <w:rPr>
              <w:rFonts w:ascii="Arial" w:hAnsi="Arial" w:cs="Arial"/>
              <w:b/>
              <w:color w:val="000000" w:themeColor="text1"/>
              <w:sz w:val="24"/>
              <w:szCs w:val="24"/>
              <w:shd w:val="clear" w:color="auto" w:fill="FFFFFF"/>
            </w:rPr>
            <w:t xml:space="preserve">.1.3. Semilleros de </w:t>
          </w:r>
          <w:r w:rsidR="00F53634" w:rsidRPr="00681012">
            <w:rPr>
              <w:rFonts w:ascii="Arial" w:hAnsi="Arial" w:cs="Arial"/>
              <w:b/>
              <w:color w:val="000000" w:themeColor="text1"/>
              <w:sz w:val="24"/>
              <w:szCs w:val="24"/>
              <w:shd w:val="clear" w:color="auto" w:fill="FFFFFF"/>
            </w:rPr>
            <w:t>investigación</w:t>
          </w:r>
          <w:r w:rsidRPr="00681012">
            <w:rPr>
              <w:rFonts w:ascii="Arial" w:hAnsi="Arial" w:cs="Arial"/>
              <w:b/>
              <w:sz w:val="24"/>
              <w:szCs w:val="24"/>
              <w:lang w:val="es-ES"/>
            </w:rPr>
            <w:ptab w:relativeTo="margin" w:alignment="right" w:leader="dot"/>
          </w:r>
          <w:r w:rsidR="00421754">
            <w:rPr>
              <w:rFonts w:ascii="Arial" w:hAnsi="Arial" w:cs="Arial"/>
              <w:b/>
              <w:sz w:val="24"/>
              <w:szCs w:val="24"/>
            </w:rPr>
            <w:t>20</w:t>
          </w:r>
        </w:p>
        <w:p w:rsidR="00F53634" w:rsidRPr="00681012" w:rsidRDefault="00681012" w:rsidP="00877D39">
          <w:pPr>
            <w:pStyle w:val="Prrafodelista"/>
            <w:spacing w:after="150" w:line="480" w:lineRule="auto"/>
            <w:ind w:left="806"/>
            <w:jc w:val="both"/>
            <w:outlineLvl w:val="1"/>
            <w:rPr>
              <w:rFonts w:ascii="Arial" w:hAnsi="Arial" w:cs="Arial"/>
              <w:b/>
              <w:color w:val="000000" w:themeColor="text1"/>
              <w:sz w:val="24"/>
              <w:szCs w:val="24"/>
              <w:shd w:val="clear" w:color="auto" w:fill="FFFFFF"/>
            </w:rPr>
          </w:pPr>
          <w:r w:rsidRPr="00681012">
            <w:rPr>
              <w:rFonts w:ascii="Arial" w:hAnsi="Arial" w:cs="Arial"/>
              <w:b/>
              <w:color w:val="000000" w:themeColor="text1"/>
              <w:sz w:val="24"/>
              <w:szCs w:val="24"/>
              <w:shd w:val="clear" w:color="auto" w:fill="FFFFFF"/>
            </w:rPr>
            <w:t>5</w:t>
          </w:r>
          <w:r w:rsidR="00F53634" w:rsidRPr="00681012">
            <w:rPr>
              <w:rFonts w:ascii="Arial" w:hAnsi="Arial" w:cs="Arial"/>
              <w:b/>
              <w:color w:val="000000" w:themeColor="text1"/>
              <w:sz w:val="24"/>
              <w:szCs w:val="24"/>
              <w:shd w:val="clear" w:color="auto" w:fill="FFFFFF"/>
            </w:rPr>
            <w:t>.1.4. Proyectos</w:t>
          </w:r>
          <w:r w:rsidRPr="00681012">
            <w:rPr>
              <w:rFonts w:ascii="Arial" w:hAnsi="Arial" w:cs="Arial"/>
              <w:b/>
              <w:sz w:val="24"/>
              <w:szCs w:val="24"/>
              <w:lang w:val="es-ES"/>
            </w:rPr>
            <w:ptab w:relativeTo="margin" w:alignment="right" w:leader="dot"/>
          </w:r>
          <w:r w:rsidR="00421754">
            <w:rPr>
              <w:rFonts w:ascii="Arial" w:hAnsi="Arial" w:cs="Arial"/>
              <w:b/>
              <w:sz w:val="24"/>
              <w:szCs w:val="24"/>
            </w:rPr>
            <w:t>20</w:t>
          </w:r>
        </w:p>
        <w:p w:rsidR="00F53634" w:rsidRPr="00681012" w:rsidRDefault="00681012" w:rsidP="00877D39">
          <w:pPr>
            <w:pStyle w:val="Prrafodelista"/>
            <w:spacing w:after="150" w:line="480" w:lineRule="auto"/>
            <w:ind w:left="806"/>
            <w:jc w:val="both"/>
            <w:outlineLvl w:val="1"/>
            <w:rPr>
              <w:rFonts w:ascii="Arial" w:hAnsi="Arial" w:cs="Arial"/>
              <w:b/>
              <w:color w:val="000000" w:themeColor="text1"/>
              <w:sz w:val="24"/>
              <w:szCs w:val="24"/>
            </w:rPr>
          </w:pPr>
          <w:r w:rsidRPr="00681012">
            <w:rPr>
              <w:rFonts w:ascii="Arial" w:hAnsi="Arial" w:cs="Arial"/>
              <w:b/>
              <w:color w:val="000000" w:themeColor="text1"/>
              <w:sz w:val="24"/>
              <w:szCs w:val="24"/>
            </w:rPr>
            <w:t>5</w:t>
          </w:r>
          <w:r w:rsidR="00F53634" w:rsidRPr="00681012">
            <w:rPr>
              <w:rFonts w:ascii="Arial" w:hAnsi="Arial" w:cs="Arial"/>
              <w:b/>
              <w:color w:val="000000" w:themeColor="text1"/>
              <w:sz w:val="24"/>
              <w:szCs w:val="24"/>
            </w:rPr>
            <w:t xml:space="preserve">.1.5. </w:t>
          </w:r>
          <w:hyperlink r:id="rId9" w:history="1">
            <w:r w:rsidR="00F53634" w:rsidRPr="00681012">
              <w:rPr>
                <w:rStyle w:val="Hipervnculo"/>
                <w:rFonts w:ascii="Arial" w:hAnsi="Arial" w:cs="Arial"/>
                <w:b/>
                <w:color w:val="000000" w:themeColor="text1"/>
                <w:sz w:val="24"/>
                <w:szCs w:val="24"/>
                <w:u w:val="none"/>
              </w:rPr>
              <w:t>Políticas De Investigación</w:t>
            </w:r>
          </w:hyperlink>
          <w:r w:rsidRPr="00681012">
            <w:rPr>
              <w:rFonts w:ascii="Arial" w:hAnsi="Arial" w:cs="Arial"/>
              <w:b/>
              <w:sz w:val="24"/>
              <w:szCs w:val="24"/>
              <w:lang w:val="es-ES"/>
            </w:rPr>
            <w:ptab w:relativeTo="margin" w:alignment="right" w:leader="dot"/>
          </w:r>
          <w:r w:rsidR="00421754">
            <w:rPr>
              <w:rFonts w:ascii="Arial" w:hAnsi="Arial" w:cs="Arial"/>
              <w:b/>
              <w:sz w:val="24"/>
              <w:szCs w:val="24"/>
            </w:rPr>
            <w:t>21</w:t>
          </w:r>
        </w:p>
        <w:p w:rsidR="00502FA7" w:rsidRPr="00681012" w:rsidRDefault="00681012" w:rsidP="00877D39">
          <w:pPr>
            <w:pStyle w:val="Prrafodelista"/>
            <w:spacing w:after="150" w:line="480" w:lineRule="auto"/>
            <w:ind w:left="806"/>
            <w:jc w:val="both"/>
            <w:outlineLvl w:val="1"/>
            <w:rPr>
              <w:rFonts w:ascii="Arial" w:hAnsi="Arial" w:cs="Arial"/>
              <w:b/>
              <w:color w:val="000000" w:themeColor="text1"/>
              <w:sz w:val="24"/>
              <w:szCs w:val="24"/>
            </w:rPr>
          </w:pPr>
          <w:r w:rsidRPr="00681012">
            <w:rPr>
              <w:rFonts w:ascii="Arial" w:hAnsi="Arial" w:cs="Arial"/>
              <w:b/>
              <w:color w:val="000000" w:themeColor="text1"/>
              <w:sz w:val="24"/>
              <w:szCs w:val="24"/>
            </w:rPr>
            <w:t>5</w:t>
          </w:r>
          <w:r w:rsidR="00502FA7" w:rsidRPr="00681012">
            <w:rPr>
              <w:rFonts w:ascii="Arial" w:hAnsi="Arial" w:cs="Arial"/>
              <w:b/>
              <w:color w:val="000000" w:themeColor="text1"/>
              <w:sz w:val="24"/>
              <w:szCs w:val="24"/>
            </w:rPr>
            <w:t>.1.6. Normatividad</w:t>
          </w:r>
          <w:r w:rsidRPr="00681012">
            <w:rPr>
              <w:rFonts w:ascii="Arial" w:hAnsi="Arial" w:cs="Arial"/>
              <w:b/>
              <w:sz w:val="24"/>
              <w:szCs w:val="24"/>
              <w:lang w:val="es-ES"/>
            </w:rPr>
            <w:ptab w:relativeTo="margin" w:alignment="right" w:leader="dot"/>
          </w:r>
          <w:r w:rsidR="005F5A9C">
            <w:rPr>
              <w:rFonts w:ascii="Arial" w:hAnsi="Arial" w:cs="Arial"/>
              <w:b/>
              <w:sz w:val="24"/>
              <w:szCs w:val="24"/>
            </w:rPr>
            <w:t>21</w:t>
          </w:r>
        </w:p>
        <w:p w:rsidR="00502FA7" w:rsidRPr="001D69E2" w:rsidRDefault="00681012" w:rsidP="00877D39">
          <w:pPr>
            <w:pStyle w:val="Prrafodelista"/>
            <w:spacing w:after="150" w:line="480" w:lineRule="auto"/>
            <w:ind w:left="806"/>
            <w:jc w:val="both"/>
            <w:outlineLvl w:val="1"/>
            <w:rPr>
              <w:rFonts w:ascii="Arial" w:hAnsi="Arial" w:cs="Arial"/>
              <w:b/>
              <w:color w:val="000000" w:themeColor="text1"/>
              <w:sz w:val="24"/>
              <w:szCs w:val="24"/>
            </w:rPr>
          </w:pPr>
          <w:r>
            <w:rPr>
              <w:rFonts w:ascii="Arial" w:hAnsi="Arial" w:cs="Arial"/>
              <w:b/>
              <w:color w:val="000000" w:themeColor="text1"/>
              <w:sz w:val="24"/>
              <w:szCs w:val="24"/>
            </w:rPr>
            <w:t>5</w:t>
          </w:r>
          <w:r w:rsidR="00502FA7" w:rsidRPr="001D69E2">
            <w:rPr>
              <w:rFonts w:ascii="Arial" w:hAnsi="Arial" w:cs="Arial"/>
              <w:b/>
              <w:color w:val="000000" w:themeColor="text1"/>
              <w:sz w:val="24"/>
              <w:szCs w:val="24"/>
            </w:rPr>
            <w:t>.1.7. TIC</w:t>
          </w:r>
          <w:r w:rsidRPr="00681012">
            <w:rPr>
              <w:rFonts w:ascii="Arial" w:hAnsi="Arial" w:cs="Arial"/>
              <w:b/>
              <w:sz w:val="24"/>
              <w:szCs w:val="24"/>
              <w:lang w:val="es-ES"/>
            </w:rPr>
            <w:ptab w:relativeTo="margin" w:alignment="right" w:leader="dot"/>
          </w:r>
          <w:r w:rsidR="005F5A9C">
            <w:rPr>
              <w:rFonts w:ascii="Arial" w:hAnsi="Arial" w:cs="Arial"/>
              <w:b/>
              <w:sz w:val="24"/>
              <w:szCs w:val="24"/>
              <w:lang w:val="es-ES"/>
            </w:rPr>
            <w:t>23</w:t>
          </w:r>
        </w:p>
        <w:p w:rsidR="007827F9" w:rsidRPr="001D69E2" w:rsidRDefault="00681012" w:rsidP="00877D39">
          <w:pPr>
            <w:pStyle w:val="Prrafodelista"/>
            <w:spacing w:after="150" w:line="480" w:lineRule="auto"/>
            <w:ind w:left="806"/>
            <w:jc w:val="both"/>
            <w:outlineLvl w:val="1"/>
            <w:rPr>
              <w:rFonts w:ascii="Arial" w:hAnsi="Arial" w:cs="Arial"/>
              <w:b/>
              <w:color w:val="000000" w:themeColor="text1"/>
              <w:sz w:val="24"/>
              <w:szCs w:val="24"/>
              <w:shd w:val="clear" w:color="auto" w:fill="FFFFFF"/>
            </w:rPr>
          </w:pPr>
          <w:r>
            <w:rPr>
              <w:rFonts w:ascii="Arial" w:hAnsi="Arial" w:cs="Arial"/>
              <w:b/>
              <w:color w:val="000000" w:themeColor="text1"/>
              <w:sz w:val="24"/>
              <w:szCs w:val="24"/>
            </w:rPr>
            <w:t>5</w:t>
          </w:r>
          <w:r w:rsidR="00502FA7" w:rsidRPr="001D69E2">
            <w:rPr>
              <w:rFonts w:ascii="Arial" w:hAnsi="Arial" w:cs="Arial"/>
              <w:b/>
              <w:color w:val="000000" w:themeColor="text1"/>
              <w:sz w:val="24"/>
              <w:szCs w:val="24"/>
            </w:rPr>
            <w:t xml:space="preserve">.1.8. TIC en la investigación y el desarrollo profesional </w:t>
          </w:r>
          <w:r w:rsidRPr="00681012">
            <w:rPr>
              <w:rFonts w:ascii="Arial" w:hAnsi="Arial" w:cs="Arial"/>
              <w:b/>
              <w:sz w:val="24"/>
              <w:szCs w:val="24"/>
              <w:lang w:val="es-ES"/>
            </w:rPr>
            <w:ptab w:relativeTo="margin" w:alignment="right" w:leader="dot"/>
          </w:r>
          <w:r w:rsidR="005F5A9C">
            <w:rPr>
              <w:rFonts w:ascii="Arial" w:hAnsi="Arial" w:cs="Arial"/>
              <w:b/>
              <w:sz w:val="24"/>
              <w:szCs w:val="24"/>
              <w:lang w:val="es-ES"/>
            </w:rPr>
            <w:t>23</w:t>
          </w:r>
        </w:p>
        <w:p w:rsidR="001D1E68" w:rsidRPr="00681012" w:rsidRDefault="00404838" w:rsidP="00E76017">
          <w:pPr>
            <w:pStyle w:val="TDC2"/>
          </w:pPr>
          <w:r>
            <w:t>MARCO INSTITUCIONAL.</w:t>
          </w:r>
          <w:r w:rsidR="00681012" w:rsidRPr="00681012">
            <w:ptab w:relativeTo="margin" w:alignment="right" w:leader="dot"/>
          </w:r>
          <w:r w:rsidR="005F5A9C">
            <w:t>24</w:t>
          </w:r>
        </w:p>
        <w:p w:rsidR="00F4107D" w:rsidRPr="001D69E2" w:rsidRDefault="001D1E68" w:rsidP="00E76017">
          <w:pPr>
            <w:pStyle w:val="TDC2"/>
            <w:rPr>
              <w:lang w:eastAsia="es-CO"/>
            </w:rPr>
          </w:pPr>
          <w:r w:rsidRPr="001D69E2">
            <w:rPr>
              <w:lang w:eastAsia="es-CO"/>
            </w:rPr>
            <w:t>Descripción de la institución</w:t>
          </w:r>
          <w:r w:rsidR="00681012" w:rsidRPr="00681012">
            <w:ptab w:relativeTo="margin" w:alignment="right" w:leader="dot"/>
          </w:r>
          <w:r w:rsidR="005F5A9C">
            <w:t>24</w:t>
          </w:r>
        </w:p>
        <w:p w:rsidR="007E0486" w:rsidRPr="001D69E2" w:rsidRDefault="00820B9C" w:rsidP="00E76017">
          <w:pPr>
            <w:pStyle w:val="TDC2"/>
            <w:rPr>
              <w:lang w:eastAsia="es-CO"/>
            </w:rPr>
          </w:pPr>
          <w:hyperlink r:id="rId10" w:history="1">
            <w:r w:rsidR="007E0486" w:rsidRPr="001D69E2">
              <w:rPr>
                <w:lang w:eastAsia="es-CO"/>
              </w:rPr>
              <w:t>P</w:t>
            </w:r>
            <w:r w:rsidR="00884A3E" w:rsidRPr="001D69E2">
              <w:rPr>
                <w:lang w:eastAsia="es-CO"/>
              </w:rPr>
              <w:t>rincipios y valores</w:t>
            </w:r>
          </w:hyperlink>
          <w:r w:rsidR="00681012" w:rsidRPr="00681012">
            <w:ptab w:relativeTo="margin" w:alignment="right" w:leader="dot"/>
          </w:r>
          <w:r w:rsidR="005F5A9C">
            <w:t>25</w:t>
          </w:r>
        </w:p>
        <w:p w:rsidR="007E0486" w:rsidRPr="001D69E2" w:rsidRDefault="00820B9C" w:rsidP="00E76017">
          <w:pPr>
            <w:pStyle w:val="TDC2"/>
            <w:rPr>
              <w:rFonts w:eastAsia="Tahoma"/>
              <w:lang w:eastAsia="es-CO"/>
            </w:rPr>
          </w:pPr>
          <w:hyperlink r:id="rId11" w:history="1">
            <w:r w:rsidR="007E0486" w:rsidRPr="001D69E2">
              <w:rPr>
                <w:rStyle w:val="Hipervnculo"/>
                <w:color w:val="000000" w:themeColor="text1"/>
                <w:szCs w:val="24"/>
                <w:u w:val="none"/>
              </w:rPr>
              <w:t>Áreas de investigación institucionales</w:t>
            </w:r>
          </w:hyperlink>
          <w:r w:rsidR="00B8014B" w:rsidRPr="00681012">
            <w:ptab w:relativeTo="margin" w:alignment="right" w:leader="dot"/>
          </w:r>
          <w:r w:rsidR="005F5A9C">
            <w:t>27</w:t>
          </w:r>
        </w:p>
        <w:p w:rsidR="007E0486" w:rsidRPr="001D69E2" w:rsidRDefault="00101BA5" w:rsidP="00E76017">
          <w:pPr>
            <w:pStyle w:val="TDC2"/>
          </w:pPr>
          <w:r w:rsidRPr="001D69E2">
            <w:t>M</w:t>
          </w:r>
          <w:r w:rsidR="008C62BC" w:rsidRPr="001D69E2">
            <w:t>ARCO NORMATIVO</w:t>
          </w:r>
          <w:r w:rsidR="00B8014B" w:rsidRPr="00681012">
            <w:ptab w:relativeTo="margin" w:alignment="right" w:leader="dot"/>
          </w:r>
          <w:r w:rsidR="005F5A9C">
            <w:t>29</w:t>
          </w:r>
          <w:r w:rsidR="007E0486" w:rsidRPr="001D69E2">
            <w:t xml:space="preserve"> </w:t>
          </w:r>
        </w:p>
        <w:p w:rsidR="00D042CE" w:rsidRDefault="007E0486" w:rsidP="00E76017">
          <w:pPr>
            <w:pStyle w:val="TDC2"/>
          </w:pPr>
          <w:r w:rsidRPr="001D69E2">
            <w:t>Normativas recientes TIC</w:t>
          </w:r>
          <w:r w:rsidR="00B8014B" w:rsidRPr="00681012">
            <w:ptab w:relativeTo="margin" w:alignment="right" w:leader="dot"/>
          </w:r>
          <w:r w:rsidR="005F5A9C">
            <w:t>30</w:t>
          </w:r>
        </w:p>
        <w:p w:rsidR="00D042CE" w:rsidRPr="00D042CE" w:rsidRDefault="00D042CE" w:rsidP="00E76017">
          <w:pPr>
            <w:pStyle w:val="TDC2"/>
            <w:rPr>
              <w:color w:val="000000" w:themeColor="text1"/>
            </w:rPr>
          </w:pPr>
          <w:r w:rsidRPr="00D042CE">
            <w:lastRenderedPageBreak/>
            <w:t>Ministerio de educación nacional</w:t>
          </w:r>
          <w:r w:rsidRPr="00681012">
            <w:ptab w:relativeTo="margin" w:alignment="right" w:leader="dot"/>
          </w:r>
          <w:r w:rsidR="005F5A9C">
            <w:t>32</w:t>
          </w:r>
        </w:p>
        <w:p w:rsidR="00D042CE" w:rsidRDefault="00D042CE" w:rsidP="00E76017">
          <w:pPr>
            <w:pStyle w:val="TDC2"/>
          </w:pPr>
          <w:r>
            <w:t>7</w:t>
          </w:r>
          <w:r w:rsidRPr="001D69E2">
            <w:t xml:space="preserve">.1.3. </w:t>
          </w:r>
          <w:r>
            <w:t>Tabla. Matriz  de competencias TIC del MEN</w:t>
          </w:r>
          <w:r w:rsidRPr="00681012">
            <w:rPr>
              <w:szCs w:val="24"/>
            </w:rPr>
            <w:ptab w:relativeTo="margin" w:alignment="right" w:leader="dot"/>
          </w:r>
          <w:r w:rsidR="005F5A9C">
            <w:rPr>
              <w:szCs w:val="24"/>
            </w:rPr>
            <w:t>33</w:t>
          </w:r>
        </w:p>
        <w:p w:rsidR="00B8014B" w:rsidRDefault="00D042CE" w:rsidP="00E76017">
          <w:pPr>
            <w:pStyle w:val="TDC2"/>
            <w:rPr>
              <w:szCs w:val="24"/>
            </w:rPr>
          </w:pPr>
          <w:r w:rsidRPr="00D042CE">
            <w:t>7.1.4. Tabla. Modelo de Competencias TIC para docentes de educación superior</w:t>
          </w:r>
          <w:r w:rsidRPr="00681012">
            <w:rPr>
              <w:szCs w:val="24"/>
            </w:rPr>
            <w:ptab w:relativeTo="margin" w:alignment="right" w:leader="dot"/>
          </w:r>
          <w:r w:rsidR="005F5A9C">
            <w:rPr>
              <w:szCs w:val="24"/>
            </w:rPr>
            <w:t>36</w:t>
          </w:r>
        </w:p>
        <w:p w:rsidR="00D042CE" w:rsidRPr="00D042CE" w:rsidRDefault="00D042CE" w:rsidP="00D042CE">
          <w:pPr>
            <w:rPr>
              <w:lang w:val="es-ES"/>
            </w:rPr>
          </w:pPr>
        </w:p>
        <w:p w:rsidR="007E0486" w:rsidRPr="001D69E2" w:rsidRDefault="00101BA5" w:rsidP="00E76017">
          <w:pPr>
            <w:pStyle w:val="TDC2"/>
          </w:pPr>
          <w:r w:rsidRPr="001D69E2">
            <w:t>DISEÑO METODOLÓGICO</w:t>
          </w:r>
          <w:r w:rsidR="00B8014B" w:rsidRPr="00681012">
            <w:ptab w:relativeTo="margin" w:alignment="right" w:leader="dot"/>
          </w:r>
          <w:r w:rsidR="005F5A9C">
            <w:t>38</w:t>
          </w:r>
        </w:p>
        <w:p w:rsidR="00666837" w:rsidRPr="001D69E2" w:rsidRDefault="00D042CE" w:rsidP="00E76017">
          <w:pPr>
            <w:pStyle w:val="TDC2"/>
          </w:pPr>
          <w:r>
            <w:t>8.</w:t>
          </w:r>
          <w:r w:rsidR="00666837" w:rsidRPr="001D69E2">
            <w:t xml:space="preserve">1.1. </w:t>
          </w:r>
          <w:r w:rsidR="00E85D2F" w:rsidRPr="001D69E2">
            <w:t>Tipo de investigación</w:t>
          </w:r>
          <w:r w:rsidR="00B8014B" w:rsidRPr="00681012">
            <w:ptab w:relativeTo="margin" w:alignment="right" w:leader="dot"/>
          </w:r>
          <w:r w:rsidR="005F5A9C">
            <w:t>38</w:t>
          </w:r>
          <w:r w:rsidR="00E85D2F" w:rsidRPr="001D69E2">
            <w:t xml:space="preserve"> </w:t>
          </w:r>
        </w:p>
        <w:p w:rsidR="00B8014B" w:rsidRDefault="00D042CE" w:rsidP="00E76017">
          <w:pPr>
            <w:pStyle w:val="TDC2"/>
          </w:pPr>
          <w:r>
            <w:t>8</w:t>
          </w:r>
          <w:r w:rsidR="00666837" w:rsidRPr="001D69E2">
            <w:t xml:space="preserve">.1.2. </w:t>
          </w:r>
          <w:r w:rsidR="00E85D2F" w:rsidRPr="001D69E2">
            <w:t>Método de investigación</w:t>
          </w:r>
          <w:r w:rsidR="00B8014B" w:rsidRPr="00681012">
            <w:ptab w:relativeTo="margin" w:alignment="right" w:leader="dot"/>
          </w:r>
          <w:r w:rsidR="005F5A9C">
            <w:t>38</w:t>
          </w:r>
        </w:p>
        <w:p w:rsidR="00E85D2F" w:rsidRPr="001D69E2" w:rsidRDefault="00D042CE" w:rsidP="00E76017">
          <w:pPr>
            <w:pStyle w:val="TDC2"/>
          </w:pPr>
          <w:r>
            <w:t>8</w:t>
          </w:r>
          <w:r w:rsidR="00666837" w:rsidRPr="001D69E2">
            <w:t xml:space="preserve">.1.3. </w:t>
          </w:r>
          <w:r w:rsidR="00E85D2F" w:rsidRPr="001D69E2">
            <w:t>Población objetivo</w:t>
          </w:r>
          <w:r w:rsidR="00B8014B" w:rsidRPr="00681012">
            <w:ptab w:relativeTo="margin" w:alignment="right" w:leader="dot"/>
          </w:r>
          <w:r w:rsidR="005F5A9C">
            <w:t>38</w:t>
          </w:r>
        </w:p>
        <w:p w:rsidR="00E85D2F" w:rsidRPr="001D69E2" w:rsidRDefault="001A59FE" w:rsidP="00877D39">
          <w:pPr>
            <w:pStyle w:val="Prrafodelista"/>
            <w:numPr>
              <w:ilvl w:val="0"/>
              <w:numId w:val="14"/>
            </w:numPr>
            <w:spacing w:line="480" w:lineRule="auto"/>
            <w:rPr>
              <w:rFonts w:ascii="Arial" w:hAnsi="Arial" w:cs="Arial"/>
              <w:b/>
              <w:sz w:val="24"/>
              <w:szCs w:val="24"/>
              <w:lang w:val="es-ES"/>
            </w:rPr>
          </w:pPr>
          <w:r>
            <w:rPr>
              <w:rFonts w:ascii="Arial" w:hAnsi="Arial" w:cs="Arial"/>
              <w:b/>
              <w:sz w:val="24"/>
              <w:szCs w:val="24"/>
              <w:lang w:val="es-ES"/>
            </w:rPr>
            <w:t>RESULTADOS</w:t>
          </w:r>
          <w:r w:rsidRPr="001A59FE">
            <w:rPr>
              <w:rFonts w:ascii="Arial" w:hAnsi="Arial" w:cs="Arial"/>
              <w:b/>
              <w:sz w:val="24"/>
              <w:szCs w:val="24"/>
            </w:rPr>
            <w:ptab w:relativeTo="margin" w:alignment="right" w:leader="dot"/>
          </w:r>
          <w:r w:rsidR="005F5A9C">
            <w:rPr>
              <w:rFonts w:ascii="Arial" w:hAnsi="Arial" w:cs="Arial"/>
              <w:b/>
              <w:sz w:val="24"/>
              <w:szCs w:val="24"/>
              <w:lang w:val="es-ES"/>
            </w:rPr>
            <w:t>39</w:t>
          </w:r>
          <w:r w:rsidRPr="001D69E2">
            <w:rPr>
              <w:rFonts w:ascii="Arial" w:hAnsi="Arial" w:cs="Arial"/>
              <w:b/>
              <w:sz w:val="24"/>
              <w:szCs w:val="24"/>
              <w:lang w:val="es-ES"/>
            </w:rPr>
            <w:t xml:space="preserve"> </w:t>
          </w:r>
        </w:p>
        <w:p w:rsidR="001A59FE" w:rsidRDefault="001A59FE" w:rsidP="00BF595B">
          <w:pPr>
            <w:pStyle w:val="TDC3"/>
          </w:pPr>
          <w:r w:rsidRPr="001A59FE">
            <w:t>Programas universitarios y sus áreas de investigación</w:t>
          </w:r>
          <w:r w:rsidRPr="001A59FE">
            <w:ptab w:relativeTo="margin" w:alignment="right" w:leader="dot"/>
          </w:r>
          <w:r w:rsidR="005F5A9C">
            <w:t>39</w:t>
          </w:r>
        </w:p>
        <w:p w:rsidR="001A59FE" w:rsidRPr="001D69E2" w:rsidRDefault="001A59FE" w:rsidP="00BF595B">
          <w:pPr>
            <w:pStyle w:val="TDC3"/>
          </w:pPr>
          <w:r>
            <w:t>G</w:t>
          </w:r>
          <w:r w:rsidRPr="001A59FE">
            <w:t>rupos de investigación</w:t>
          </w:r>
          <w:r w:rsidR="00254600" w:rsidRPr="00681012">
            <w:ptab w:relativeTo="margin" w:alignment="right" w:leader="dot"/>
          </w:r>
          <w:r w:rsidR="005F5A9C">
            <w:t>42</w:t>
          </w:r>
        </w:p>
        <w:p w:rsidR="00254600" w:rsidRPr="00BF595B" w:rsidRDefault="00254600" w:rsidP="00E76017">
          <w:pPr>
            <w:pStyle w:val="TDC2"/>
          </w:pPr>
          <w:r w:rsidRPr="00254600">
            <w:t>ANÁLISIS DE LA ENCUESTA</w:t>
          </w:r>
          <w:r w:rsidRPr="00681012">
            <w:ptab w:relativeTo="margin" w:alignment="right" w:leader="dot"/>
          </w:r>
          <w:r w:rsidR="005F5A9C">
            <w:t>43</w:t>
          </w:r>
        </w:p>
        <w:p w:rsidR="00BF595B" w:rsidRDefault="00A83798" w:rsidP="00BF595B">
          <w:pPr>
            <w:pStyle w:val="TDC3"/>
          </w:pPr>
          <w:r>
            <w:t>Grá</w:t>
          </w:r>
          <w:r w:rsidR="00BF595B" w:rsidRPr="00066FBC">
            <w:t>fica 1.  ¿Incorpora el uso</w:t>
          </w:r>
          <w:r w:rsidR="00BF595B">
            <w:t xml:space="preserve"> de las</w:t>
          </w:r>
          <w:r w:rsidR="00BF595B" w:rsidRPr="00066FBC">
            <w:t xml:space="preserve"> Tecnologías de la Información y la Comunicación (TIC), en el desarrollo de los procesos investigativos?</w:t>
          </w:r>
          <w:r w:rsidR="0034322A" w:rsidRPr="0034322A">
            <w:rPr>
              <w:b w:val="0"/>
            </w:rPr>
            <w:t xml:space="preserve"> </w:t>
          </w:r>
          <w:r w:rsidR="0034322A" w:rsidRPr="0034322A">
            <w:ptab w:relativeTo="margin" w:alignment="right" w:leader="dot"/>
          </w:r>
          <w:r w:rsidR="005F5A9C">
            <w:t>43</w:t>
          </w:r>
        </w:p>
        <w:p w:rsidR="00254600" w:rsidRPr="00BF595B" w:rsidRDefault="00A83798" w:rsidP="00BF595B">
          <w:pPr>
            <w:pStyle w:val="TDC3"/>
          </w:pPr>
          <w:r>
            <w:t>Grá</w:t>
          </w:r>
          <w:r w:rsidR="00BF595B" w:rsidRPr="00BF595B">
            <w:t>fica 2. ¿Indique</w:t>
          </w:r>
          <w:r w:rsidR="00BF595B" w:rsidRPr="00BF595B">
            <w:rPr>
              <w:shd w:val="clear" w:color="auto" w:fill="FFFFFF"/>
            </w:rPr>
            <w:t xml:space="preserve"> que herramientas emplea como apoyo para desarrollar los procesos de investigación?</w:t>
          </w:r>
          <w:r w:rsidR="0034322A" w:rsidRPr="0034322A">
            <w:ptab w:relativeTo="margin" w:alignment="right" w:leader="dot"/>
          </w:r>
          <w:r w:rsidR="005F5A9C">
            <w:t>44</w:t>
          </w:r>
        </w:p>
        <w:p w:rsidR="00BF595B" w:rsidRPr="00BF595B" w:rsidRDefault="00A83798" w:rsidP="00BF595B">
          <w:pPr>
            <w:pStyle w:val="TDC3"/>
          </w:pPr>
          <w:r>
            <w:t>Grá</w:t>
          </w:r>
          <w:r w:rsidR="00BF595B" w:rsidRPr="00BF595B">
            <w:t>fica 3. ¿Considera necesario cursos especiales de formación en el uso las TIC para los docentes?</w:t>
          </w:r>
          <w:r w:rsidR="0034322A" w:rsidRPr="0034322A">
            <w:ptab w:relativeTo="margin" w:alignment="right" w:leader="dot"/>
          </w:r>
          <w:r w:rsidR="00243030">
            <w:t>45</w:t>
          </w:r>
        </w:p>
        <w:p w:rsidR="00BF595B" w:rsidRPr="00BF595B" w:rsidRDefault="00A83798" w:rsidP="00BF595B">
          <w:pPr>
            <w:pStyle w:val="TDC3"/>
          </w:pPr>
          <w:r>
            <w:t>Grá</w:t>
          </w:r>
          <w:r w:rsidR="00BF595B" w:rsidRPr="00066FBC">
            <w:t>fica 4. ¿Incorpora usted apoyos tecnológicos en el aula de clase?</w:t>
          </w:r>
          <w:r w:rsidR="0034322A" w:rsidRPr="0034322A">
            <w:t xml:space="preserve"> </w:t>
          </w:r>
          <w:r w:rsidR="0034322A" w:rsidRPr="0034322A">
            <w:ptab w:relativeTo="margin" w:alignment="right" w:leader="dot"/>
          </w:r>
          <w:r w:rsidR="00243030">
            <w:t>46</w:t>
          </w:r>
        </w:p>
        <w:p w:rsidR="00254600" w:rsidRPr="00BF595B" w:rsidRDefault="00A83798" w:rsidP="00BF595B">
          <w:pPr>
            <w:pStyle w:val="TDC3"/>
          </w:pPr>
          <w:r>
            <w:t>Grá</w:t>
          </w:r>
          <w:r w:rsidR="00BF595B" w:rsidRPr="00BF595B">
            <w:t>fica 5. ¿Ha creado material didáctico digital para sus proyectos?</w:t>
          </w:r>
          <w:r w:rsidR="0034322A" w:rsidRPr="0034322A">
            <w:t xml:space="preserve"> </w:t>
          </w:r>
          <w:r w:rsidR="0034322A" w:rsidRPr="0034322A">
            <w:ptab w:relativeTo="margin" w:alignment="right" w:leader="dot"/>
          </w:r>
          <w:r w:rsidR="00243030">
            <w:t>47</w:t>
          </w:r>
        </w:p>
        <w:p w:rsidR="00254600" w:rsidRPr="00BF595B" w:rsidRDefault="00A83798" w:rsidP="00BF595B">
          <w:pPr>
            <w:pStyle w:val="TDC3"/>
          </w:pPr>
          <w:r>
            <w:t>Grá</w:t>
          </w:r>
          <w:r w:rsidR="00BF595B" w:rsidRPr="00BF595B">
            <w:t>fica 6. ¿En qué actividades utiliza frecuentemente las TIC?</w:t>
          </w:r>
          <w:r w:rsidR="0034322A" w:rsidRPr="0034322A">
            <w:t xml:space="preserve"> </w:t>
          </w:r>
          <w:r w:rsidR="0034322A" w:rsidRPr="0034322A">
            <w:ptab w:relativeTo="margin" w:alignment="right" w:leader="dot"/>
          </w:r>
          <w:r w:rsidR="00243030">
            <w:t>48</w:t>
          </w:r>
        </w:p>
        <w:p w:rsidR="00254600" w:rsidRPr="00BF595B" w:rsidRDefault="00A83798" w:rsidP="00BF595B">
          <w:pPr>
            <w:pStyle w:val="TDC3"/>
          </w:pPr>
          <w:r>
            <w:t>Grá</w:t>
          </w:r>
          <w:r w:rsidR="00BF595B" w:rsidRPr="00BF595B">
            <w:t>fica 7. La formación en el uso de las TIC que ha recibido a lo largo de su trayectoria como Docente es</w:t>
          </w:r>
          <w:r w:rsidR="0034322A">
            <w:t>?</w:t>
          </w:r>
          <w:r w:rsidR="0034322A" w:rsidRPr="0034322A">
            <w:ptab w:relativeTo="margin" w:alignment="right" w:leader="dot"/>
          </w:r>
          <w:r w:rsidR="00243030">
            <w:t>50</w:t>
          </w:r>
        </w:p>
        <w:p w:rsidR="00254600" w:rsidRPr="00BF595B" w:rsidRDefault="00A83798" w:rsidP="00BF595B">
          <w:pPr>
            <w:pStyle w:val="TDC3"/>
          </w:pPr>
          <w:r>
            <w:t>Grá</w:t>
          </w:r>
          <w:r w:rsidR="00BF595B" w:rsidRPr="00BF595B">
            <w:t xml:space="preserve">fica 8. </w:t>
          </w:r>
          <w:r w:rsidR="00BF595B" w:rsidRPr="00BF595B">
            <w:rPr>
              <w:color w:val="000000"/>
              <w:shd w:val="clear" w:color="auto" w:fill="FFFFFF"/>
            </w:rPr>
            <w:t>Le ofrece la institución capacitaciones para un mejor manejo de las TIC?</w:t>
          </w:r>
          <w:r w:rsidR="0034322A" w:rsidRPr="0034322A">
            <w:t xml:space="preserve"> </w:t>
          </w:r>
          <w:r w:rsidR="0034322A" w:rsidRPr="0034322A">
            <w:ptab w:relativeTo="margin" w:alignment="right" w:leader="dot"/>
          </w:r>
          <w:r w:rsidR="00243030">
            <w:t>51</w:t>
          </w:r>
        </w:p>
        <w:p w:rsidR="00254600" w:rsidRPr="00BF595B" w:rsidRDefault="00A83798" w:rsidP="00BF595B">
          <w:pPr>
            <w:pStyle w:val="TDC3"/>
          </w:pPr>
          <w:r>
            <w:rPr>
              <w:color w:val="000000"/>
              <w:shd w:val="clear" w:color="auto" w:fill="FFFFFF"/>
            </w:rPr>
            <w:t>Grá</w:t>
          </w:r>
          <w:r w:rsidR="00BF595B" w:rsidRPr="00BF595B">
            <w:rPr>
              <w:color w:val="000000"/>
              <w:shd w:val="clear" w:color="auto" w:fill="FFFFFF"/>
            </w:rPr>
            <w:t>fica 9. Cree usted que las TIC promueven la investigación en el estudiante?</w:t>
          </w:r>
          <w:r w:rsidR="0034322A" w:rsidRPr="0034322A">
            <w:t xml:space="preserve"> </w:t>
          </w:r>
          <w:r w:rsidR="0034322A" w:rsidRPr="0034322A">
            <w:ptab w:relativeTo="margin" w:alignment="right" w:leader="dot"/>
          </w:r>
          <w:r w:rsidR="00243030">
            <w:t>52</w:t>
          </w:r>
        </w:p>
        <w:p w:rsidR="00BF595B" w:rsidRPr="0077183D" w:rsidRDefault="00BF595B" w:rsidP="00BF595B">
          <w:pPr>
            <w:pStyle w:val="TDC3"/>
            <w:rPr>
              <w:shd w:val="clear" w:color="auto" w:fill="FFFFFF"/>
            </w:rPr>
          </w:pPr>
          <w:r w:rsidRPr="0048164B">
            <w:rPr>
              <w:shd w:val="clear" w:color="auto" w:fill="FFFFFF"/>
            </w:rPr>
            <w:t>Que estrategias TIC ha implementado usted como docente para motivar a los estudiantes a la investigación?</w:t>
          </w:r>
          <w:r w:rsidR="0034322A" w:rsidRPr="0034322A">
            <w:t xml:space="preserve"> </w:t>
          </w:r>
          <w:r w:rsidR="0034322A" w:rsidRPr="0034322A">
            <w:ptab w:relativeTo="margin" w:alignment="right" w:leader="dot"/>
          </w:r>
          <w:r w:rsidR="00243030">
            <w:t>53</w:t>
          </w:r>
        </w:p>
        <w:p w:rsidR="00BF595B" w:rsidRPr="00254600" w:rsidRDefault="00BF595B" w:rsidP="00BF595B">
          <w:pPr>
            <w:pStyle w:val="TDC3"/>
            <w:rPr>
              <w:shd w:val="clear" w:color="auto" w:fill="FFFFFF"/>
            </w:rPr>
          </w:pPr>
          <w:r w:rsidRPr="00254600">
            <w:rPr>
              <w:shd w:val="clear" w:color="auto" w:fill="FFFFFF"/>
            </w:rPr>
            <w:lastRenderedPageBreak/>
            <w:t>software ha incorporado en su práctica como docente investigador para el análisis de datos, (cualitativos y cuantitativo)?</w:t>
          </w:r>
          <w:r w:rsidR="0034322A" w:rsidRPr="0034322A">
            <w:t xml:space="preserve"> </w:t>
          </w:r>
          <w:r w:rsidR="0034322A" w:rsidRPr="0034322A">
            <w:ptab w:relativeTo="margin" w:alignment="right" w:leader="dot"/>
          </w:r>
          <w:r w:rsidR="00243030">
            <w:t>53</w:t>
          </w:r>
        </w:p>
        <w:p w:rsidR="00801AEA" w:rsidRPr="00801AEA" w:rsidRDefault="00BF595B" w:rsidP="00801AEA">
          <w:pPr>
            <w:pStyle w:val="TDC3"/>
            <w:rPr>
              <w:shd w:val="clear" w:color="auto" w:fill="FFFFFF"/>
            </w:rPr>
          </w:pPr>
          <w:r w:rsidRPr="00254600">
            <w:rPr>
              <w:shd w:val="clear" w:color="auto" w:fill="FFFFFF"/>
            </w:rPr>
            <w:t>Utiliza los buscadores académicos para consultas científicas?</w:t>
          </w:r>
          <w:r w:rsidR="0034322A" w:rsidRPr="0034322A">
            <w:t xml:space="preserve"> </w:t>
          </w:r>
          <w:r w:rsidR="0034322A" w:rsidRPr="0034322A">
            <w:ptab w:relativeTo="margin" w:alignment="right" w:leader="dot"/>
          </w:r>
          <w:r w:rsidR="00243030">
            <w:t>55</w:t>
          </w:r>
        </w:p>
        <w:p w:rsidR="00801AEA" w:rsidRDefault="00801AEA" w:rsidP="00E76017">
          <w:pPr>
            <w:pStyle w:val="TDC2"/>
          </w:pPr>
          <w:r>
            <w:t>PROPUESTA</w:t>
          </w:r>
          <w:r w:rsidR="0034322A" w:rsidRPr="0034322A">
            <w:ptab w:relativeTo="margin" w:alignment="right" w:leader="dot"/>
          </w:r>
          <w:r>
            <w:t xml:space="preserve"> </w:t>
          </w:r>
          <w:r w:rsidR="00243030">
            <w:t>56</w:t>
          </w:r>
        </w:p>
        <w:p w:rsidR="00801AEA" w:rsidRDefault="00801AEA" w:rsidP="00801AEA">
          <w:pPr>
            <w:pStyle w:val="TDC3"/>
          </w:pPr>
          <w:r>
            <w:t>Edmodo</w:t>
          </w:r>
          <w:r w:rsidR="0034322A" w:rsidRPr="0034322A">
            <w:ptab w:relativeTo="margin" w:alignment="right" w:leader="dot"/>
          </w:r>
          <w:r w:rsidR="00243030">
            <w:t>56</w:t>
          </w:r>
        </w:p>
        <w:p w:rsidR="00801AEA" w:rsidRDefault="00801AEA" w:rsidP="00801AEA">
          <w:pPr>
            <w:pStyle w:val="TDC3"/>
          </w:pPr>
          <w:r>
            <w:t>Survio</w:t>
          </w:r>
          <w:r w:rsidR="0034322A" w:rsidRPr="0034322A">
            <w:ptab w:relativeTo="margin" w:alignment="right" w:leader="dot"/>
          </w:r>
          <w:r w:rsidR="00243030">
            <w:t>59</w:t>
          </w:r>
        </w:p>
        <w:p w:rsidR="0055110A" w:rsidRDefault="00801AEA" w:rsidP="0055110A">
          <w:pPr>
            <w:pStyle w:val="TDC3"/>
          </w:pPr>
          <w:r>
            <w:t>Google Drive</w:t>
          </w:r>
          <w:r w:rsidR="0034322A" w:rsidRPr="0034322A">
            <w:ptab w:relativeTo="margin" w:alignment="right" w:leader="dot"/>
          </w:r>
          <w:r w:rsidR="00243030">
            <w:t>63</w:t>
          </w:r>
        </w:p>
        <w:p w:rsidR="00801AEA" w:rsidRDefault="0055110A" w:rsidP="0055110A">
          <w:pPr>
            <w:pStyle w:val="TDC3"/>
          </w:pPr>
          <w:r>
            <w:t>G</w:t>
          </w:r>
          <w:r w:rsidRPr="00D121FC">
            <w:t xml:space="preserve">oogle classroom </w:t>
          </w:r>
          <w:r w:rsidRPr="0034322A">
            <w:ptab w:relativeTo="margin" w:alignment="right" w:leader="dot"/>
          </w:r>
          <w:r w:rsidR="001B6482">
            <w:t>69</w:t>
          </w:r>
          <w:r w:rsidR="00801AEA">
            <w:t xml:space="preserve"> </w:t>
          </w:r>
        </w:p>
        <w:p w:rsidR="00801AEA" w:rsidRDefault="00801AEA" w:rsidP="00E76017">
          <w:pPr>
            <w:pStyle w:val="TDC2"/>
          </w:pPr>
          <w:r>
            <w:t xml:space="preserve"> CONCLUSIONES</w:t>
          </w:r>
          <w:r w:rsidR="0034322A" w:rsidRPr="0034322A">
            <w:rPr>
              <w:szCs w:val="24"/>
            </w:rPr>
            <w:ptab w:relativeTo="margin" w:alignment="right" w:leader="dot"/>
          </w:r>
          <w:r w:rsidR="001B6482">
            <w:rPr>
              <w:szCs w:val="24"/>
            </w:rPr>
            <w:t>73</w:t>
          </w:r>
        </w:p>
        <w:p w:rsidR="00421754" w:rsidRDefault="00801AEA" w:rsidP="00E76017">
          <w:pPr>
            <w:pStyle w:val="TDC2"/>
            <w:rPr>
              <w:szCs w:val="24"/>
            </w:rPr>
          </w:pPr>
          <w:r>
            <w:t xml:space="preserve"> RECOMENDACIONES</w:t>
          </w:r>
          <w:r w:rsidR="0034322A" w:rsidRPr="0034322A">
            <w:rPr>
              <w:szCs w:val="24"/>
            </w:rPr>
            <w:ptab w:relativeTo="margin" w:alignment="right" w:leader="dot"/>
          </w:r>
          <w:r w:rsidR="003371E3">
            <w:rPr>
              <w:szCs w:val="24"/>
            </w:rPr>
            <w:t>75</w:t>
          </w:r>
        </w:p>
        <w:p w:rsidR="00421754" w:rsidRDefault="00E24BA3" w:rsidP="00E76017">
          <w:pPr>
            <w:pStyle w:val="TDC2"/>
          </w:pPr>
          <w:r>
            <w:t xml:space="preserve"> REFERENCIAS BIBLIOGRÁ</w:t>
          </w:r>
          <w:r w:rsidR="00421754">
            <w:t>FICAS</w:t>
          </w:r>
          <w:r w:rsidR="00421754" w:rsidRPr="0034322A">
            <w:ptab w:relativeTo="margin" w:alignment="right" w:leader="dot"/>
          </w:r>
          <w:r w:rsidR="003371E3">
            <w:t>77</w:t>
          </w:r>
        </w:p>
        <w:p w:rsidR="00421754" w:rsidRPr="00421754" w:rsidRDefault="00421754" w:rsidP="00E76017">
          <w:pPr>
            <w:pStyle w:val="TDC2"/>
          </w:pPr>
          <w:r w:rsidRPr="00421754">
            <w:t>ANEXOS</w:t>
          </w:r>
          <w:r w:rsidRPr="0034322A">
            <w:ptab w:relativeTo="margin" w:alignment="right" w:leader="dot"/>
          </w:r>
          <w:r w:rsidR="00E76017">
            <w:t>79</w:t>
          </w:r>
        </w:p>
        <w:p w:rsidR="00421754" w:rsidRPr="00421754" w:rsidRDefault="00421754" w:rsidP="00421754">
          <w:pPr>
            <w:rPr>
              <w:lang w:val="es-ES"/>
            </w:rPr>
          </w:pPr>
        </w:p>
        <w:p w:rsidR="00B8014B" w:rsidRPr="001A59FE" w:rsidRDefault="00820B9C" w:rsidP="001A59FE">
          <w:pPr>
            <w:spacing w:line="480" w:lineRule="auto"/>
            <w:rPr>
              <w:rFonts w:ascii="Arial" w:hAnsi="Arial" w:cs="Arial"/>
              <w:color w:val="000000" w:themeColor="text1"/>
              <w:sz w:val="24"/>
              <w:szCs w:val="24"/>
              <w:lang w:val="es-ES"/>
            </w:rPr>
          </w:pPr>
        </w:p>
      </w:sdtContent>
    </w:sdt>
    <w:p w:rsidR="0034322A" w:rsidRDefault="0034322A" w:rsidP="00877D39">
      <w:pPr>
        <w:pStyle w:val="Sinespaciado"/>
        <w:spacing w:line="480" w:lineRule="auto"/>
        <w:jc w:val="center"/>
        <w:rPr>
          <w:rFonts w:ascii="Arial" w:hAnsi="Arial" w:cs="Arial"/>
          <w:b/>
          <w:color w:val="000000" w:themeColor="text1"/>
          <w:sz w:val="24"/>
          <w:szCs w:val="24"/>
        </w:rPr>
      </w:pPr>
    </w:p>
    <w:p w:rsidR="0034322A" w:rsidRDefault="001B6482" w:rsidP="001B6482">
      <w:pPr>
        <w:pStyle w:val="Sinespaciado"/>
        <w:tabs>
          <w:tab w:val="left" w:pos="7951"/>
        </w:tabs>
        <w:spacing w:line="480" w:lineRule="auto"/>
        <w:rPr>
          <w:rFonts w:ascii="Arial" w:hAnsi="Arial" w:cs="Arial"/>
          <w:b/>
          <w:color w:val="000000" w:themeColor="text1"/>
          <w:sz w:val="24"/>
          <w:szCs w:val="24"/>
        </w:rPr>
      </w:pPr>
      <w:r>
        <w:rPr>
          <w:rFonts w:ascii="Arial" w:hAnsi="Arial" w:cs="Arial"/>
          <w:b/>
          <w:color w:val="000000" w:themeColor="text1"/>
          <w:sz w:val="24"/>
          <w:szCs w:val="24"/>
        </w:rPr>
        <w:tab/>
      </w:r>
    </w:p>
    <w:p w:rsidR="00421754" w:rsidRDefault="00421754" w:rsidP="00421754">
      <w:pPr>
        <w:pStyle w:val="Sinespaciado"/>
        <w:spacing w:line="480" w:lineRule="auto"/>
        <w:rPr>
          <w:rFonts w:ascii="Arial" w:hAnsi="Arial" w:cs="Arial"/>
          <w:b/>
          <w:color w:val="000000" w:themeColor="text1"/>
          <w:sz w:val="24"/>
          <w:szCs w:val="24"/>
        </w:rPr>
      </w:pPr>
    </w:p>
    <w:p w:rsidR="00404838" w:rsidRDefault="00404838" w:rsidP="00421754">
      <w:pPr>
        <w:pStyle w:val="Sinespaciado"/>
        <w:spacing w:line="480" w:lineRule="auto"/>
        <w:rPr>
          <w:rFonts w:ascii="Arial" w:hAnsi="Arial" w:cs="Arial"/>
          <w:b/>
          <w:color w:val="000000" w:themeColor="text1"/>
          <w:sz w:val="24"/>
          <w:szCs w:val="24"/>
        </w:rPr>
      </w:pPr>
    </w:p>
    <w:p w:rsidR="00A83798" w:rsidRDefault="00A83798" w:rsidP="00421754">
      <w:pPr>
        <w:pStyle w:val="Sinespaciado"/>
        <w:spacing w:line="480" w:lineRule="auto"/>
        <w:rPr>
          <w:rFonts w:ascii="Arial" w:hAnsi="Arial" w:cs="Arial"/>
          <w:b/>
          <w:color w:val="000000" w:themeColor="text1"/>
          <w:sz w:val="24"/>
          <w:szCs w:val="24"/>
        </w:rPr>
      </w:pPr>
    </w:p>
    <w:p w:rsidR="004810A5" w:rsidRDefault="004810A5" w:rsidP="00421754">
      <w:pPr>
        <w:pStyle w:val="Sinespaciado"/>
        <w:spacing w:line="480" w:lineRule="auto"/>
        <w:rPr>
          <w:rFonts w:ascii="Arial" w:hAnsi="Arial" w:cs="Arial"/>
          <w:b/>
          <w:color w:val="000000" w:themeColor="text1"/>
          <w:sz w:val="24"/>
          <w:szCs w:val="24"/>
        </w:rPr>
      </w:pPr>
    </w:p>
    <w:p w:rsidR="004810A5" w:rsidRDefault="004810A5" w:rsidP="00421754">
      <w:pPr>
        <w:pStyle w:val="Sinespaciado"/>
        <w:spacing w:line="480" w:lineRule="auto"/>
        <w:rPr>
          <w:rFonts w:ascii="Arial" w:hAnsi="Arial" w:cs="Arial"/>
          <w:b/>
          <w:color w:val="000000" w:themeColor="text1"/>
          <w:sz w:val="24"/>
          <w:szCs w:val="24"/>
        </w:rPr>
      </w:pPr>
    </w:p>
    <w:p w:rsidR="004810A5" w:rsidRDefault="004810A5" w:rsidP="00421754">
      <w:pPr>
        <w:pStyle w:val="Sinespaciado"/>
        <w:spacing w:line="480" w:lineRule="auto"/>
        <w:rPr>
          <w:rFonts w:ascii="Arial" w:hAnsi="Arial" w:cs="Arial"/>
          <w:b/>
          <w:color w:val="000000" w:themeColor="text1"/>
          <w:sz w:val="24"/>
          <w:szCs w:val="24"/>
        </w:rPr>
      </w:pPr>
    </w:p>
    <w:p w:rsidR="004810A5" w:rsidRDefault="004810A5" w:rsidP="00421754">
      <w:pPr>
        <w:pStyle w:val="Sinespaciado"/>
        <w:spacing w:line="480" w:lineRule="auto"/>
        <w:rPr>
          <w:rFonts w:ascii="Arial" w:hAnsi="Arial" w:cs="Arial"/>
          <w:b/>
          <w:color w:val="000000" w:themeColor="text1"/>
          <w:sz w:val="24"/>
          <w:szCs w:val="24"/>
        </w:rPr>
      </w:pPr>
    </w:p>
    <w:p w:rsidR="004810A5" w:rsidRDefault="004810A5" w:rsidP="00421754">
      <w:pPr>
        <w:pStyle w:val="Sinespaciado"/>
        <w:spacing w:line="480" w:lineRule="auto"/>
        <w:rPr>
          <w:rFonts w:ascii="Arial" w:hAnsi="Arial" w:cs="Arial"/>
          <w:b/>
          <w:color w:val="000000" w:themeColor="text1"/>
          <w:sz w:val="24"/>
          <w:szCs w:val="24"/>
        </w:rPr>
      </w:pPr>
    </w:p>
    <w:p w:rsidR="004810A5" w:rsidRDefault="004810A5" w:rsidP="00421754">
      <w:pPr>
        <w:pStyle w:val="Sinespaciado"/>
        <w:spacing w:line="480" w:lineRule="auto"/>
        <w:rPr>
          <w:rFonts w:ascii="Arial" w:hAnsi="Arial" w:cs="Arial"/>
          <w:b/>
          <w:color w:val="000000" w:themeColor="text1"/>
          <w:sz w:val="24"/>
          <w:szCs w:val="24"/>
        </w:rPr>
      </w:pPr>
    </w:p>
    <w:p w:rsidR="002A6C35" w:rsidRDefault="002A6C35" w:rsidP="00877D39">
      <w:pPr>
        <w:pStyle w:val="Sinespaciado"/>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lastRenderedPageBreak/>
        <w:t>RESUMEN</w:t>
      </w:r>
    </w:p>
    <w:p w:rsidR="002A6C35" w:rsidRPr="001D69E2" w:rsidRDefault="002A6C35" w:rsidP="00877D39">
      <w:pPr>
        <w:pStyle w:val="Sinespaciado"/>
        <w:spacing w:line="480" w:lineRule="auto"/>
        <w:jc w:val="center"/>
        <w:rPr>
          <w:rFonts w:ascii="Arial" w:eastAsia="Tahoma" w:hAnsi="Arial" w:cs="Arial"/>
          <w:b/>
          <w:color w:val="000000" w:themeColor="text1"/>
          <w:sz w:val="24"/>
          <w:szCs w:val="24"/>
        </w:rPr>
      </w:pPr>
    </w:p>
    <w:p w:rsidR="002A6C35" w:rsidRDefault="002A6C35" w:rsidP="00877D39">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r>
        <w:rPr>
          <w:rFonts w:ascii="Arial" w:hAnsi="Arial" w:cs="Arial"/>
          <w:color w:val="000000" w:themeColor="text1"/>
          <w:sz w:val="24"/>
          <w:szCs w:val="24"/>
          <w:lang w:val="es-CO"/>
        </w:rPr>
        <w:t>Este</w:t>
      </w:r>
      <w:r w:rsidRPr="001D69E2">
        <w:rPr>
          <w:rFonts w:ascii="Arial" w:hAnsi="Arial" w:cs="Arial"/>
          <w:color w:val="000000" w:themeColor="text1"/>
          <w:sz w:val="24"/>
          <w:szCs w:val="24"/>
        </w:rPr>
        <w:t xml:space="preserve"> </w:t>
      </w:r>
      <w:r>
        <w:rPr>
          <w:rFonts w:ascii="Arial" w:hAnsi="Arial" w:cs="Arial"/>
          <w:color w:val="000000" w:themeColor="text1"/>
          <w:sz w:val="24"/>
          <w:szCs w:val="24"/>
        </w:rPr>
        <w:t xml:space="preserve">estudio investigativo </w:t>
      </w:r>
      <w:r w:rsidRPr="001D69E2">
        <w:rPr>
          <w:rFonts w:ascii="Arial" w:hAnsi="Arial" w:cs="Arial"/>
          <w:color w:val="000000" w:themeColor="text1"/>
          <w:sz w:val="24"/>
          <w:szCs w:val="24"/>
        </w:rPr>
        <w:t xml:space="preserve">tiene como objetivo </w:t>
      </w:r>
      <w:r>
        <w:rPr>
          <w:rFonts w:ascii="Arial" w:eastAsia="Tahoma" w:hAnsi="Arial" w:cs="Arial"/>
          <w:color w:val="000000" w:themeColor="text1"/>
          <w:sz w:val="24"/>
          <w:szCs w:val="24"/>
        </w:rPr>
        <w:t>a</w:t>
      </w:r>
      <w:r w:rsidRPr="001D69E2">
        <w:rPr>
          <w:rFonts w:ascii="Arial" w:eastAsia="Tahoma" w:hAnsi="Arial" w:cs="Arial"/>
          <w:color w:val="000000" w:themeColor="text1"/>
          <w:sz w:val="24"/>
          <w:szCs w:val="24"/>
        </w:rPr>
        <w:t xml:space="preserve">nalizar e implementar las tecnologías de </w:t>
      </w:r>
      <w:r>
        <w:rPr>
          <w:rFonts w:ascii="Arial" w:eastAsia="Tahoma" w:hAnsi="Arial" w:cs="Arial"/>
          <w:color w:val="000000" w:themeColor="text1"/>
          <w:sz w:val="24"/>
          <w:szCs w:val="24"/>
        </w:rPr>
        <w:t xml:space="preserve">la </w:t>
      </w:r>
      <w:r w:rsidRPr="001D69E2">
        <w:rPr>
          <w:rFonts w:ascii="Arial" w:eastAsia="Tahoma" w:hAnsi="Arial" w:cs="Arial"/>
          <w:color w:val="000000" w:themeColor="text1"/>
          <w:sz w:val="24"/>
          <w:szCs w:val="24"/>
        </w:rPr>
        <w:t xml:space="preserve">información </w:t>
      </w:r>
      <w:r>
        <w:rPr>
          <w:rFonts w:ascii="Arial" w:eastAsia="Tahoma" w:hAnsi="Arial" w:cs="Arial"/>
          <w:color w:val="000000" w:themeColor="text1"/>
          <w:sz w:val="24"/>
          <w:szCs w:val="24"/>
        </w:rPr>
        <w:t>y la comunicación (TIC</w:t>
      </w:r>
      <w:r w:rsidR="002C705A">
        <w:rPr>
          <w:rFonts w:ascii="Arial" w:eastAsia="Tahoma" w:hAnsi="Arial" w:cs="Arial"/>
          <w:color w:val="000000" w:themeColor="text1"/>
          <w:sz w:val="24"/>
          <w:szCs w:val="24"/>
        </w:rPr>
        <w:t>) necesarias</w:t>
      </w:r>
      <w:r>
        <w:rPr>
          <w:rFonts w:ascii="Arial" w:eastAsia="Tahoma" w:hAnsi="Arial" w:cs="Arial"/>
          <w:color w:val="000000" w:themeColor="text1"/>
          <w:sz w:val="24"/>
          <w:szCs w:val="24"/>
        </w:rPr>
        <w:t xml:space="preserve"> para</w:t>
      </w:r>
      <w:r w:rsidRPr="001D69E2">
        <w:rPr>
          <w:rFonts w:ascii="Arial" w:eastAsia="Tahoma" w:hAnsi="Arial" w:cs="Arial"/>
          <w:color w:val="000000" w:themeColor="text1"/>
          <w:sz w:val="24"/>
          <w:szCs w:val="24"/>
        </w:rPr>
        <w:t xml:space="preserve"> la fo</w:t>
      </w:r>
      <w:r>
        <w:rPr>
          <w:rFonts w:ascii="Arial" w:eastAsia="Tahoma" w:hAnsi="Arial" w:cs="Arial"/>
          <w:color w:val="000000" w:themeColor="text1"/>
          <w:sz w:val="24"/>
          <w:szCs w:val="24"/>
        </w:rPr>
        <w:t>rmación investigativa del ITFIP</w:t>
      </w:r>
      <w:r w:rsidRPr="001D69E2">
        <w:rPr>
          <w:rFonts w:ascii="Arial" w:eastAsia="Tahoma" w:hAnsi="Arial" w:cs="Arial"/>
          <w:color w:val="000000" w:themeColor="text1"/>
          <w:sz w:val="24"/>
          <w:szCs w:val="24"/>
        </w:rPr>
        <w:t xml:space="preserve">, </w:t>
      </w:r>
      <w:r>
        <w:rPr>
          <w:rFonts w:ascii="Arial" w:eastAsia="Tahoma" w:hAnsi="Arial" w:cs="Arial"/>
          <w:color w:val="000000" w:themeColor="text1"/>
          <w:sz w:val="24"/>
          <w:szCs w:val="24"/>
        </w:rPr>
        <w:t>donde se aplica una encuesta a 43 docentes e investigadores con el fin de analizar la información aportada y proponer estrategias de enseñanza para fortalecer el aprendizaje en la investigación e incorporar nuevas técnicas para el manejo de TIC en la formación investigativa.</w:t>
      </w:r>
    </w:p>
    <w:p w:rsidR="002A6C35" w:rsidRDefault="002A6C35" w:rsidP="00877D39">
      <w:pPr>
        <w:pStyle w:val="Normal1"/>
        <w:pBdr>
          <w:top w:val="nil"/>
          <w:left w:val="nil"/>
          <w:bottom w:val="nil"/>
          <w:right w:val="nil"/>
          <w:between w:val="nil"/>
        </w:pBdr>
        <w:spacing w:before="40" w:line="480" w:lineRule="auto"/>
        <w:jc w:val="both"/>
        <w:rPr>
          <w:rFonts w:ascii="Arial" w:hAnsi="Arial" w:cs="Arial"/>
          <w:color w:val="000000" w:themeColor="text1"/>
          <w:sz w:val="24"/>
          <w:szCs w:val="24"/>
        </w:rPr>
      </w:pPr>
      <w:r>
        <w:rPr>
          <w:rFonts w:ascii="Arial" w:eastAsia="Tahoma" w:hAnsi="Arial" w:cs="Arial"/>
          <w:color w:val="000000" w:themeColor="text1"/>
          <w:sz w:val="24"/>
          <w:szCs w:val="24"/>
        </w:rPr>
        <w:t xml:space="preserve">El tipo de investigación es descriptiva porque se hace una descripción y análisis acerca del proceso de enseñanza-aprendizaje en la investigación, con un enfoque mixto </w:t>
      </w:r>
      <w:r w:rsidRPr="001D69E2">
        <w:rPr>
          <w:rFonts w:ascii="Arial" w:eastAsia="Tahoma" w:hAnsi="Arial" w:cs="Arial"/>
          <w:color w:val="000000" w:themeColor="text1"/>
          <w:sz w:val="24"/>
          <w:szCs w:val="24"/>
        </w:rPr>
        <w:t>que permitirá conocer el grado de inserción de las TIC en el área investigativa de cada uno de los programas u</w:t>
      </w:r>
      <w:r>
        <w:rPr>
          <w:rFonts w:ascii="Arial" w:eastAsia="Tahoma" w:hAnsi="Arial" w:cs="Arial"/>
          <w:color w:val="000000" w:themeColor="text1"/>
          <w:sz w:val="24"/>
          <w:szCs w:val="24"/>
        </w:rPr>
        <w:t xml:space="preserve">niversitarios de la institución. En conclusión, el articulo proyecta que del total de los encuestados, el 97% ha </w:t>
      </w:r>
      <w:r w:rsidRPr="009D22C7">
        <w:rPr>
          <w:rFonts w:ascii="Arial" w:hAnsi="Arial" w:cs="Arial"/>
          <w:color w:val="000000" w:themeColor="text1"/>
          <w:sz w:val="24"/>
          <w:szCs w:val="24"/>
        </w:rPr>
        <w:t>incorporado las tecnologías de la información y comunicación en su modelo de enseñanza</w:t>
      </w:r>
      <w:r>
        <w:rPr>
          <w:rFonts w:ascii="Arial" w:hAnsi="Arial" w:cs="Arial"/>
          <w:color w:val="000000" w:themeColor="text1"/>
          <w:sz w:val="24"/>
          <w:szCs w:val="24"/>
        </w:rPr>
        <w:t xml:space="preserve">, </w:t>
      </w:r>
      <w:r w:rsidRPr="009D22C7">
        <w:rPr>
          <w:rFonts w:ascii="Arial" w:hAnsi="Arial" w:cs="Arial"/>
          <w:color w:val="000000" w:themeColor="text1"/>
          <w:sz w:val="24"/>
          <w:szCs w:val="24"/>
        </w:rPr>
        <w:t>donde se puede inferir que las herramientas que utilizan a nivel personal para sus investigaciones se encuentra que las más comunes so</w:t>
      </w:r>
      <w:r>
        <w:rPr>
          <w:rFonts w:ascii="Arial" w:hAnsi="Arial" w:cs="Arial"/>
          <w:color w:val="000000" w:themeColor="text1"/>
          <w:sz w:val="24"/>
          <w:szCs w:val="24"/>
        </w:rPr>
        <w:t xml:space="preserve">n; la plataforma digital Moodle, </w:t>
      </w:r>
      <w:r w:rsidRPr="009D22C7">
        <w:rPr>
          <w:rFonts w:ascii="Arial" w:hAnsi="Arial" w:cs="Arial"/>
          <w:color w:val="000000" w:themeColor="text1"/>
          <w:sz w:val="24"/>
          <w:szCs w:val="24"/>
        </w:rPr>
        <w:t>seguido de google App for educativo debido que dichas herramientas le ofrecen buenas alternativas, por consiguiente los docentes han implementado una serie de estrategias para familiarizar a los estudiantes con las tic para que a su vez las utilicen como apoyo a sus respetivas pesquisas</w:t>
      </w:r>
      <w:r>
        <w:rPr>
          <w:rFonts w:ascii="Arial" w:hAnsi="Arial" w:cs="Arial"/>
          <w:color w:val="000000" w:themeColor="text1"/>
          <w:sz w:val="24"/>
          <w:szCs w:val="24"/>
        </w:rPr>
        <w:t>.</w:t>
      </w:r>
    </w:p>
    <w:p w:rsidR="002A6C35" w:rsidRDefault="002A6C35" w:rsidP="00877D39">
      <w:pPr>
        <w:pStyle w:val="Normal1"/>
        <w:pBdr>
          <w:top w:val="nil"/>
          <w:left w:val="nil"/>
          <w:bottom w:val="nil"/>
          <w:right w:val="nil"/>
          <w:between w:val="nil"/>
        </w:pBdr>
        <w:spacing w:before="40" w:line="480" w:lineRule="auto"/>
        <w:jc w:val="both"/>
        <w:rPr>
          <w:rFonts w:ascii="Arial" w:hAnsi="Arial" w:cs="Arial"/>
          <w:color w:val="000000" w:themeColor="text1"/>
          <w:sz w:val="24"/>
          <w:szCs w:val="24"/>
        </w:rPr>
      </w:pPr>
    </w:p>
    <w:p w:rsidR="007E0486" w:rsidRDefault="002A6C35" w:rsidP="00877D39">
      <w:pPr>
        <w:spacing w:line="480" w:lineRule="auto"/>
        <w:rPr>
          <w:rFonts w:ascii="Arial" w:eastAsia="Tahoma" w:hAnsi="Arial" w:cs="Arial"/>
          <w:color w:val="000000" w:themeColor="text1"/>
          <w:sz w:val="24"/>
          <w:szCs w:val="24"/>
          <w:lang w:val="es-ES"/>
        </w:rPr>
      </w:pPr>
      <w:r w:rsidRPr="0021111F">
        <w:rPr>
          <w:rFonts w:ascii="Arial" w:eastAsia="Tahoma" w:hAnsi="Arial" w:cs="Arial"/>
          <w:b/>
          <w:color w:val="000000" w:themeColor="text1"/>
          <w:sz w:val="24"/>
          <w:szCs w:val="24"/>
          <w:lang w:val="es-ES"/>
        </w:rPr>
        <w:t>Palabras clave</w:t>
      </w:r>
      <w:r w:rsidRPr="0021111F">
        <w:rPr>
          <w:rFonts w:ascii="Arial" w:eastAsia="Tahoma" w:hAnsi="Arial" w:cs="Arial"/>
          <w:color w:val="000000" w:themeColor="text1"/>
          <w:sz w:val="24"/>
          <w:szCs w:val="24"/>
          <w:lang w:val="es-ES"/>
        </w:rPr>
        <w:t>: Investigación, TIC, estrategias de enseñanza, formación investigativa</w:t>
      </w:r>
    </w:p>
    <w:p w:rsidR="00844275" w:rsidRPr="00877D39" w:rsidRDefault="00844275" w:rsidP="00877D39">
      <w:pPr>
        <w:spacing w:line="480" w:lineRule="auto"/>
        <w:rPr>
          <w:rFonts w:ascii="Arial" w:eastAsia="Tahoma" w:hAnsi="Arial" w:cs="Arial"/>
          <w:color w:val="000000" w:themeColor="text1"/>
          <w:sz w:val="24"/>
          <w:szCs w:val="24"/>
          <w:lang w:val="es-ES"/>
        </w:rPr>
      </w:pPr>
    </w:p>
    <w:p w:rsidR="00421754" w:rsidRPr="00E24BA3" w:rsidRDefault="00421754" w:rsidP="00877D39">
      <w:pPr>
        <w:spacing w:line="480" w:lineRule="auto"/>
        <w:jc w:val="center"/>
        <w:rPr>
          <w:rFonts w:ascii="Arial" w:hAnsi="Arial" w:cs="Arial"/>
          <w:b/>
          <w:color w:val="000000" w:themeColor="text1"/>
          <w:sz w:val="24"/>
          <w:szCs w:val="24"/>
        </w:rPr>
      </w:pPr>
    </w:p>
    <w:p w:rsidR="007E0486" w:rsidRPr="00100058" w:rsidRDefault="007E0486" w:rsidP="00877D39">
      <w:pPr>
        <w:spacing w:line="480" w:lineRule="auto"/>
        <w:jc w:val="center"/>
        <w:rPr>
          <w:rFonts w:ascii="Arial" w:hAnsi="Arial" w:cs="Arial"/>
          <w:b/>
          <w:color w:val="000000" w:themeColor="text1"/>
          <w:sz w:val="24"/>
          <w:szCs w:val="24"/>
          <w:lang w:val="en-US"/>
        </w:rPr>
      </w:pPr>
      <w:r w:rsidRPr="00100058">
        <w:rPr>
          <w:rFonts w:ascii="Arial" w:hAnsi="Arial" w:cs="Arial"/>
          <w:b/>
          <w:color w:val="000000" w:themeColor="text1"/>
          <w:sz w:val="24"/>
          <w:szCs w:val="24"/>
          <w:lang w:val="en-US"/>
        </w:rPr>
        <w:lastRenderedPageBreak/>
        <w:t>SUMMARY</w:t>
      </w:r>
    </w:p>
    <w:p w:rsidR="007E0486" w:rsidRPr="00100058" w:rsidRDefault="002A6C35" w:rsidP="00877D39">
      <w:pPr>
        <w:spacing w:line="480" w:lineRule="auto"/>
        <w:jc w:val="both"/>
        <w:rPr>
          <w:rFonts w:ascii="Arial" w:hAnsi="Arial" w:cs="Arial"/>
          <w:color w:val="000000" w:themeColor="text1"/>
          <w:sz w:val="24"/>
          <w:szCs w:val="24"/>
          <w:lang w:val="en-US"/>
        </w:rPr>
      </w:pPr>
      <w:r w:rsidRPr="00100058">
        <w:rPr>
          <w:rFonts w:ascii="Arial" w:hAnsi="Arial" w:cs="Arial"/>
          <w:color w:val="000000" w:themeColor="text1"/>
          <w:sz w:val="24"/>
          <w:szCs w:val="24"/>
          <w:lang w:val="en-US"/>
        </w:rPr>
        <w:t>This research study aims to analyze and implement the information and communication technologies (ICT) necessary for the research training of the ITFIP, where a survey is applied to 43 teachers and researchers in order to analyze the information provided and propose strategies for teaching to strengthen learning in research and incorporate new techniques for the management of ICT in research training.</w:t>
      </w:r>
    </w:p>
    <w:p w:rsidR="002A6C35" w:rsidRPr="00100058" w:rsidRDefault="002A6C35" w:rsidP="00877D39">
      <w:pPr>
        <w:spacing w:line="480" w:lineRule="auto"/>
        <w:jc w:val="both"/>
        <w:rPr>
          <w:rFonts w:ascii="Arial" w:hAnsi="Arial" w:cs="Arial"/>
          <w:color w:val="000000" w:themeColor="text1"/>
          <w:sz w:val="24"/>
          <w:szCs w:val="24"/>
          <w:lang w:val="en-US"/>
        </w:rPr>
      </w:pPr>
      <w:r w:rsidRPr="00100058">
        <w:rPr>
          <w:rFonts w:ascii="Arial" w:hAnsi="Arial" w:cs="Arial"/>
          <w:color w:val="000000" w:themeColor="text1"/>
          <w:sz w:val="24"/>
          <w:szCs w:val="24"/>
          <w:lang w:val="en-US"/>
        </w:rPr>
        <w:t>The type of research is descriptive because it is a description and analysis about the teaching-learning process in research, with a mixed approach that will allow to know the degree of insertion of ICT in the research area of each of the university programs of the institution.</w:t>
      </w:r>
      <w:r w:rsidRPr="00100058">
        <w:rPr>
          <w:lang w:val="en-US"/>
        </w:rPr>
        <w:t xml:space="preserve"> </w:t>
      </w:r>
      <w:r w:rsidRPr="00100058">
        <w:rPr>
          <w:rFonts w:ascii="Arial" w:hAnsi="Arial" w:cs="Arial"/>
          <w:color w:val="000000" w:themeColor="text1"/>
          <w:sz w:val="24"/>
          <w:szCs w:val="24"/>
          <w:lang w:val="en-US"/>
        </w:rPr>
        <w:t>In conclusion, the article projects that of the total number of respondents, 97% have incorporated information and communication technologies in their teaching model, where it can be inferred that the tools they use on a personal level for their research is that most common are; the digital platform Moodle, followed by google App for education because these tools offer good alternatives, therefore teachers have implemented a series of strategies to familiarize students with tics so that they in turn use them as support for their respective inquiries.</w:t>
      </w:r>
    </w:p>
    <w:p w:rsidR="00844275" w:rsidRDefault="002A6C35" w:rsidP="00877D39">
      <w:pPr>
        <w:spacing w:line="480" w:lineRule="auto"/>
        <w:jc w:val="both"/>
        <w:rPr>
          <w:rFonts w:ascii="Arial" w:hAnsi="Arial" w:cs="Arial"/>
          <w:color w:val="000000" w:themeColor="text1"/>
          <w:sz w:val="24"/>
          <w:szCs w:val="24"/>
          <w:lang w:val="en-US"/>
        </w:rPr>
      </w:pPr>
      <w:r w:rsidRPr="00844275">
        <w:rPr>
          <w:rFonts w:ascii="Arial" w:hAnsi="Arial" w:cs="Arial"/>
          <w:b/>
          <w:color w:val="000000" w:themeColor="text1"/>
          <w:sz w:val="24"/>
          <w:szCs w:val="24"/>
          <w:lang w:val="en-US"/>
        </w:rPr>
        <w:t>Keywords</w:t>
      </w:r>
      <w:r w:rsidRPr="00100058">
        <w:rPr>
          <w:rFonts w:ascii="Arial" w:hAnsi="Arial" w:cs="Arial"/>
          <w:color w:val="000000" w:themeColor="text1"/>
          <w:sz w:val="24"/>
          <w:szCs w:val="24"/>
          <w:lang w:val="en-US"/>
        </w:rPr>
        <w:t>: Research, ICT, teaching strategies, research training</w:t>
      </w:r>
    </w:p>
    <w:p w:rsidR="0034322A" w:rsidRPr="00E24BA3" w:rsidRDefault="0034322A" w:rsidP="00844275">
      <w:pPr>
        <w:spacing w:line="480" w:lineRule="auto"/>
        <w:jc w:val="center"/>
        <w:rPr>
          <w:rFonts w:ascii="Arial" w:hAnsi="Arial" w:cs="Arial"/>
          <w:b/>
          <w:color w:val="000000" w:themeColor="text1"/>
          <w:sz w:val="24"/>
          <w:szCs w:val="24"/>
          <w:lang w:val="en-US"/>
        </w:rPr>
      </w:pPr>
    </w:p>
    <w:p w:rsidR="0034322A" w:rsidRPr="00E24BA3" w:rsidRDefault="0034322A" w:rsidP="00844275">
      <w:pPr>
        <w:spacing w:line="480" w:lineRule="auto"/>
        <w:jc w:val="center"/>
        <w:rPr>
          <w:rFonts w:ascii="Arial" w:hAnsi="Arial" w:cs="Arial"/>
          <w:b/>
          <w:color w:val="000000" w:themeColor="text1"/>
          <w:sz w:val="24"/>
          <w:szCs w:val="24"/>
          <w:lang w:val="en-US"/>
        </w:rPr>
      </w:pPr>
    </w:p>
    <w:p w:rsidR="0034322A" w:rsidRPr="00E24BA3" w:rsidRDefault="0034322A" w:rsidP="00844275">
      <w:pPr>
        <w:spacing w:line="480" w:lineRule="auto"/>
        <w:jc w:val="center"/>
        <w:rPr>
          <w:rFonts w:ascii="Arial" w:hAnsi="Arial" w:cs="Arial"/>
          <w:b/>
          <w:color w:val="000000" w:themeColor="text1"/>
          <w:sz w:val="24"/>
          <w:szCs w:val="24"/>
          <w:lang w:val="en-US"/>
        </w:rPr>
      </w:pPr>
    </w:p>
    <w:p w:rsidR="00421754" w:rsidRPr="00E24BA3" w:rsidRDefault="00421754" w:rsidP="00844275">
      <w:pPr>
        <w:spacing w:line="480" w:lineRule="auto"/>
        <w:jc w:val="center"/>
        <w:rPr>
          <w:rFonts w:ascii="Arial" w:hAnsi="Arial" w:cs="Arial"/>
          <w:b/>
          <w:color w:val="000000" w:themeColor="text1"/>
          <w:sz w:val="24"/>
          <w:szCs w:val="24"/>
          <w:lang w:val="en-US"/>
        </w:rPr>
      </w:pPr>
    </w:p>
    <w:p w:rsidR="00844275" w:rsidRPr="001D69E2" w:rsidRDefault="00844275" w:rsidP="00844275">
      <w:pPr>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lastRenderedPageBreak/>
        <w:t xml:space="preserve">INTRODUCCIÓN </w:t>
      </w:r>
    </w:p>
    <w:p w:rsidR="00844275" w:rsidRPr="001D69E2" w:rsidRDefault="00844275" w:rsidP="00844275">
      <w:pPr>
        <w:shd w:val="clear" w:color="auto" w:fill="FFFFFF"/>
        <w:spacing w:after="0" w:line="480" w:lineRule="auto"/>
        <w:jc w:val="both"/>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val="es-ES" w:eastAsia="es-CO"/>
        </w:rPr>
        <w:t>La globalización trae consigo una variedad de recursos que exigen el desarrollo de la innovación y creatividad por ello en el campo del conocimiento y el trabajo profesional se han producido nuevas directrices, tecnologías y procesos que obligan la incorporación de contenidos enfocados a las herramientas TIC, por consiguiente La innovación toca a las universidades y otras instituciones de educación superior, por lo que debe planificarse estrategias que estimulen el auto aprendizaje mediante la investigación y el apoyo de las TIC, así como la actualización constante de los profesionales que sirven de apoyo a la formación académica.</w:t>
      </w:r>
      <w:r>
        <w:rPr>
          <w:rFonts w:ascii="Arial" w:eastAsia="Times New Roman" w:hAnsi="Arial" w:cs="Arial"/>
          <w:color w:val="000000" w:themeColor="text1"/>
          <w:sz w:val="24"/>
          <w:szCs w:val="24"/>
          <w:lang w:val="es-ES" w:eastAsia="es-CO"/>
        </w:rPr>
        <w:t xml:space="preserve"> </w:t>
      </w:r>
    </w:p>
    <w:p w:rsidR="00844275" w:rsidRPr="001D69E2" w:rsidRDefault="00844275" w:rsidP="00844275">
      <w:pPr>
        <w:shd w:val="clear" w:color="auto" w:fill="FFFFFF"/>
        <w:spacing w:after="0" w:line="480" w:lineRule="auto"/>
        <w:jc w:val="both"/>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val="es-ES" w:eastAsia="es-CO"/>
        </w:rPr>
        <w:t>Por ende los currículos tienen que flexibilizarse y adecuarse a las nuevas tecnologías de la información y la comunicación, es por esto que la universidad debe:</w:t>
      </w:r>
    </w:p>
    <w:p w:rsidR="00844275" w:rsidRPr="001D69E2" w:rsidRDefault="00844275" w:rsidP="00844275">
      <w:pPr>
        <w:numPr>
          <w:ilvl w:val="0"/>
          <w:numId w:val="10"/>
        </w:numPr>
        <w:shd w:val="clear" w:color="auto" w:fill="FFFFFF"/>
        <w:spacing w:before="100" w:beforeAutospacing="1" w:after="100" w:afterAutospacing="1" w:line="480" w:lineRule="auto"/>
        <w:ind w:left="336"/>
        <w:jc w:val="both"/>
        <w:rPr>
          <w:rFonts w:ascii="Arial" w:eastAsia="Times New Roman" w:hAnsi="Arial" w:cs="Arial"/>
          <w:color w:val="000000" w:themeColor="text1"/>
          <w:sz w:val="24"/>
          <w:szCs w:val="24"/>
          <w:lang w:val="es-ES" w:eastAsia="es-CO"/>
        </w:rPr>
      </w:pPr>
      <w:r w:rsidRPr="001D69E2">
        <w:rPr>
          <w:rFonts w:ascii="Arial" w:eastAsia="Times New Roman" w:hAnsi="Arial" w:cs="Arial"/>
          <w:color w:val="000000" w:themeColor="text1"/>
          <w:sz w:val="24"/>
          <w:szCs w:val="24"/>
          <w:lang w:val="es-ES" w:eastAsia="es-CO"/>
        </w:rPr>
        <w:t>Propiciar en los profesores actitudes favorables hacia las TIC.</w:t>
      </w:r>
    </w:p>
    <w:p w:rsidR="00844275" w:rsidRPr="001D69E2" w:rsidRDefault="00844275" w:rsidP="00844275">
      <w:pPr>
        <w:numPr>
          <w:ilvl w:val="0"/>
          <w:numId w:val="10"/>
        </w:numPr>
        <w:shd w:val="clear" w:color="auto" w:fill="FFFFFF"/>
        <w:spacing w:before="100" w:beforeAutospacing="1" w:after="100" w:afterAutospacing="1" w:line="480" w:lineRule="auto"/>
        <w:ind w:left="336"/>
        <w:jc w:val="both"/>
        <w:rPr>
          <w:rFonts w:ascii="Arial" w:eastAsia="Times New Roman" w:hAnsi="Arial" w:cs="Arial"/>
          <w:color w:val="000000" w:themeColor="text1"/>
          <w:sz w:val="24"/>
          <w:szCs w:val="24"/>
          <w:lang w:val="es-ES" w:eastAsia="es-CO"/>
        </w:rPr>
      </w:pPr>
      <w:r w:rsidRPr="001D69E2">
        <w:rPr>
          <w:rFonts w:ascii="Arial" w:eastAsia="Times New Roman" w:hAnsi="Arial" w:cs="Arial"/>
          <w:color w:val="000000" w:themeColor="text1"/>
          <w:sz w:val="24"/>
          <w:szCs w:val="24"/>
          <w:lang w:val="es-ES" w:eastAsia="es-CO"/>
        </w:rPr>
        <w:t>Fundamentar los procesos de cambio en las modalidades de enseñanza a partir de la consideración de las TIC, con un sentido esencialmente académico y pedagógico.</w:t>
      </w:r>
    </w:p>
    <w:p w:rsidR="00844275" w:rsidRPr="001D69E2" w:rsidRDefault="00844275" w:rsidP="00844275">
      <w:pPr>
        <w:numPr>
          <w:ilvl w:val="0"/>
          <w:numId w:val="10"/>
        </w:numPr>
        <w:shd w:val="clear" w:color="auto" w:fill="FFFFFF"/>
        <w:spacing w:before="100" w:beforeAutospacing="1" w:after="100" w:afterAutospacing="1" w:line="480" w:lineRule="auto"/>
        <w:ind w:left="336"/>
        <w:jc w:val="both"/>
        <w:rPr>
          <w:rFonts w:ascii="Arial" w:eastAsia="Times New Roman" w:hAnsi="Arial" w:cs="Arial"/>
          <w:color w:val="000000" w:themeColor="text1"/>
          <w:sz w:val="24"/>
          <w:szCs w:val="24"/>
          <w:lang w:val="es-ES" w:eastAsia="es-CO"/>
        </w:rPr>
      </w:pPr>
      <w:r w:rsidRPr="001D69E2">
        <w:rPr>
          <w:rFonts w:ascii="Arial" w:eastAsia="Times New Roman" w:hAnsi="Arial" w:cs="Arial"/>
          <w:color w:val="000000" w:themeColor="text1"/>
          <w:sz w:val="24"/>
          <w:szCs w:val="24"/>
          <w:lang w:val="es-ES" w:eastAsia="es-CO"/>
        </w:rPr>
        <w:t>Integrar las TIC en la formación investigativa a partir de la actualización e incorporación de las mismas en los planes de estudio.</w:t>
      </w:r>
    </w:p>
    <w:p w:rsidR="00844275" w:rsidRPr="00844275" w:rsidRDefault="00844275" w:rsidP="00877D39">
      <w:pPr>
        <w:spacing w:line="480" w:lineRule="auto"/>
        <w:jc w:val="both"/>
        <w:rPr>
          <w:rFonts w:ascii="Arial" w:hAnsi="Arial" w:cs="Arial"/>
          <w:color w:val="000000" w:themeColor="text1"/>
          <w:sz w:val="24"/>
          <w:szCs w:val="24"/>
        </w:rPr>
      </w:pPr>
      <w:r w:rsidRPr="001D69E2">
        <w:rPr>
          <w:rFonts w:ascii="Arial" w:hAnsi="Arial" w:cs="Arial"/>
          <w:color w:val="000000" w:themeColor="text1"/>
          <w:sz w:val="24"/>
          <w:szCs w:val="24"/>
        </w:rPr>
        <w:t xml:space="preserve">Por otro lado las TIC han cobrado gran importancia en el ámbito de la enseñanza, pues se debe reconocer que estas pueden servir como herramienta para la formación investigativa. Además Las TIC pueden ser aprovechadas por investigadores para construir conocimiento científico. En la investigación el uso de las TIC se evidencia con las consultas que el investigador realice en diversos buscadores en Internet, interacción con grupos o comunidades científicas a través de foros virtuales, conformando lo que se </w:t>
      </w:r>
      <w:r w:rsidRPr="001D69E2">
        <w:rPr>
          <w:rFonts w:ascii="Arial" w:hAnsi="Arial" w:cs="Arial"/>
          <w:color w:val="000000" w:themeColor="text1"/>
          <w:sz w:val="24"/>
          <w:szCs w:val="24"/>
        </w:rPr>
        <w:lastRenderedPageBreak/>
        <w:t xml:space="preserve">denomina una comunidad científica, facilitándose el intercambio de avances, ideas y bibliografías de un tema específico, por consiguiente los avances tecnológicos le ofrecen al investigador una serie de aplicaciones para facilitar el procesamiento  de datos,  análisis de información, tabulación de datos etc. </w:t>
      </w:r>
    </w:p>
    <w:p w:rsidR="00C01E24" w:rsidRPr="001D69E2" w:rsidRDefault="00DA7B34" w:rsidP="00877D39">
      <w:pPr>
        <w:spacing w:line="480" w:lineRule="auto"/>
        <w:jc w:val="center"/>
        <w:rPr>
          <w:rFonts w:ascii="Arial" w:hAnsi="Arial" w:cs="Arial"/>
          <w:color w:val="000000" w:themeColor="text1"/>
          <w:sz w:val="24"/>
          <w:szCs w:val="24"/>
        </w:rPr>
      </w:pPr>
      <w:r w:rsidRPr="001D69E2">
        <w:rPr>
          <w:rFonts w:ascii="Arial" w:eastAsia="Tahoma" w:hAnsi="Arial" w:cs="Arial"/>
          <w:b/>
          <w:color w:val="000000" w:themeColor="text1"/>
          <w:sz w:val="24"/>
          <w:szCs w:val="24"/>
        </w:rPr>
        <w:t>1. PLANTEAMIENTO</w:t>
      </w:r>
      <w:r w:rsidR="00C01E24" w:rsidRPr="001D69E2">
        <w:rPr>
          <w:rFonts w:ascii="Arial" w:eastAsia="Tahoma" w:hAnsi="Arial" w:cs="Arial"/>
          <w:b/>
          <w:color w:val="000000" w:themeColor="text1"/>
          <w:sz w:val="24"/>
          <w:szCs w:val="24"/>
        </w:rPr>
        <w:t xml:space="preserve"> DEL   PROBLEMA</w:t>
      </w:r>
    </w:p>
    <w:p w:rsidR="003F4DFB" w:rsidRPr="001D69E2" w:rsidRDefault="003F4DFB" w:rsidP="003F4DFB">
      <w:pPr>
        <w:pStyle w:val="Normal1"/>
        <w:spacing w:line="480" w:lineRule="auto"/>
        <w:jc w:val="both"/>
        <w:rPr>
          <w:rFonts w:ascii="Arial" w:hAnsi="Arial" w:cs="Arial"/>
          <w:color w:val="000000" w:themeColor="text1"/>
          <w:sz w:val="24"/>
          <w:szCs w:val="24"/>
          <w:shd w:val="clear" w:color="auto" w:fill="FFFFFF"/>
        </w:rPr>
      </w:pPr>
      <w:r w:rsidRPr="001D69E2">
        <w:rPr>
          <w:rFonts w:ascii="Arial" w:hAnsi="Arial" w:cs="Arial"/>
          <w:color w:val="000000" w:themeColor="text1"/>
          <w:sz w:val="24"/>
          <w:szCs w:val="24"/>
          <w:shd w:val="clear" w:color="auto" w:fill="FFFFFF"/>
        </w:rPr>
        <w:t>El Instituto Tolimense de Formación Técnica  Profesional "ITFIP" es una Institución de Educación Superior de carácter estatal cuyo objeto es formar y capacitar ciudadanos íntegros en los niveles del saber: Técnico, Tecnológico y Profesional; en respuesta a las necesidades sociales, económicas y culturales de la vida moderna.</w:t>
      </w:r>
    </w:p>
    <w:p w:rsidR="003F4DFB" w:rsidRPr="001D69E2" w:rsidRDefault="003F4DFB" w:rsidP="003F4DFB">
      <w:pPr>
        <w:pStyle w:val="NormalWeb"/>
        <w:spacing w:line="480" w:lineRule="auto"/>
      </w:pPr>
      <w:r w:rsidRPr="001D69E2">
        <w:t xml:space="preserve">Por lo tanto en la actualidad se </w:t>
      </w:r>
      <w:r w:rsidR="004810A5" w:rsidRPr="001D69E2">
        <w:t>encuentran gran</w:t>
      </w:r>
      <w:r w:rsidRPr="001D69E2">
        <w:t xml:space="preserve"> variedad de recursos TIC elaborados con la intención de facilitar los procesos de enseñanza-aprendizaje. Estos recursos didácticos son elementos muy importantes para el ámbito educativo, ya que despiertan y desarrollan el interés en los estudiantes, haciendo que el aprendizaje sea más significativo. Por lo que es muy importante, que los profesionales de la educación sepan seleccionar aquellos materiales que más experiencias pueden ofrecer a los alumnos.</w:t>
      </w:r>
    </w:p>
    <w:p w:rsidR="00393CE4" w:rsidRPr="00393CE4" w:rsidRDefault="00393CE4" w:rsidP="00393CE4">
      <w:pPr>
        <w:pStyle w:val="Normal1"/>
        <w:spacing w:line="480" w:lineRule="auto"/>
        <w:jc w:val="both"/>
        <w:rPr>
          <w:rFonts w:ascii="Arial" w:hAnsi="Arial" w:cs="Arial"/>
          <w:color w:val="000000" w:themeColor="text1"/>
          <w:sz w:val="24"/>
          <w:szCs w:val="24"/>
          <w:shd w:val="clear" w:color="auto" w:fill="FFFFFF"/>
        </w:rPr>
      </w:pPr>
      <w:r w:rsidRPr="00393CE4">
        <w:rPr>
          <w:rFonts w:ascii="Arial" w:hAnsi="Arial" w:cs="Arial"/>
          <w:color w:val="000000" w:themeColor="text1"/>
          <w:sz w:val="24"/>
          <w:szCs w:val="24"/>
          <w:shd w:val="clear" w:color="auto" w:fill="FFFFFF"/>
        </w:rPr>
        <w:t>A pesar de esto, en la institución hay desconocimiento sobre el manejo y aplicación de</w:t>
      </w:r>
    </w:p>
    <w:p w:rsidR="00393CE4" w:rsidRPr="001D69E2" w:rsidRDefault="00393CE4" w:rsidP="003F4DFB">
      <w:pPr>
        <w:pStyle w:val="Normal1"/>
        <w:spacing w:line="480" w:lineRule="auto"/>
        <w:jc w:val="both"/>
        <w:rPr>
          <w:rFonts w:ascii="Arial" w:hAnsi="Arial" w:cs="Arial"/>
          <w:color w:val="000000" w:themeColor="text1"/>
          <w:sz w:val="24"/>
          <w:szCs w:val="24"/>
          <w:shd w:val="clear" w:color="auto" w:fill="FFFFFF"/>
        </w:rPr>
      </w:pPr>
      <w:r w:rsidRPr="00393CE4">
        <w:rPr>
          <w:rFonts w:ascii="Arial" w:hAnsi="Arial" w:cs="Arial"/>
          <w:color w:val="000000" w:themeColor="text1"/>
          <w:sz w:val="24"/>
          <w:szCs w:val="24"/>
          <w:shd w:val="clear" w:color="auto" w:fill="FFFFFF"/>
        </w:rPr>
        <w:t>Las tecnologías de la i</w:t>
      </w:r>
      <w:r>
        <w:rPr>
          <w:rFonts w:ascii="Arial" w:hAnsi="Arial" w:cs="Arial"/>
          <w:color w:val="000000" w:themeColor="text1"/>
          <w:sz w:val="24"/>
          <w:szCs w:val="24"/>
          <w:shd w:val="clear" w:color="auto" w:fill="FFFFFF"/>
        </w:rPr>
        <w:t xml:space="preserve">nformación y comunicación en la formación investigativa </w:t>
      </w:r>
      <w:r w:rsidRPr="00393CE4">
        <w:rPr>
          <w:rFonts w:ascii="Arial" w:hAnsi="Arial" w:cs="Arial"/>
          <w:color w:val="000000" w:themeColor="text1"/>
          <w:sz w:val="24"/>
          <w:szCs w:val="24"/>
          <w:shd w:val="clear" w:color="auto" w:fill="FFFFFF"/>
        </w:rPr>
        <w:t>por parte de docentes e integrantes de los grupos de investigación</w:t>
      </w:r>
      <w:r>
        <w:rPr>
          <w:rFonts w:ascii="Arial" w:hAnsi="Arial" w:cs="Arial"/>
          <w:color w:val="000000" w:themeColor="text1"/>
          <w:sz w:val="24"/>
          <w:szCs w:val="24"/>
          <w:shd w:val="clear" w:color="auto" w:fill="FFFFFF"/>
        </w:rPr>
        <w:t>.</w:t>
      </w:r>
    </w:p>
    <w:p w:rsidR="003F4DFB" w:rsidRDefault="00393CE4" w:rsidP="003F4DFB">
      <w:pPr>
        <w:pStyle w:val="Normal1"/>
        <w:spacing w:line="48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Por consiguiente las posibles causas  de esta  problemática  podría ser la </w:t>
      </w:r>
      <w:r w:rsidR="003F4DFB">
        <w:rPr>
          <w:rFonts w:ascii="Arial" w:hAnsi="Arial" w:cs="Arial"/>
          <w:color w:val="000000" w:themeColor="text1"/>
          <w:sz w:val="24"/>
          <w:szCs w:val="24"/>
          <w:shd w:val="clear" w:color="auto" w:fill="FFFFFF"/>
        </w:rPr>
        <w:t xml:space="preserve"> administración ineficaz  de la institución al no motivar y reglamentar entre el personal educador e investigativo que cambien sus modelos metodológicos, ofreciéndoles una orientación hacia los estándares que exige el siglo XXI, otra causal seria que las personas </w:t>
      </w:r>
      <w:r w:rsidR="003F4DFB">
        <w:rPr>
          <w:rFonts w:ascii="Arial" w:hAnsi="Arial" w:cs="Arial"/>
          <w:color w:val="000000" w:themeColor="text1"/>
          <w:sz w:val="24"/>
          <w:szCs w:val="24"/>
          <w:shd w:val="clear" w:color="auto" w:fill="FFFFFF"/>
        </w:rPr>
        <w:lastRenderedPageBreak/>
        <w:t xml:space="preserve">encargadas del manejo y aplicación de las TIC dentro de la institución no estén aptos o estén dirigiendo sus esfuerzos hacia otras actividades que no tienen concordancia con el   tema, muchas veces debido a la falta de evoluciones tanto internas como externas para verificar la eficacia y eficiencia sobre los sistemas utilizados en las aulas de clase sobre las temáticas relacionadas con las mismas y por último se sumaría la falta de motivación e inexistencia de una planificación estratégica debido que el personal se siente cómodo con la forma de orientar sus clases ya que esa es su costumbre, y en la parte de planificación  la institución pudo haberles brindado al cuerpo docentes capacitaciones, tal vez con el propósito de cumplir un requerimiento que  más adelante dichos seminarios no van a cumplir el objetivo deseado. </w:t>
      </w:r>
    </w:p>
    <w:p w:rsidR="003F4DFB" w:rsidRDefault="003F4DFB" w:rsidP="003F4DFB">
      <w:pPr>
        <w:pStyle w:val="Normal1"/>
        <w:spacing w:line="480" w:lineRule="auto"/>
        <w:jc w:val="both"/>
        <w:rPr>
          <w:rFonts w:ascii="Arial" w:hAnsi="Arial" w:cs="Arial"/>
          <w:color w:val="000000" w:themeColor="text1"/>
          <w:sz w:val="24"/>
          <w:szCs w:val="24"/>
          <w:shd w:val="clear" w:color="auto" w:fill="FFFFFF"/>
        </w:rPr>
      </w:pPr>
    </w:p>
    <w:p w:rsidR="003F4DFB" w:rsidRPr="001D69E2" w:rsidRDefault="003F4DFB" w:rsidP="003F4DFB">
      <w:pPr>
        <w:pStyle w:val="Normal1"/>
        <w:spacing w:line="48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 E</w:t>
      </w:r>
      <w:r w:rsidRPr="001D69E2">
        <w:rPr>
          <w:rFonts w:ascii="Arial" w:hAnsi="Arial" w:cs="Arial"/>
          <w:color w:val="000000" w:themeColor="text1"/>
          <w:sz w:val="24"/>
          <w:szCs w:val="24"/>
          <w:shd w:val="clear" w:color="auto" w:fill="FFFFFF"/>
        </w:rPr>
        <w:t>s por esto que se desea conocer</w:t>
      </w:r>
      <w:r>
        <w:rPr>
          <w:rFonts w:ascii="Arial" w:hAnsi="Arial" w:cs="Arial"/>
          <w:color w:val="000000" w:themeColor="text1"/>
          <w:sz w:val="24"/>
          <w:szCs w:val="24"/>
          <w:shd w:val="clear" w:color="auto" w:fill="FFFFFF"/>
        </w:rPr>
        <w:t xml:space="preserve"> si los docente e integrantes de los grupos de investigación tienen en general algún tipo de desconocimiento sobre el manejo y aplicación de  las tecnologías de la información y comunicación, en la formación investigativa y a su vez verificar si </w:t>
      </w:r>
      <w:r w:rsidRPr="001D69E2">
        <w:rPr>
          <w:rFonts w:ascii="Arial" w:hAnsi="Arial" w:cs="Arial"/>
          <w:color w:val="000000" w:themeColor="text1"/>
          <w:sz w:val="24"/>
          <w:szCs w:val="24"/>
          <w:shd w:val="clear" w:color="auto" w:fill="FFFFFF"/>
        </w:rPr>
        <w:t xml:space="preserve"> la institución está ofertando en todos sus programas académicos herramientas que ayuden a formar estudiantes capaces de solucionar problemas que se encuentran en la sociedad, apoyándolos mediante  recursos que les ayuden a fortalecer sus conocimientos, generando nuevas ideas  y que faciliten su trabajo mediante la investigación.</w:t>
      </w:r>
    </w:p>
    <w:p w:rsidR="003F4DFB" w:rsidRPr="001D69E2" w:rsidRDefault="003F4DFB" w:rsidP="003F4DFB">
      <w:pPr>
        <w:pStyle w:val="Normal1"/>
        <w:spacing w:line="480" w:lineRule="auto"/>
        <w:jc w:val="both"/>
        <w:rPr>
          <w:rFonts w:ascii="Arial" w:hAnsi="Arial" w:cs="Arial"/>
          <w:color w:val="000000" w:themeColor="text1"/>
          <w:sz w:val="24"/>
          <w:szCs w:val="24"/>
          <w:shd w:val="clear" w:color="auto" w:fill="FFFFFF"/>
        </w:rPr>
      </w:pPr>
    </w:p>
    <w:p w:rsidR="003F4DFB" w:rsidRPr="001D69E2" w:rsidRDefault="003F4DFB" w:rsidP="003F4DFB">
      <w:pPr>
        <w:pStyle w:val="Normal1"/>
        <w:spacing w:line="480" w:lineRule="auto"/>
        <w:jc w:val="both"/>
        <w:rPr>
          <w:rFonts w:ascii="Arial" w:eastAsia="Arial" w:hAnsi="Arial" w:cs="Arial"/>
          <w:color w:val="000000" w:themeColor="text1"/>
          <w:sz w:val="24"/>
          <w:szCs w:val="24"/>
        </w:rPr>
      </w:pPr>
      <w:r w:rsidRPr="001D69E2">
        <w:rPr>
          <w:rFonts w:ascii="Arial" w:hAnsi="Arial" w:cs="Arial"/>
          <w:color w:val="000000" w:themeColor="text1"/>
          <w:sz w:val="24"/>
          <w:szCs w:val="24"/>
          <w:shd w:val="clear" w:color="auto" w:fill="FFFFFF"/>
        </w:rPr>
        <w:t xml:space="preserve">Situación en donde las TIC, </w:t>
      </w:r>
      <w:r w:rsidR="004810A5" w:rsidRPr="001D69E2">
        <w:rPr>
          <w:rFonts w:ascii="Arial" w:hAnsi="Arial" w:cs="Arial"/>
          <w:color w:val="000000" w:themeColor="text1"/>
          <w:sz w:val="24"/>
          <w:szCs w:val="24"/>
          <w:shd w:val="clear" w:color="auto" w:fill="FFFFFF"/>
        </w:rPr>
        <w:t>ofrecen herramientas</w:t>
      </w:r>
      <w:r w:rsidRPr="001D69E2">
        <w:rPr>
          <w:rFonts w:ascii="Arial" w:hAnsi="Arial" w:cs="Arial"/>
          <w:color w:val="000000" w:themeColor="text1"/>
          <w:sz w:val="24"/>
          <w:szCs w:val="24"/>
          <w:shd w:val="clear" w:color="auto" w:fill="FFFFFF"/>
        </w:rPr>
        <w:t xml:space="preserve"> que actualmente son de alto valor para la formación investigativa del estudiante ya que  aportan una gran variedad de servicios como lo es la recolección de datos de forma rápida e instantánea con el objetivo de minimizar el uso de  tiempo y recursos empleados para obtener esta información.</w:t>
      </w:r>
    </w:p>
    <w:p w:rsidR="003F4DFB" w:rsidRPr="001D69E2" w:rsidRDefault="003F4DFB" w:rsidP="003F4DFB">
      <w:pPr>
        <w:pStyle w:val="Normal1"/>
        <w:spacing w:line="480" w:lineRule="auto"/>
        <w:jc w:val="both"/>
        <w:rPr>
          <w:rFonts w:ascii="Arial" w:eastAsia="Arial" w:hAnsi="Arial" w:cs="Arial"/>
          <w:color w:val="000000" w:themeColor="text1"/>
          <w:sz w:val="24"/>
          <w:szCs w:val="24"/>
        </w:rPr>
      </w:pPr>
    </w:p>
    <w:p w:rsidR="003F4DFB" w:rsidRPr="001D69E2" w:rsidRDefault="003F4DFB" w:rsidP="003F4DFB">
      <w:pPr>
        <w:pStyle w:val="Normal1"/>
        <w:spacing w:line="480" w:lineRule="auto"/>
        <w:jc w:val="both"/>
        <w:rPr>
          <w:rFonts w:ascii="Arial" w:eastAsia="Arial" w:hAnsi="Arial" w:cs="Arial"/>
          <w:color w:val="000000" w:themeColor="text1"/>
          <w:sz w:val="24"/>
          <w:szCs w:val="24"/>
        </w:rPr>
      </w:pPr>
      <w:r w:rsidRPr="001D69E2">
        <w:rPr>
          <w:rFonts w:ascii="Arial" w:eastAsia="Arial" w:hAnsi="Arial" w:cs="Arial"/>
          <w:color w:val="000000" w:themeColor="text1"/>
          <w:sz w:val="24"/>
          <w:szCs w:val="24"/>
        </w:rPr>
        <w:t>Además el docente como líder principal en la formación académica de los estudiantes en las instituciones de educación superior debe estar capacitado para enfrentar los cambios que impone la sociedad debido al ingreso de las nuevas tecnologías.</w:t>
      </w:r>
    </w:p>
    <w:p w:rsidR="003F4DFB" w:rsidRPr="001D69E2" w:rsidRDefault="003F4DFB" w:rsidP="003F4DFB">
      <w:pPr>
        <w:pStyle w:val="Normal1"/>
        <w:spacing w:line="480" w:lineRule="auto"/>
        <w:jc w:val="both"/>
        <w:rPr>
          <w:rFonts w:ascii="Arial" w:eastAsia="Arial" w:hAnsi="Arial" w:cs="Arial"/>
          <w:color w:val="000000" w:themeColor="text1"/>
          <w:sz w:val="24"/>
          <w:szCs w:val="24"/>
        </w:rPr>
      </w:pPr>
    </w:p>
    <w:p w:rsidR="003F4DFB" w:rsidRPr="001D69E2" w:rsidRDefault="003F4DFB" w:rsidP="003F4DFB">
      <w:pPr>
        <w:pStyle w:val="Normal1"/>
        <w:spacing w:line="480" w:lineRule="auto"/>
        <w:jc w:val="both"/>
        <w:rPr>
          <w:rFonts w:ascii="Arial" w:eastAsia="Arial" w:hAnsi="Arial" w:cs="Arial"/>
          <w:color w:val="000000" w:themeColor="text1"/>
          <w:sz w:val="24"/>
          <w:szCs w:val="24"/>
        </w:rPr>
      </w:pPr>
      <w:r w:rsidRPr="001D69E2">
        <w:rPr>
          <w:rFonts w:ascii="Arial" w:eastAsia="Arial" w:hAnsi="Arial" w:cs="Arial"/>
          <w:color w:val="000000" w:themeColor="text1"/>
          <w:sz w:val="24"/>
          <w:szCs w:val="24"/>
        </w:rPr>
        <w:t>No obstante las instituciones deben brindarle capacitaciones a los docentes con el fin de cualificarlos en los temas que ayuden a fortalecer las actividades formativas y con esto la calidad educativa de la institución; es por ello que se debe analizar si el trabajo educativo tiene la presencia de las tecnologías de inf</w:t>
      </w:r>
      <w:r>
        <w:rPr>
          <w:rFonts w:ascii="Arial" w:eastAsia="Arial" w:hAnsi="Arial" w:cs="Arial"/>
          <w:color w:val="000000" w:themeColor="text1"/>
          <w:sz w:val="24"/>
          <w:szCs w:val="24"/>
        </w:rPr>
        <w:t>ormación y la comunicación</w:t>
      </w:r>
      <w:r w:rsidRPr="001D69E2">
        <w:rPr>
          <w:rFonts w:ascii="Arial" w:eastAsia="Arial" w:hAnsi="Arial" w:cs="Arial"/>
          <w:color w:val="000000" w:themeColor="text1"/>
          <w:sz w:val="24"/>
          <w:szCs w:val="24"/>
        </w:rPr>
        <w:t>, cuales son, como se implementan y que impacto tienen estas herramientas dentro del aula de clases.</w:t>
      </w:r>
    </w:p>
    <w:p w:rsidR="00C01E24" w:rsidRPr="001D69E2" w:rsidRDefault="00C01E24" w:rsidP="003F4DFB">
      <w:pPr>
        <w:pStyle w:val="Normal1"/>
        <w:pBdr>
          <w:top w:val="nil"/>
          <w:left w:val="nil"/>
          <w:bottom w:val="nil"/>
          <w:right w:val="nil"/>
          <w:between w:val="nil"/>
        </w:pBdr>
        <w:spacing w:line="480" w:lineRule="auto"/>
        <w:jc w:val="both"/>
        <w:rPr>
          <w:rFonts w:ascii="Arial" w:eastAsia="Tahoma" w:hAnsi="Arial" w:cs="Arial"/>
          <w:b/>
          <w:color w:val="000000" w:themeColor="text1"/>
          <w:sz w:val="24"/>
          <w:szCs w:val="24"/>
        </w:rPr>
      </w:pPr>
    </w:p>
    <w:p w:rsidR="00C01E24" w:rsidRPr="001D69E2" w:rsidRDefault="00C01E24" w:rsidP="003F4DFB">
      <w:pPr>
        <w:pStyle w:val="Normal1"/>
        <w:spacing w:line="480" w:lineRule="auto"/>
        <w:jc w:val="both"/>
        <w:rPr>
          <w:rFonts w:ascii="Arial" w:eastAsia="Arial" w:hAnsi="Arial" w:cs="Arial"/>
          <w:b/>
          <w:color w:val="000000" w:themeColor="text1"/>
          <w:sz w:val="24"/>
          <w:szCs w:val="24"/>
        </w:rPr>
      </w:pPr>
    </w:p>
    <w:p w:rsidR="00C01E24" w:rsidRPr="001D69E2" w:rsidRDefault="00C01E24" w:rsidP="00877D39">
      <w:pPr>
        <w:pStyle w:val="Normal1"/>
        <w:spacing w:line="480" w:lineRule="auto"/>
        <w:jc w:val="both"/>
        <w:rPr>
          <w:rFonts w:ascii="Arial" w:eastAsia="Arial" w:hAnsi="Arial" w:cs="Arial"/>
          <w:b/>
          <w:color w:val="000000" w:themeColor="text1"/>
          <w:sz w:val="24"/>
          <w:szCs w:val="24"/>
        </w:rPr>
      </w:pPr>
    </w:p>
    <w:p w:rsidR="00C01E24" w:rsidRPr="001D69E2" w:rsidRDefault="00C01E24" w:rsidP="00877D39">
      <w:pPr>
        <w:pStyle w:val="Normal1"/>
        <w:numPr>
          <w:ilvl w:val="2"/>
          <w:numId w:val="15"/>
        </w:numPr>
        <w:spacing w:line="480" w:lineRule="auto"/>
        <w:jc w:val="both"/>
        <w:rPr>
          <w:rFonts w:ascii="Arial" w:eastAsia="Arial" w:hAnsi="Arial" w:cs="Arial"/>
          <w:b/>
          <w:color w:val="000000" w:themeColor="text1"/>
          <w:sz w:val="24"/>
          <w:szCs w:val="24"/>
        </w:rPr>
      </w:pPr>
      <w:r w:rsidRPr="001D69E2">
        <w:rPr>
          <w:rFonts w:ascii="Arial" w:eastAsia="Arial" w:hAnsi="Arial" w:cs="Arial"/>
          <w:b/>
          <w:color w:val="000000" w:themeColor="text1"/>
          <w:sz w:val="24"/>
          <w:szCs w:val="24"/>
        </w:rPr>
        <w:t>FORMULACION DEL PROBLEMA.</w:t>
      </w:r>
    </w:p>
    <w:p w:rsidR="00C01E24" w:rsidRPr="001D69E2" w:rsidRDefault="00C01E24" w:rsidP="00877D39">
      <w:pPr>
        <w:pStyle w:val="Normal1"/>
        <w:spacing w:line="480" w:lineRule="auto"/>
        <w:jc w:val="both"/>
        <w:rPr>
          <w:rFonts w:ascii="Arial" w:eastAsia="Arial" w:hAnsi="Arial" w:cs="Arial"/>
          <w:color w:val="000000" w:themeColor="text1"/>
          <w:sz w:val="24"/>
          <w:szCs w:val="24"/>
        </w:rPr>
      </w:pPr>
    </w:p>
    <w:p w:rsidR="00C01E24" w:rsidRPr="001D69E2" w:rsidRDefault="00C01E24" w:rsidP="00877D39">
      <w:pPr>
        <w:pStyle w:val="Normal1"/>
        <w:spacing w:line="480" w:lineRule="auto"/>
        <w:jc w:val="both"/>
        <w:rPr>
          <w:rFonts w:ascii="Arial" w:eastAsia="Arial" w:hAnsi="Arial" w:cs="Arial"/>
          <w:color w:val="000000" w:themeColor="text1"/>
          <w:sz w:val="24"/>
          <w:szCs w:val="24"/>
        </w:rPr>
      </w:pPr>
      <w:r w:rsidRPr="001D69E2">
        <w:rPr>
          <w:rFonts w:ascii="Arial" w:eastAsia="Tahoma" w:hAnsi="Arial" w:cs="Arial"/>
          <w:color w:val="000000" w:themeColor="text1"/>
          <w:sz w:val="24"/>
          <w:szCs w:val="24"/>
        </w:rPr>
        <w:t>¿Ofrecen   los docentes y grupos investigadores estrategias tecnológicas en la formación investigativa de los estudiantes del ITFIP?</w:t>
      </w:r>
    </w:p>
    <w:p w:rsidR="00C01E24" w:rsidRPr="001D69E2" w:rsidRDefault="00C01E24" w:rsidP="00877D39">
      <w:pPr>
        <w:pStyle w:val="Normal1"/>
        <w:spacing w:line="480" w:lineRule="auto"/>
        <w:jc w:val="both"/>
        <w:rPr>
          <w:rFonts w:ascii="Arial" w:eastAsia="Arial" w:hAnsi="Arial" w:cs="Arial"/>
          <w:color w:val="000000" w:themeColor="text1"/>
          <w:sz w:val="24"/>
          <w:szCs w:val="24"/>
        </w:rPr>
      </w:pPr>
    </w:p>
    <w:p w:rsidR="00C01E24" w:rsidRPr="001D69E2" w:rsidRDefault="00C01E24" w:rsidP="00877D39">
      <w:pPr>
        <w:pStyle w:val="Normal1"/>
        <w:spacing w:line="480" w:lineRule="auto"/>
        <w:jc w:val="both"/>
        <w:rPr>
          <w:rFonts w:ascii="Arial" w:eastAsia="Arial" w:hAnsi="Arial" w:cs="Arial"/>
          <w:color w:val="000000" w:themeColor="text1"/>
          <w:sz w:val="24"/>
          <w:szCs w:val="24"/>
        </w:rPr>
      </w:pPr>
    </w:p>
    <w:p w:rsidR="00C01E24" w:rsidRDefault="00C01E24" w:rsidP="00877D39">
      <w:pPr>
        <w:pStyle w:val="Normal1"/>
        <w:spacing w:line="480" w:lineRule="auto"/>
        <w:jc w:val="both"/>
        <w:rPr>
          <w:rFonts w:ascii="Arial" w:eastAsia="Arial" w:hAnsi="Arial" w:cs="Arial"/>
          <w:color w:val="000000" w:themeColor="text1"/>
          <w:sz w:val="24"/>
          <w:szCs w:val="24"/>
        </w:rPr>
      </w:pPr>
    </w:p>
    <w:p w:rsidR="00421754" w:rsidRDefault="00421754" w:rsidP="00421754">
      <w:pPr>
        <w:pStyle w:val="Normal1"/>
        <w:pBdr>
          <w:top w:val="nil"/>
          <w:left w:val="nil"/>
          <w:bottom w:val="nil"/>
          <w:right w:val="nil"/>
          <w:between w:val="nil"/>
        </w:pBdr>
        <w:tabs>
          <w:tab w:val="left" w:pos="3181"/>
          <w:tab w:val="center" w:pos="4702"/>
          <w:tab w:val="left" w:pos="6375"/>
        </w:tabs>
        <w:spacing w:before="40" w:line="480" w:lineRule="auto"/>
        <w:rPr>
          <w:rFonts w:ascii="Arial" w:eastAsia="Arial" w:hAnsi="Arial" w:cs="Arial"/>
          <w:color w:val="000000" w:themeColor="text1"/>
          <w:sz w:val="24"/>
          <w:szCs w:val="24"/>
        </w:rPr>
      </w:pPr>
    </w:p>
    <w:p w:rsidR="00393CE4" w:rsidRDefault="00393CE4" w:rsidP="00421754">
      <w:pPr>
        <w:pStyle w:val="Normal1"/>
        <w:pBdr>
          <w:top w:val="nil"/>
          <w:left w:val="nil"/>
          <w:bottom w:val="nil"/>
          <w:right w:val="nil"/>
          <w:between w:val="nil"/>
        </w:pBdr>
        <w:tabs>
          <w:tab w:val="left" w:pos="3181"/>
          <w:tab w:val="center" w:pos="4702"/>
          <w:tab w:val="left" w:pos="6375"/>
        </w:tabs>
        <w:spacing w:before="40" w:line="480" w:lineRule="auto"/>
        <w:rPr>
          <w:rFonts w:ascii="Arial" w:eastAsia="Arial" w:hAnsi="Arial" w:cs="Arial"/>
          <w:color w:val="000000" w:themeColor="text1"/>
          <w:sz w:val="24"/>
          <w:szCs w:val="24"/>
        </w:rPr>
      </w:pPr>
    </w:p>
    <w:p w:rsidR="0078123D" w:rsidRPr="001D69E2" w:rsidRDefault="00DA7B34" w:rsidP="00421754">
      <w:pPr>
        <w:pStyle w:val="Normal1"/>
        <w:pBdr>
          <w:top w:val="nil"/>
          <w:left w:val="nil"/>
          <w:bottom w:val="nil"/>
          <w:right w:val="nil"/>
          <w:between w:val="nil"/>
        </w:pBdr>
        <w:tabs>
          <w:tab w:val="left" w:pos="3181"/>
          <w:tab w:val="center" w:pos="4702"/>
          <w:tab w:val="left" w:pos="6375"/>
        </w:tabs>
        <w:spacing w:before="40" w:line="480" w:lineRule="auto"/>
        <w:jc w:val="center"/>
        <w:rPr>
          <w:rFonts w:ascii="Arial" w:eastAsia="Tahoma" w:hAnsi="Arial" w:cs="Arial"/>
          <w:b/>
          <w:color w:val="000000" w:themeColor="text1"/>
          <w:sz w:val="24"/>
          <w:szCs w:val="24"/>
        </w:rPr>
      </w:pPr>
      <w:r w:rsidRPr="001D69E2">
        <w:rPr>
          <w:rFonts w:ascii="Arial" w:eastAsia="Arial" w:hAnsi="Arial" w:cs="Arial"/>
          <w:b/>
          <w:color w:val="000000" w:themeColor="text1"/>
          <w:sz w:val="24"/>
          <w:szCs w:val="24"/>
        </w:rPr>
        <w:lastRenderedPageBreak/>
        <w:t>2.</w:t>
      </w:r>
      <w:r w:rsidR="00844275">
        <w:rPr>
          <w:rFonts w:ascii="Arial" w:eastAsia="Tahoma" w:hAnsi="Arial" w:cs="Arial"/>
          <w:b/>
          <w:color w:val="000000" w:themeColor="text1"/>
          <w:sz w:val="24"/>
          <w:szCs w:val="24"/>
        </w:rPr>
        <w:t xml:space="preserve"> JUSTIFICACIÓ</w:t>
      </w:r>
      <w:r w:rsidRPr="001D69E2">
        <w:rPr>
          <w:rFonts w:ascii="Arial" w:eastAsia="Tahoma" w:hAnsi="Arial" w:cs="Arial"/>
          <w:b/>
          <w:color w:val="000000" w:themeColor="text1"/>
          <w:sz w:val="24"/>
          <w:szCs w:val="24"/>
        </w:rPr>
        <w:t>N</w:t>
      </w:r>
    </w:p>
    <w:p w:rsidR="0078123D" w:rsidRPr="001D69E2" w:rsidRDefault="0078123D" w:rsidP="00877D39">
      <w:pPr>
        <w:pStyle w:val="Normal1"/>
        <w:pBdr>
          <w:top w:val="nil"/>
          <w:left w:val="nil"/>
          <w:bottom w:val="nil"/>
          <w:right w:val="nil"/>
          <w:between w:val="nil"/>
        </w:pBdr>
        <w:tabs>
          <w:tab w:val="left" w:pos="6375"/>
        </w:tabs>
        <w:spacing w:before="40" w:line="480" w:lineRule="auto"/>
        <w:ind w:left="720"/>
        <w:jc w:val="both"/>
        <w:rPr>
          <w:rFonts w:ascii="Arial" w:eastAsia="Tahoma" w:hAnsi="Arial" w:cs="Arial"/>
          <w:b/>
          <w:color w:val="000000" w:themeColor="text1"/>
          <w:sz w:val="24"/>
          <w:szCs w:val="24"/>
        </w:rPr>
      </w:pPr>
    </w:p>
    <w:p w:rsidR="0078123D" w:rsidRPr="001D69E2" w:rsidRDefault="0078123D" w:rsidP="00877D39">
      <w:pPr>
        <w:pStyle w:val="Normal1"/>
        <w:pBdr>
          <w:top w:val="nil"/>
          <w:left w:val="nil"/>
          <w:bottom w:val="nil"/>
          <w:right w:val="nil"/>
          <w:between w:val="nil"/>
        </w:pBdr>
        <w:tabs>
          <w:tab w:val="left" w:pos="6375"/>
        </w:tabs>
        <w:spacing w:before="40" w:line="480" w:lineRule="auto"/>
        <w:jc w:val="both"/>
        <w:rPr>
          <w:rFonts w:ascii="Arial" w:eastAsia="Arial" w:hAnsi="Arial" w:cs="Arial"/>
          <w:color w:val="000000" w:themeColor="text1"/>
          <w:sz w:val="24"/>
          <w:szCs w:val="24"/>
        </w:rPr>
      </w:pPr>
      <w:r w:rsidRPr="001D69E2">
        <w:rPr>
          <w:rFonts w:ascii="Arial" w:eastAsia="Arial" w:hAnsi="Arial" w:cs="Arial"/>
          <w:color w:val="000000" w:themeColor="text1"/>
          <w:sz w:val="24"/>
          <w:szCs w:val="24"/>
        </w:rPr>
        <w:t xml:space="preserve">La incorporación de las tecnologías de la información y la comunicación “TIC” es algo indispensable en la formación académica de los estudiantes debido al mundo globalizado y los diferentes cambios que afronta la humanidad, además de ello son altamente efectivas para mejorar el proceso de </w:t>
      </w:r>
      <w:r w:rsidR="004810A5" w:rsidRPr="001D69E2">
        <w:rPr>
          <w:rFonts w:ascii="Arial" w:eastAsia="Arial" w:hAnsi="Arial" w:cs="Arial"/>
          <w:color w:val="000000" w:themeColor="text1"/>
          <w:sz w:val="24"/>
          <w:szCs w:val="24"/>
        </w:rPr>
        <w:t>enseñanza y</w:t>
      </w:r>
      <w:r w:rsidRPr="001D69E2">
        <w:rPr>
          <w:rFonts w:ascii="Arial" w:eastAsia="Arial" w:hAnsi="Arial" w:cs="Arial"/>
          <w:color w:val="000000" w:themeColor="text1"/>
          <w:sz w:val="24"/>
          <w:szCs w:val="24"/>
        </w:rPr>
        <w:t xml:space="preserve"> aprendizaje.</w:t>
      </w:r>
    </w:p>
    <w:p w:rsidR="0078123D" w:rsidRPr="001D69E2" w:rsidRDefault="0078123D" w:rsidP="00877D39">
      <w:pPr>
        <w:pStyle w:val="Normal1"/>
        <w:pBdr>
          <w:top w:val="nil"/>
          <w:left w:val="nil"/>
          <w:bottom w:val="nil"/>
          <w:right w:val="nil"/>
          <w:between w:val="nil"/>
        </w:pBdr>
        <w:tabs>
          <w:tab w:val="left" w:pos="6375"/>
        </w:tabs>
        <w:spacing w:before="40" w:line="480" w:lineRule="auto"/>
        <w:jc w:val="both"/>
        <w:rPr>
          <w:rFonts w:ascii="Arial" w:eastAsia="Arial" w:hAnsi="Arial" w:cs="Arial"/>
          <w:color w:val="000000" w:themeColor="text1"/>
          <w:sz w:val="24"/>
          <w:szCs w:val="24"/>
        </w:rPr>
      </w:pPr>
    </w:p>
    <w:p w:rsidR="0078123D" w:rsidRPr="001D69E2" w:rsidRDefault="0078123D" w:rsidP="00877D39">
      <w:pPr>
        <w:pStyle w:val="Normal1"/>
        <w:pBdr>
          <w:top w:val="nil"/>
          <w:left w:val="nil"/>
          <w:bottom w:val="nil"/>
          <w:right w:val="nil"/>
          <w:between w:val="nil"/>
        </w:pBdr>
        <w:tabs>
          <w:tab w:val="left" w:pos="6375"/>
        </w:tabs>
        <w:spacing w:before="40" w:line="480" w:lineRule="auto"/>
        <w:jc w:val="both"/>
        <w:rPr>
          <w:rFonts w:ascii="Arial" w:eastAsia="Arial" w:hAnsi="Arial" w:cs="Arial"/>
          <w:color w:val="000000" w:themeColor="text1"/>
          <w:sz w:val="24"/>
          <w:szCs w:val="24"/>
        </w:rPr>
      </w:pPr>
      <w:r w:rsidRPr="001D69E2">
        <w:rPr>
          <w:rFonts w:ascii="Arial" w:eastAsia="Arial" w:hAnsi="Arial" w:cs="Arial"/>
          <w:color w:val="000000" w:themeColor="text1"/>
          <w:sz w:val="24"/>
          <w:szCs w:val="24"/>
        </w:rPr>
        <w:t>No obstante el docente debe estar capacitado y actualizado lo cual implica una inversión económica tanto de su parte como de las instituciones, además de ello contar con una infraestructura adecuada para poder llevarla a cabo; es por esto necesario conocer si se están utilizado las estrategias tecnológicas para la formación investigativa de los estudiantes dentro del ITFIP y si son los apropiados para fortalecer y motivar al estudiante a desarrollar proyectos de investigación que contribuyan al desarrollo de la sociedad.</w:t>
      </w:r>
    </w:p>
    <w:p w:rsidR="0078123D" w:rsidRPr="001D69E2" w:rsidRDefault="0078123D" w:rsidP="00877D39">
      <w:pPr>
        <w:pStyle w:val="Normal1"/>
        <w:pBdr>
          <w:top w:val="nil"/>
          <w:left w:val="nil"/>
          <w:bottom w:val="nil"/>
          <w:right w:val="nil"/>
          <w:between w:val="nil"/>
        </w:pBdr>
        <w:tabs>
          <w:tab w:val="left" w:pos="6375"/>
        </w:tabs>
        <w:spacing w:before="40" w:line="480" w:lineRule="auto"/>
        <w:jc w:val="both"/>
        <w:rPr>
          <w:rFonts w:ascii="Arial" w:eastAsia="Arial" w:hAnsi="Arial" w:cs="Arial"/>
          <w:color w:val="000000" w:themeColor="text1"/>
          <w:sz w:val="24"/>
          <w:szCs w:val="24"/>
        </w:rPr>
      </w:pPr>
    </w:p>
    <w:p w:rsidR="000E4D9D" w:rsidRPr="001D69E2" w:rsidRDefault="0078123D" w:rsidP="00877D39">
      <w:pPr>
        <w:pStyle w:val="Normal1"/>
        <w:pBdr>
          <w:top w:val="nil"/>
          <w:left w:val="nil"/>
          <w:bottom w:val="nil"/>
          <w:right w:val="nil"/>
          <w:between w:val="nil"/>
        </w:pBdr>
        <w:tabs>
          <w:tab w:val="left" w:pos="6375"/>
        </w:tabs>
        <w:spacing w:before="40" w:line="480" w:lineRule="auto"/>
        <w:jc w:val="both"/>
        <w:rPr>
          <w:rFonts w:ascii="Arial" w:eastAsia="Arial" w:hAnsi="Arial" w:cs="Arial"/>
          <w:color w:val="000000" w:themeColor="text1"/>
          <w:sz w:val="24"/>
          <w:szCs w:val="24"/>
        </w:rPr>
      </w:pPr>
      <w:r w:rsidRPr="001D69E2">
        <w:rPr>
          <w:rFonts w:ascii="Arial" w:eastAsia="Arial" w:hAnsi="Arial" w:cs="Arial"/>
          <w:color w:val="000000" w:themeColor="text1"/>
          <w:sz w:val="24"/>
          <w:szCs w:val="24"/>
        </w:rPr>
        <w:t>A partir de los resultados de este estudio la institución de educación superior ITFIP, obtendrá las pruebas necesarias para conocer qué tan capacitados están sus docentes de formación investigativa en TIC  y como ayudan al estudiante a motivarse a desarrollar investigaciones con herramientas que puedan facilitar sus proyectos y a enfrentarse a los cambios tecnológicos debido al proceso de globalización, lo cual hace necesario formar personas con ideologías investigativas y altamente competentes para poder comprender e interpretar estas herramientas.</w:t>
      </w:r>
    </w:p>
    <w:p w:rsidR="000E4D9D" w:rsidRPr="001D69E2" w:rsidRDefault="000E4D9D" w:rsidP="00877D39">
      <w:pPr>
        <w:pStyle w:val="Prrafodelista"/>
        <w:spacing w:line="480" w:lineRule="auto"/>
        <w:jc w:val="both"/>
        <w:rPr>
          <w:rFonts w:ascii="Arial" w:hAnsi="Arial" w:cs="Arial"/>
          <w:color w:val="000000" w:themeColor="text1"/>
          <w:sz w:val="24"/>
          <w:szCs w:val="24"/>
        </w:rPr>
      </w:pPr>
    </w:p>
    <w:p w:rsidR="00A83798" w:rsidRDefault="00A83798" w:rsidP="00421754">
      <w:pPr>
        <w:pStyle w:val="Normal1"/>
        <w:tabs>
          <w:tab w:val="left" w:pos="3449"/>
          <w:tab w:val="center" w:pos="4702"/>
        </w:tabs>
        <w:spacing w:line="480" w:lineRule="auto"/>
        <w:jc w:val="center"/>
        <w:rPr>
          <w:rFonts w:ascii="Arial" w:eastAsia="Tahoma" w:hAnsi="Arial" w:cs="Arial"/>
          <w:b/>
          <w:color w:val="000000" w:themeColor="text1"/>
          <w:sz w:val="24"/>
          <w:szCs w:val="24"/>
          <w:lang w:val="es-CO" w:eastAsia="en-US"/>
        </w:rPr>
      </w:pPr>
    </w:p>
    <w:p w:rsidR="0078123D" w:rsidRPr="001D69E2" w:rsidRDefault="00DA7B34" w:rsidP="00421754">
      <w:pPr>
        <w:pStyle w:val="Normal1"/>
        <w:tabs>
          <w:tab w:val="left" w:pos="3449"/>
          <w:tab w:val="center" w:pos="4702"/>
        </w:tabs>
        <w:spacing w:line="480" w:lineRule="auto"/>
        <w:jc w:val="center"/>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lang w:val="es-CO" w:eastAsia="en-US"/>
        </w:rPr>
        <w:lastRenderedPageBreak/>
        <w:t xml:space="preserve">3. </w:t>
      </w:r>
      <w:r w:rsidR="0078123D" w:rsidRPr="001D69E2">
        <w:rPr>
          <w:rFonts w:ascii="Arial" w:eastAsia="Tahoma" w:hAnsi="Arial" w:cs="Arial"/>
          <w:b/>
          <w:color w:val="000000" w:themeColor="text1"/>
          <w:sz w:val="24"/>
          <w:szCs w:val="24"/>
        </w:rPr>
        <w:t>OBJETIVOS</w:t>
      </w:r>
    </w:p>
    <w:p w:rsidR="0078123D" w:rsidRPr="001D69E2" w:rsidRDefault="0078123D" w:rsidP="00877D39">
      <w:pPr>
        <w:pStyle w:val="Normal1"/>
        <w:spacing w:line="480" w:lineRule="auto"/>
        <w:jc w:val="both"/>
        <w:rPr>
          <w:rFonts w:ascii="Arial" w:eastAsia="Arial" w:hAnsi="Arial" w:cs="Arial"/>
          <w:b/>
          <w:color w:val="000000" w:themeColor="text1"/>
          <w:sz w:val="24"/>
          <w:szCs w:val="24"/>
        </w:rPr>
      </w:pPr>
    </w:p>
    <w:p w:rsidR="0078123D" w:rsidRPr="001D69E2" w:rsidRDefault="00DA7B34"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rPr>
        <w:t xml:space="preserve">3.1.1 </w:t>
      </w:r>
      <w:r w:rsidR="0078123D" w:rsidRPr="001D69E2">
        <w:rPr>
          <w:rFonts w:ascii="Arial" w:eastAsia="Tahoma" w:hAnsi="Arial" w:cs="Arial"/>
          <w:b/>
          <w:color w:val="000000" w:themeColor="text1"/>
          <w:sz w:val="24"/>
          <w:szCs w:val="24"/>
        </w:rPr>
        <w:t>OBJETIVO GENERAL</w:t>
      </w:r>
    </w:p>
    <w:p w:rsidR="0078123D" w:rsidRPr="001D69E2" w:rsidRDefault="0078123D" w:rsidP="00877D39">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p>
    <w:p w:rsidR="0078123D" w:rsidRPr="001D69E2" w:rsidRDefault="0078123D" w:rsidP="00877D39">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Analizar e implementar las tecnologías de in</w:t>
      </w:r>
      <w:r w:rsidR="00653B06">
        <w:rPr>
          <w:rFonts w:ascii="Arial" w:eastAsia="Tahoma" w:hAnsi="Arial" w:cs="Arial"/>
          <w:color w:val="000000" w:themeColor="text1"/>
          <w:sz w:val="24"/>
          <w:szCs w:val="24"/>
        </w:rPr>
        <w:t>formación necesarias para</w:t>
      </w:r>
      <w:r w:rsidRPr="001D69E2">
        <w:rPr>
          <w:rFonts w:ascii="Arial" w:eastAsia="Tahoma" w:hAnsi="Arial" w:cs="Arial"/>
          <w:color w:val="000000" w:themeColor="text1"/>
          <w:sz w:val="24"/>
          <w:szCs w:val="24"/>
        </w:rPr>
        <w:t xml:space="preserve"> la formación investigativa del ITFIP.</w:t>
      </w:r>
    </w:p>
    <w:p w:rsidR="0078123D" w:rsidRPr="001D69E2" w:rsidRDefault="0078123D"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78123D" w:rsidRPr="001D69E2" w:rsidRDefault="00DA7B34"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r w:rsidRPr="001D69E2">
        <w:rPr>
          <w:rFonts w:ascii="Arial" w:eastAsia="Tahoma" w:hAnsi="Arial" w:cs="Arial"/>
          <w:b/>
          <w:color w:val="000000" w:themeColor="text1"/>
          <w:sz w:val="24"/>
          <w:szCs w:val="24"/>
        </w:rPr>
        <w:t xml:space="preserve">3.1.2 </w:t>
      </w:r>
      <w:r w:rsidR="0078123D" w:rsidRPr="001D69E2">
        <w:rPr>
          <w:rFonts w:ascii="Arial" w:eastAsia="Tahoma" w:hAnsi="Arial" w:cs="Arial"/>
          <w:b/>
          <w:color w:val="000000" w:themeColor="text1"/>
          <w:sz w:val="24"/>
          <w:szCs w:val="24"/>
        </w:rPr>
        <w:t>OBJETIVOS ESPECÍFICOS</w:t>
      </w:r>
    </w:p>
    <w:p w:rsidR="0078123D" w:rsidRPr="001D69E2" w:rsidRDefault="0078123D" w:rsidP="00877D39">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p>
    <w:p w:rsidR="0078123D" w:rsidRPr="001D69E2" w:rsidRDefault="0078123D" w:rsidP="00877D39">
      <w:pPr>
        <w:pStyle w:val="Normal1"/>
        <w:numPr>
          <w:ilvl w:val="0"/>
          <w:numId w:val="4"/>
        </w:numPr>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Identificar la población de docentes de la rama investigativa de los programas universitarios del ITFIP.</w:t>
      </w:r>
    </w:p>
    <w:p w:rsidR="0078123D" w:rsidRPr="001D69E2" w:rsidRDefault="0078123D" w:rsidP="00877D39">
      <w:pPr>
        <w:pStyle w:val="Normal1"/>
        <w:numPr>
          <w:ilvl w:val="0"/>
          <w:numId w:val="4"/>
        </w:numPr>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Evaluar en el plan de estudios de los programas universitarios del ITFIP cuáles son las temáticas enfocadas a la investigación.</w:t>
      </w:r>
    </w:p>
    <w:p w:rsidR="0078123D" w:rsidRPr="001D69E2" w:rsidRDefault="0078123D" w:rsidP="00877D39">
      <w:pPr>
        <w:pStyle w:val="Normal1"/>
        <w:numPr>
          <w:ilvl w:val="0"/>
          <w:numId w:val="4"/>
        </w:numPr>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Determinar que estrategias tecnológicas han implementado los docentes que hacen parte de la formación investigativa de los programas universitarios del ITFIP.</w:t>
      </w:r>
    </w:p>
    <w:p w:rsidR="0078123D" w:rsidRPr="001D69E2" w:rsidRDefault="0078123D" w:rsidP="00877D39">
      <w:pPr>
        <w:pStyle w:val="Normal1"/>
        <w:numPr>
          <w:ilvl w:val="0"/>
          <w:numId w:val="4"/>
        </w:numPr>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Diseñar un instrumento que permita recopilar la información necesaria para conocer si el docente implementa las TIC en la formación investigativa.</w:t>
      </w:r>
    </w:p>
    <w:p w:rsidR="0078123D" w:rsidRPr="001D69E2" w:rsidRDefault="0078123D" w:rsidP="00877D39">
      <w:pPr>
        <w:pStyle w:val="Normal1"/>
        <w:numPr>
          <w:ilvl w:val="0"/>
          <w:numId w:val="4"/>
        </w:numPr>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Aplicar un proceso estadístico para analizar la información obtenida y determinar los resultados que arroja la investigación.</w:t>
      </w:r>
    </w:p>
    <w:p w:rsidR="007E0486" w:rsidRPr="00877D39" w:rsidRDefault="0078123D" w:rsidP="00877D39">
      <w:pPr>
        <w:pStyle w:val="Normal1"/>
        <w:numPr>
          <w:ilvl w:val="0"/>
          <w:numId w:val="4"/>
        </w:numPr>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 xml:space="preserve">Establecer las posibles </w:t>
      </w:r>
      <w:r w:rsidR="00E24BA3">
        <w:rPr>
          <w:rFonts w:ascii="Arial" w:eastAsia="Tahoma" w:hAnsi="Arial" w:cs="Arial"/>
          <w:color w:val="000000" w:themeColor="text1"/>
          <w:sz w:val="24"/>
          <w:szCs w:val="24"/>
        </w:rPr>
        <w:t xml:space="preserve">herramientas </w:t>
      </w:r>
      <w:r w:rsidRPr="001D69E2">
        <w:rPr>
          <w:rFonts w:ascii="Arial" w:eastAsia="Tahoma" w:hAnsi="Arial" w:cs="Arial"/>
          <w:color w:val="000000" w:themeColor="text1"/>
          <w:sz w:val="24"/>
          <w:szCs w:val="24"/>
        </w:rPr>
        <w:t>que facilitarían la comunicación entre estudiantes y docentes para compartir experiencias a la hora de socializar conocimiento dentro un ambiente virtual.</w:t>
      </w:r>
    </w:p>
    <w:p w:rsidR="003F4DFB" w:rsidRDefault="00E24BA3" w:rsidP="003F4DFB">
      <w:pPr>
        <w:pStyle w:val="Normal1"/>
        <w:pBdr>
          <w:top w:val="nil"/>
          <w:left w:val="nil"/>
          <w:bottom w:val="nil"/>
          <w:right w:val="nil"/>
          <w:between w:val="nil"/>
        </w:pBdr>
        <w:spacing w:before="40" w:line="480" w:lineRule="auto"/>
        <w:jc w:val="center"/>
        <w:rPr>
          <w:rFonts w:ascii="Arial" w:eastAsia="Tahoma" w:hAnsi="Arial" w:cs="Arial"/>
          <w:b/>
          <w:color w:val="000000" w:themeColor="text1"/>
          <w:sz w:val="24"/>
          <w:szCs w:val="24"/>
        </w:rPr>
      </w:pPr>
      <w:r>
        <w:rPr>
          <w:rFonts w:ascii="Arial" w:eastAsia="Tahoma" w:hAnsi="Arial" w:cs="Arial"/>
          <w:b/>
          <w:color w:val="000000" w:themeColor="text1"/>
          <w:sz w:val="24"/>
          <w:szCs w:val="24"/>
        </w:rPr>
        <w:lastRenderedPageBreak/>
        <w:t>4.  MARCO TEÓ</w:t>
      </w:r>
      <w:r w:rsidR="003F4DFB">
        <w:rPr>
          <w:rFonts w:ascii="Arial" w:eastAsia="Tahoma" w:hAnsi="Arial" w:cs="Arial"/>
          <w:b/>
          <w:color w:val="000000" w:themeColor="text1"/>
          <w:sz w:val="24"/>
          <w:szCs w:val="24"/>
        </w:rPr>
        <w:t>RICO</w:t>
      </w:r>
    </w:p>
    <w:p w:rsidR="003F4DFB" w:rsidRDefault="003F4DFB" w:rsidP="003F4DFB">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r>
        <w:rPr>
          <w:rFonts w:ascii="Arial" w:eastAsia="Tahoma" w:hAnsi="Arial" w:cs="Arial"/>
          <w:color w:val="000000" w:themeColor="text1"/>
          <w:sz w:val="24"/>
          <w:szCs w:val="24"/>
        </w:rPr>
        <w:t>La globalización sin lugar a dudas ha sido la mayor aliada de las TIC ya que gracias a ella es que en los últimos años ha tenido grandes avances en la sociedad y en la educación debido a que plantea nuevos requerimientos en los planes de estudio, los cuales deben de cumplir con la nueva sociedad denominada “sociedad del conocimiento”, en donde los alumnos deben de interactuar con las herramientas tecnológicas que más adelante van encontrar en su vida laboral.</w:t>
      </w:r>
    </w:p>
    <w:p w:rsidR="003F4DFB" w:rsidRDefault="003F4DFB" w:rsidP="003F4DFB">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p>
    <w:p w:rsidR="003F4DFB" w:rsidRPr="005C4E6E" w:rsidRDefault="003F4DFB" w:rsidP="003F4DFB">
      <w:pPr>
        <w:pStyle w:val="Normal1"/>
        <w:pBdr>
          <w:top w:val="nil"/>
          <w:left w:val="nil"/>
          <w:bottom w:val="nil"/>
          <w:right w:val="nil"/>
          <w:between w:val="nil"/>
        </w:pBdr>
        <w:spacing w:before="40" w:line="480" w:lineRule="auto"/>
        <w:jc w:val="both"/>
        <w:rPr>
          <w:rFonts w:ascii="Arial" w:eastAsia="Tahoma" w:hAnsi="Arial" w:cs="Arial"/>
          <w:i/>
          <w:color w:val="000000" w:themeColor="text1"/>
          <w:sz w:val="22"/>
          <w:szCs w:val="24"/>
        </w:rPr>
      </w:pPr>
      <w:r w:rsidRPr="00712215">
        <w:rPr>
          <w:rFonts w:ascii="Arial" w:eastAsia="Tahoma" w:hAnsi="Arial" w:cs="Arial"/>
          <w:color w:val="000000" w:themeColor="text1"/>
          <w:sz w:val="24"/>
          <w:szCs w:val="24"/>
        </w:rPr>
        <w:t>Postman, 1994 y Echeverría, 1995</w:t>
      </w:r>
      <w:r>
        <w:rPr>
          <w:rFonts w:ascii="Arial" w:eastAsia="Tahoma" w:hAnsi="Arial" w:cs="Arial"/>
          <w:color w:val="000000" w:themeColor="text1"/>
          <w:sz w:val="24"/>
          <w:szCs w:val="24"/>
        </w:rPr>
        <w:t xml:space="preserve"> Nos dice</w:t>
      </w:r>
      <w:r w:rsidRPr="005C4E6E">
        <w:rPr>
          <w:rFonts w:ascii="Arial" w:eastAsia="Tahoma" w:hAnsi="Arial" w:cs="Arial"/>
          <w:i/>
          <w:color w:val="000000" w:themeColor="text1"/>
          <w:sz w:val="22"/>
          <w:szCs w:val="24"/>
        </w:rPr>
        <w:t>. “La tecnología informatizada que puede definirse como el conjunto de sistemas y recursos para la elaboración, almacenamiento y difusión digitalizada de información está provocando profundos cambios y transformaciones de naturaleza social, cultural y económica. La tecnología en general, y especialmente las denominadas nuevas tecnologías (redes de computadoras, satélites, televisión por cable, multimedia, hipermedia, Internet, telefonía móvil, videoconferencia, entre otros) afectan no sólo la transformación de las tareas que se realizan con ellas, sino que también tienen consecuencias sobre la forma de percibir el mundo, sobre las creencias y las maneras de relacionarse de los individuos, transformando sustantivamente la vida social y cotidiana”.</w:t>
      </w:r>
    </w:p>
    <w:p w:rsidR="003F4DFB" w:rsidRDefault="003F4DFB" w:rsidP="003F4DFB">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p>
    <w:p w:rsidR="003F4DFB" w:rsidRDefault="003F4DFB" w:rsidP="003F4DFB">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r>
        <w:rPr>
          <w:rFonts w:ascii="Arial" w:eastAsia="Tahoma" w:hAnsi="Arial" w:cs="Arial"/>
          <w:color w:val="000000" w:themeColor="text1"/>
          <w:sz w:val="24"/>
          <w:szCs w:val="24"/>
        </w:rPr>
        <w:t xml:space="preserve">De lo dicho del autor antes mencionado él hace referencia en que las TIC están trasformando la vida de las personas, en lo cual tiene mucha razón debido que algunas personas hacen un uso adecuado de todas las herramientas que trae consigo las tecnologías conllevado a que el individuo tenga un desarrollo personal y profesional adecuado, apoyándose en el buen uso de dichas herramientas, pero cuando se hace un mal uso de las tecnologías trae consigo  que la persona se vuelva adicta a las redes y en </w:t>
      </w:r>
      <w:r>
        <w:rPr>
          <w:rFonts w:ascii="Arial" w:eastAsia="Tahoma" w:hAnsi="Arial" w:cs="Arial"/>
          <w:color w:val="000000" w:themeColor="text1"/>
          <w:sz w:val="24"/>
          <w:szCs w:val="24"/>
        </w:rPr>
        <w:lastRenderedPageBreak/>
        <w:t>algunas ocasiones conllevan a que la persona pierda su vida social y familiar convirtiéndose en los llamados       “ esclavos de las tecnologías”</w:t>
      </w:r>
    </w:p>
    <w:p w:rsidR="003F4DFB" w:rsidRDefault="003F4DFB" w:rsidP="003F4DFB">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r>
        <w:rPr>
          <w:rFonts w:ascii="Arial" w:eastAsia="Tahoma" w:hAnsi="Arial" w:cs="Arial"/>
          <w:color w:val="000000" w:themeColor="text1"/>
          <w:sz w:val="24"/>
          <w:szCs w:val="24"/>
        </w:rPr>
        <w:t xml:space="preserve">Por otro lado el autor se refiere que en la educación también hay cambios ya que se nace la llamada educación a distancia, las metodologías tradicionales cambian entorno a la incorporación de apoyos tecnológicos y por ende el conocimiento se hace más interconectado y de más fácil acceso. </w:t>
      </w:r>
    </w:p>
    <w:p w:rsidR="003F4DFB" w:rsidRDefault="003F4DFB" w:rsidP="003F4DFB">
      <w:pPr>
        <w:pStyle w:val="Normal1"/>
        <w:pBdr>
          <w:top w:val="nil"/>
          <w:left w:val="nil"/>
          <w:bottom w:val="nil"/>
          <w:right w:val="nil"/>
          <w:between w:val="nil"/>
        </w:pBdr>
        <w:spacing w:before="40" w:line="480" w:lineRule="auto"/>
        <w:ind w:left="360"/>
        <w:jc w:val="both"/>
        <w:rPr>
          <w:rFonts w:ascii="Arial" w:eastAsia="Tahoma" w:hAnsi="Arial" w:cs="Arial"/>
          <w:color w:val="000000" w:themeColor="text1"/>
          <w:sz w:val="24"/>
          <w:szCs w:val="24"/>
        </w:rPr>
      </w:pPr>
    </w:p>
    <w:p w:rsidR="003F4DFB" w:rsidRDefault="003F4DFB" w:rsidP="003F4DFB">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092F53">
        <w:rPr>
          <w:rFonts w:ascii="Arial" w:eastAsia="Tahoma" w:hAnsi="Arial" w:cs="Arial"/>
          <w:color w:val="000000" w:themeColor="text1"/>
          <w:sz w:val="24"/>
          <w:szCs w:val="24"/>
        </w:rPr>
        <w:t>Sánchez, 2001</w:t>
      </w:r>
      <w:r>
        <w:rPr>
          <w:rFonts w:ascii="Arial" w:eastAsia="Tahoma" w:hAnsi="Arial" w:cs="Arial"/>
          <w:color w:val="000000" w:themeColor="text1"/>
          <w:sz w:val="24"/>
          <w:szCs w:val="24"/>
        </w:rPr>
        <w:t xml:space="preserve"> concluye </w:t>
      </w:r>
      <w:r w:rsidRPr="005C4E6E">
        <w:rPr>
          <w:rFonts w:ascii="Arial" w:eastAsia="Tahoma" w:hAnsi="Arial" w:cs="Arial"/>
          <w:i/>
          <w:color w:val="000000" w:themeColor="text1"/>
          <w:sz w:val="22"/>
          <w:szCs w:val="24"/>
        </w:rPr>
        <w:t>“En consecuencia, las universidades y escuelas deben orientarse hacia la globalidad del conocimiento, preparando a sus educandos para un mundo interrelacionado. Se necesita, por tanto, orientar el que hacer hacia una estructura global, mediante un currículo global que enfatice más en el proceso de cómo aprender en lugar del producto, esto es, qué aprender, estimulando el meta aprendizaje (aprender cómo se aprende). Igualmente, debe fomentar el trabajo colaborativo y de proyectos y estimular otras maneras de representar el conocimiento, como las formas gráficas o icónicas por sobre las textuales (a esto se debe parte del éxito que hoy tienen los medios y los multimedios). De ahí, que en este currículo el tratamiento del contenido cambie y crezca a una velocidad exponencial, enfatizando más el presente y el futuro que el pasado, resaltando las diversidades culturales”.</w:t>
      </w:r>
    </w:p>
    <w:p w:rsidR="003F4DFB" w:rsidRDefault="003F4DFB" w:rsidP="003F4DFB">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p>
    <w:p w:rsidR="003F4DFB" w:rsidRDefault="003F4DFB" w:rsidP="00681012">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r>
        <w:rPr>
          <w:rFonts w:ascii="Arial" w:eastAsia="Tahoma" w:hAnsi="Arial" w:cs="Arial"/>
          <w:color w:val="000000" w:themeColor="text1"/>
          <w:sz w:val="24"/>
          <w:szCs w:val="24"/>
        </w:rPr>
        <w:t xml:space="preserve">Por lo tanto el autor refuta en el gran reto que tienen los centros  educativos en especial las universidades que son las encargadas de formar profesionales íntegros que sirvan a la comunidad, es por esto que se necesita reestructurar la educación para que se adapte a los nuevos requerimientos basándose en la estimulación del conocimiento y creatividad dejando de lado la metodología de mecanización que conlleva a la perdida de motivación </w:t>
      </w:r>
      <w:r>
        <w:rPr>
          <w:rFonts w:ascii="Arial" w:eastAsia="Tahoma" w:hAnsi="Arial" w:cs="Arial"/>
          <w:color w:val="000000" w:themeColor="text1"/>
          <w:sz w:val="24"/>
          <w:szCs w:val="24"/>
        </w:rPr>
        <w:lastRenderedPageBreak/>
        <w:t>del estudiante, por lo tanto el docente deberá de gestionar el desarrollo de capacidades que le permitan al estudiante acoplarse a los avances tecnológicos.</w:t>
      </w:r>
    </w:p>
    <w:p w:rsidR="00681012" w:rsidRPr="00681012" w:rsidRDefault="00681012" w:rsidP="00681012">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p>
    <w:p w:rsidR="00681012" w:rsidRDefault="00681012" w:rsidP="00421754">
      <w:pPr>
        <w:pStyle w:val="Normal1"/>
        <w:pBdr>
          <w:top w:val="nil"/>
          <w:left w:val="nil"/>
          <w:bottom w:val="nil"/>
          <w:right w:val="nil"/>
          <w:between w:val="nil"/>
        </w:pBdr>
        <w:spacing w:before="40" w:line="480" w:lineRule="auto"/>
        <w:jc w:val="center"/>
        <w:rPr>
          <w:rFonts w:ascii="Arial" w:eastAsia="Tahoma" w:hAnsi="Arial" w:cs="Arial"/>
          <w:b/>
          <w:color w:val="000000" w:themeColor="text1"/>
          <w:sz w:val="24"/>
          <w:szCs w:val="24"/>
        </w:rPr>
      </w:pPr>
      <w:r>
        <w:rPr>
          <w:rFonts w:ascii="Arial" w:eastAsia="Tahoma" w:hAnsi="Arial" w:cs="Arial"/>
          <w:b/>
          <w:color w:val="000000" w:themeColor="text1"/>
          <w:sz w:val="24"/>
          <w:szCs w:val="24"/>
        </w:rPr>
        <w:t>5</w:t>
      </w:r>
      <w:r w:rsidR="0064125F" w:rsidRPr="001D69E2">
        <w:rPr>
          <w:rFonts w:ascii="Arial" w:eastAsia="Tahoma" w:hAnsi="Arial" w:cs="Arial"/>
          <w:b/>
          <w:color w:val="000000" w:themeColor="text1"/>
          <w:sz w:val="24"/>
          <w:szCs w:val="24"/>
        </w:rPr>
        <w:t xml:space="preserve">. </w:t>
      </w:r>
      <w:r w:rsidR="00421754">
        <w:rPr>
          <w:rFonts w:ascii="Arial" w:eastAsia="Tahoma" w:hAnsi="Arial" w:cs="Arial"/>
          <w:b/>
          <w:color w:val="000000" w:themeColor="text1"/>
          <w:sz w:val="24"/>
          <w:szCs w:val="24"/>
        </w:rPr>
        <w:t>MARCO CONCEPTUAL</w:t>
      </w:r>
    </w:p>
    <w:p w:rsidR="00421754" w:rsidRDefault="00421754" w:rsidP="00421754">
      <w:pPr>
        <w:pStyle w:val="Normal1"/>
        <w:pBdr>
          <w:top w:val="nil"/>
          <w:left w:val="nil"/>
          <w:bottom w:val="nil"/>
          <w:right w:val="nil"/>
          <w:between w:val="nil"/>
        </w:pBdr>
        <w:spacing w:before="40" w:line="480" w:lineRule="auto"/>
        <w:jc w:val="center"/>
        <w:rPr>
          <w:rFonts w:ascii="Arial" w:eastAsia="Tahoma" w:hAnsi="Arial" w:cs="Arial"/>
          <w:b/>
          <w:color w:val="000000" w:themeColor="text1"/>
          <w:sz w:val="24"/>
          <w:szCs w:val="24"/>
        </w:rPr>
      </w:pPr>
    </w:p>
    <w:p w:rsidR="00681012" w:rsidRPr="00681012" w:rsidRDefault="00681012" w:rsidP="00681012">
      <w:pPr>
        <w:pStyle w:val="Normal1"/>
        <w:pBdr>
          <w:top w:val="nil"/>
          <w:left w:val="nil"/>
          <w:bottom w:val="nil"/>
          <w:right w:val="nil"/>
          <w:between w:val="nil"/>
        </w:pBdr>
        <w:spacing w:before="40" w:line="480" w:lineRule="auto"/>
        <w:rPr>
          <w:rFonts w:ascii="Arial" w:eastAsia="Tahoma" w:hAnsi="Arial" w:cs="Arial"/>
          <w:b/>
          <w:color w:val="000000" w:themeColor="text1"/>
          <w:sz w:val="24"/>
          <w:szCs w:val="24"/>
        </w:rPr>
      </w:pPr>
      <w:r w:rsidRPr="00681012">
        <w:rPr>
          <w:rFonts w:ascii="Arial" w:hAnsi="Arial" w:cs="Arial"/>
          <w:b/>
          <w:sz w:val="24"/>
        </w:rPr>
        <w:t xml:space="preserve">5.1.1. </w:t>
      </w:r>
      <w:hyperlink r:id="rId12" w:history="1">
        <w:r w:rsidRPr="001D69E2">
          <w:rPr>
            <w:rFonts w:ascii="Arial" w:hAnsi="Arial" w:cs="Arial"/>
            <w:b/>
            <w:color w:val="000000" w:themeColor="text1"/>
            <w:sz w:val="24"/>
            <w:szCs w:val="24"/>
            <w:lang w:eastAsia="es-ES"/>
          </w:rPr>
          <w:t>Equipo de investigación y proyección social</w:t>
        </w:r>
      </w:hyperlink>
    </w:p>
    <w:p w:rsidR="007F1062" w:rsidRPr="001D69E2" w:rsidRDefault="00F14F07"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Pr>
          <w:rFonts w:ascii="Arial" w:eastAsia="Times New Roman" w:hAnsi="Arial" w:cs="Arial"/>
          <w:color w:val="000000" w:themeColor="text1"/>
          <w:sz w:val="24"/>
          <w:szCs w:val="24"/>
          <w:lang w:val="es-ES" w:eastAsia="es-ES"/>
        </w:rPr>
        <w:t>“</w:t>
      </w:r>
      <w:r w:rsidR="007F1062" w:rsidRPr="001D69E2">
        <w:rPr>
          <w:rFonts w:ascii="Arial" w:eastAsia="Times New Roman" w:hAnsi="Arial" w:cs="Arial"/>
          <w:color w:val="000000" w:themeColor="text1"/>
          <w:sz w:val="24"/>
          <w:szCs w:val="24"/>
          <w:lang w:val="es-ES" w:eastAsia="es-ES"/>
        </w:rPr>
        <w:t>El Grupo Interno de Trabajo para el desarrollo de la Investigación en el ITFIP, fue creado por Resolución 361 de Abril 30 de 2014, responsable de ejecutar las actividades propias de administración y</w:t>
      </w:r>
      <w:r w:rsidR="00E03DFF" w:rsidRPr="001D69E2">
        <w:rPr>
          <w:rFonts w:ascii="Arial" w:eastAsia="Times New Roman" w:hAnsi="Arial" w:cs="Arial"/>
          <w:color w:val="000000" w:themeColor="text1"/>
          <w:sz w:val="24"/>
          <w:szCs w:val="24"/>
          <w:lang w:val="es-ES" w:eastAsia="es-ES"/>
        </w:rPr>
        <w:t> fomento</w:t>
      </w:r>
      <w:r w:rsidR="007F1062" w:rsidRPr="001D69E2">
        <w:rPr>
          <w:rFonts w:ascii="Arial" w:eastAsia="Times New Roman" w:hAnsi="Arial" w:cs="Arial"/>
          <w:color w:val="000000" w:themeColor="text1"/>
          <w:sz w:val="24"/>
          <w:szCs w:val="24"/>
          <w:lang w:val="es-ES" w:eastAsia="es-ES"/>
        </w:rPr>
        <w:t xml:space="preserve"> del proceso de investigación y de la relación con el sector externo en el ITFIP.</w:t>
      </w:r>
    </w:p>
    <w:p w:rsidR="007F1062" w:rsidRPr="00681012" w:rsidRDefault="007F1062" w:rsidP="00681012">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El Grupo Interno de Trabajo para el Desarrollo de la Investigación, cuenta con el siguiente talento humano para su funcionamiento y asesoría en el proce</w:t>
      </w:r>
      <w:r w:rsidR="00F14F07">
        <w:rPr>
          <w:rFonts w:ascii="Arial" w:eastAsia="Times New Roman" w:hAnsi="Arial" w:cs="Arial"/>
          <w:color w:val="000000" w:themeColor="text1"/>
          <w:sz w:val="24"/>
          <w:szCs w:val="24"/>
          <w:lang w:val="es-ES" w:eastAsia="es-ES"/>
        </w:rPr>
        <w:t>so de investigación en el ITFIP”</w:t>
      </w:r>
      <w:r w:rsidR="00F14F07">
        <w:rPr>
          <w:rStyle w:val="Refdenotaalpie"/>
          <w:rFonts w:ascii="Arial" w:eastAsia="Times New Roman" w:hAnsi="Arial" w:cs="Arial"/>
          <w:color w:val="000000" w:themeColor="text1"/>
          <w:sz w:val="24"/>
          <w:szCs w:val="24"/>
          <w:lang w:val="es-ES" w:eastAsia="es-ES"/>
        </w:rPr>
        <w:footnoteReference w:id="1"/>
      </w:r>
    </w:p>
    <w:p w:rsidR="007F1062" w:rsidRPr="00681012" w:rsidRDefault="00681012" w:rsidP="00681012">
      <w:pPr>
        <w:shd w:val="clear" w:color="auto" w:fill="FFFFFF"/>
        <w:spacing w:before="150" w:after="150" w:line="480" w:lineRule="auto"/>
        <w:ind w:right="150"/>
        <w:rPr>
          <w:rFonts w:ascii="Arial" w:hAnsi="Arial" w:cs="Arial"/>
          <w:b/>
          <w:color w:val="000000" w:themeColor="text1"/>
          <w:sz w:val="24"/>
          <w:szCs w:val="24"/>
          <w:shd w:val="clear" w:color="auto" w:fill="FFFFFF"/>
        </w:rPr>
      </w:pPr>
      <w:r>
        <w:rPr>
          <w:rFonts w:ascii="Arial" w:hAnsi="Arial" w:cs="Arial"/>
          <w:b/>
          <w:color w:val="000000" w:themeColor="text1"/>
          <w:sz w:val="24"/>
          <w:szCs w:val="24"/>
          <w:shd w:val="clear" w:color="auto" w:fill="FFFFFF"/>
        </w:rPr>
        <w:t>5</w:t>
      </w:r>
      <w:r w:rsidR="0064125F" w:rsidRPr="001D69E2">
        <w:rPr>
          <w:rFonts w:ascii="Arial" w:hAnsi="Arial" w:cs="Arial"/>
          <w:b/>
          <w:color w:val="000000" w:themeColor="text1"/>
          <w:sz w:val="24"/>
          <w:szCs w:val="24"/>
          <w:shd w:val="clear" w:color="auto" w:fill="FFFFFF"/>
        </w:rPr>
        <w:t xml:space="preserve">.1.2. </w:t>
      </w:r>
      <w:r>
        <w:rPr>
          <w:rFonts w:ascii="Arial" w:hAnsi="Arial" w:cs="Arial"/>
          <w:b/>
          <w:color w:val="000000" w:themeColor="text1"/>
          <w:sz w:val="24"/>
          <w:szCs w:val="24"/>
          <w:shd w:val="clear" w:color="auto" w:fill="FFFFFF"/>
        </w:rPr>
        <w:t>Grupos de investigación</w:t>
      </w:r>
      <w:r w:rsidR="007F1062" w:rsidRPr="001D69E2">
        <w:rPr>
          <w:rFonts w:ascii="Arial" w:hAnsi="Arial" w:cs="Arial"/>
          <w:color w:val="000000" w:themeColor="text1"/>
          <w:sz w:val="24"/>
          <w:szCs w:val="24"/>
        </w:rPr>
        <w:br/>
      </w:r>
      <w:r w:rsidR="00F14F07">
        <w:rPr>
          <w:rFonts w:ascii="Arial" w:hAnsi="Arial" w:cs="Arial"/>
          <w:color w:val="000000" w:themeColor="text1"/>
          <w:sz w:val="24"/>
          <w:szCs w:val="24"/>
          <w:shd w:val="clear" w:color="auto" w:fill="FFFFFF"/>
        </w:rPr>
        <w:t>“</w:t>
      </w:r>
      <w:r w:rsidR="007F1062" w:rsidRPr="001D69E2">
        <w:rPr>
          <w:rFonts w:ascii="Arial" w:hAnsi="Arial" w:cs="Arial"/>
          <w:color w:val="000000" w:themeColor="text1"/>
          <w:sz w:val="24"/>
          <w:szCs w:val="24"/>
          <w:shd w:val="clear" w:color="auto" w:fill="FFFFFF"/>
        </w:rPr>
        <w:t>Un grupo de investigación científica o tecnológica es un  grupo de personas que se reúnen para realizar investigación en una temática dada, formulan uno o varios</w:t>
      </w:r>
      <w:r>
        <w:rPr>
          <w:rFonts w:ascii="Arial" w:hAnsi="Arial" w:cs="Arial"/>
          <w:color w:val="000000" w:themeColor="text1"/>
          <w:sz w:val="24"/>
          <w:szCs w:val="24"/>
          <w:shd w:val="clear" w:color="auto" w:fill="FFFFFF"/>
        </w:rPr>
        <w:t xml:space="preserve"> </w:t>
      </w:r>
      <w:r w:rsidR="007F1062" w:rsidRPr="001D69E2">
        <w:rPr>
          <w:rFonts w:ascii="Arial" w:hAnsi="Arial" w:cs="Arial"/>
          <w:color w:val="000000" w:themeColor="text1"/>
          <w:sz w:val="24"/>
          <w:szCs w:val="24"/>
          <w:shd w:val="clear" w:color="auto" w:fill="FFFFFF"/>
        </w:rPr>
        <w:t>problemas de su interés, trazan un plan estratégico de largo o mediano plazo para trabajar en él y producir unos resultados de conoc</w:t>
      </w:r>
      <w:r w:rsidR="00F14F07">
        <w:rPr>
          <w:rFonts w:ascii="Arial" w:hAnsi="Arial" w:cs="Arial"/>
          <w:color w:val="000000" w:themeColor="text1"/>
          <w:sz w:val="24"/>
          <w:szCs w:val="24"/>
          <w:shd w:val="clear" w:color="auto" w:fill="FFFFFF"/>
        </w:rPr>
        <w:t>imiento sobre el tema planteado</w:t>
      </w:r>
    </w:p>
    <w:p w:rsidR="007F1062" w:rsidRDefault="007F1062" w:rsidP="00877D39">
      <w:pPr>
        <w:shd w:val="clear" w:color="auto" w:fill="FFFFFF"/>
        <w:spacing w:before="150" w:after="150" w:line="480" w:lineRule="auto"/>
        <w:ind w:left="150" w:right="150"/>
        <w:jc w:val="both"/>
        <w:rPr>
          <w:rFonts w:ascii="Arial" w:hAnsi="Arial" w:cs="Arial"/>
          <w:color w:val="000000" w:themeColor="text1"/>
          <w:sz w:val="24"/>
          <w:szCs w:val="24"/>
          <w:shd w:val="clear" w:color="auto" w:fill="FFFFFF"/>
        </w:rPr>
      </w:pPr>
    </w:p>
    <w:p w:rsidR="00727BC7" w:rsidRPr="001D69E2" w:rsidRDefault="00727BC7" w:rsidP="00877D39">
      <w:pPr>
        <w:shd w:val="clear" w:color="auto" w:fill="FFFFFF"/>
        <w:spacing w:before="150" w:after="150" w:line="480" w:lineRule="auto"/>
        <w:ind w:left="150" w:right="150"/>
        <w:jc w:val="both"/>
        <w:rPr>
          <w:rFonts w:ascii="Arial" w:hAnsi="Arial" w:cs="Arial"/>
          <w:color w:val="000000" w:themeColor="text1"/>
          <w:sz w:val="24"/>
          <w:szCs w:val="24"/>
          <w:shd w:val="clear" w:color="auto" w:fill="FFFFFF"/>
        </w:rPr>
      </w:pPr>
    </w:p>
    <w:p w:rsidR="00681012" w:rsidRDefault="00681012" w:rsidP="00681012">
      <w:pPr>
        <w:shd w:val="clear" w:color="auto" w:fill="FFFFFF"/>
        <w:spacing w:before="150" w:after="150" w:line="480" w:lineRule="auto"/>
        <w:ind w:right="150"/>
        <w:jc w:val="both"/>
        <w:rPr>
          <w:rFonts w:ascii="Arial" w:hAnsi="Arial" w:cs="Arial"/>
          <w:b/>
          <w:color w:val="000000" w:themeColor="text1"/>
          <w:sz w:val="24"/>
          <w:szCs w:val="24"/>
          <w:shd w:val="clear" w:color="auto" w:fill="FFFFFF"/>
        </w:rPr>
      </w:pPr>
      <w:r>
        <w:rPr>
          <w:rFonts w:ascii="Arial" w:hAnsi="Arial" w:cs="Arial"/>
          <w:b/>
          <w:color w:val="000000" w:themeColor="text1"/>
          <w:sz w:val="24"/>
          <w:szCs w:val="24"/>
          <w:shd w:val="clear" w:color="auto" w:fill="FFFFFF"/>
        </w:rPr>
        <w:lastRenderedPageBreak/>
        <w:t>5</w:t>
      </w:r>
      <w:r w:rsidR="0064125F" w:rsidRPr="001D69E2">
        <w:rPr>
          <w:rFonts w:ascii="Arial" w:hAnsi="Arial" w:cs="Arial"/>
          <w:b/>
          <w:color w:val="000000" w:themeColor="text1"/>
          <w:sz w:val="24"/>
          <w:szCs w:val="24"/>
          <w:shd w:val="clear" w:color="auto" w:fill="FFFFFF"/>
        </w:rPr>
        <w:t xml:space="preserve">.1.3. </w:t>
      </w:r>
      <w:r>
        <w:rPr>
          <w:rFonts w:ascii="Arial" w:hAnsi="Arial" w:cs="Arial"/>
          <w:b/>
          <w:color w:val="000000" w:themeColor="text1"/>
          <w:sz w:val="24"/>
          <w:szCs w:val="24"/>
          <w:shd w:val="clear" w:color="auto" w:fill="FFFFFF"/>
        </w:rPr>
        <w:t>Semilleros de investigación</w:t>
      </w:r>
    </w:p>
    <w:p w:rsidR="007F1062" w:rsidRDefault="007F1062" w:rsidP="00681012">
      <w:pPr>
        <w:shd w:val="clear" w:color="auto" w:fill="FFFFFF"/>
        <w:spacing w:before="150" w:after="150" w:line="480" w:lineRule="auto"/>
        <w:ind w:right="150"/>
        <w:jc w:val="both"/>
        <w:rPr>
          <w:rFonts w:ascii="Arial" w:hAnsi="Arial" w:cs="Arial"/>
          <w:color w:val="000000" w:themeColor="text1"/>
          <w:sz w:val="24"/>
          <w:szCs w:val="24"/>
          <w:shd w:val="clear" w:color="auto" w:fill="FFFFFF"/>
        </w:rPr>
      </w:pPr>
      <w:r w:rsidRPr="001D69E2">
        <w:rPr>
          <w:rFonts w:ascii="Arial" w:hAnsi="Arial" w:cs="Arial"/>
          <w:color w:val="000000" w:themeColor="text1"/>
          <w:sz w:val="24"/>
          <w:szCs w:val="24"/>
        </w:rPr>
        <w:br/>
      </w:r>
      <w:r w:rsidRPr="001D69E2">
        <w:rPr>
          <w:rFonts w:ascii="Arial" w:hAnsi="Arial" w:cs="Arial"/>
          <w:color w:val="000000" w:themeColor="text1"/>
          <w:sz w:val="24"/>
          <w:szCs w:val="24"/>
          <w:shd w:val="clear" w:color="auto" w:fill="FFFFFF"/>
        </w:rPr>
        <w:t>Un semillero de investigación es un conjunto de estudiantes que, orientados por un investigador, se inician en la actividad investigativa de orden formativa superando las fronteras del proceso académico formal con el fin de desarrollar competencias y habilidades investigativas que afiancen la cultura de la investigación en la Universidad, mediante actividades académicas orientadas a tal fin. (Universidad)</w:t>
      </w:r>
    </w:p>
    <w:p w:rsidR="00421754" w:rsidRPr="00681012" w:rsidRDefault="00421754" w:rsidP="00681012">
      <w:pPr>
        <w:shd w:val="clear" w:color="auto" w:fill="FFFFFF"/>
        <w:spacing w:before="150" w:after="150" w:line="480" w:lineRule="auto"/>
        <w:ind w:right="150"/>
        <w:jc w:val="both"/>
        <w:rPr>
          <w:rFonts w:ascii="Arial" w:hAnsi="Arial" w:cs="Arial"/>
          <w:b/>
          <w:color w:val="000000" w:themeColor="text1"/>
          <w:sz w:val="24"/>
          <w:szCs w:val="24"/>
          <w:shd w:val="clear" w:color="auto" w:fill="FFFFFF"/>
        </w:rPr>
      </w:pPr>
    </w:p>
    <w:p w:rsidR="00681012" w:rsidRPr="001D69E2" w:rsidRDefault="00681012" w:rsidP="00877D39">
      <w:pPr>
        <w:spacing w:line="480" w:lineRule="auto"/>
        <w:jc w:val="both"/>
        <w:rPr>
          <w:rFonts w:ascii="Arial" w:hAnsi="Arial" w:cs="Arial"/>
          <w:b/>
          <w:color w:val="000000" w:themeColor="text1"/>
          <w:sz w:val="24"/>
          <w:szCs w:val="24"/>
          <w:shd w:val="clear" w:color="auto" w:fill="FFFFFF"/>
        </w:rPr>
      </w:pPr>
      <w:r>
        <w:rPr>
          <w:rFonts w:ascii="Arial" w:hAnsi="Arial" w:cs="Arial"/>
          <w:b/>
          <w:color w:val="000000" w:themeColor="text1"/>
          <w:sz w:val="24"/>
          <w:szCs w:val="24"/>
          <w:shd w:val="clear" w:color="auto" w:fill="FFFFFF"/>
        </w:rPr>
        <w:t>5</w:t>
      </w:r>
      <w:r w:rsidR="0064125F" w:rsidRPr="001D69E2">
        <w:rPr>
          <w:rFonts w:ascii="Arial" w:hAnsi="Arial" w:cs="Arial"/>
          <w:b/>
          <w:color w:val="000000" w:themeColor="text1"/>
          <w:sz w:val="24"/>
          <w:szCs w:val="24"/>
          <w:shd w:val="clear" w:color="auto" w:fill="FFFFFF"/>
        </w:rPr>
        <w:t xml:space="preserve">.1.4. </w:t>
      </w:r>
      <w:r w:rsidR="007F1062" w:rsidRPr="001D69E2">
        <w:rPr>
          <w:rFonts w:ascii="Arial" w:hAnsi="Arial" w:cs="Arial"/>
          <w:b/>
          <w:color w:val="000000" w:themeColor="text1"/>
          <w:sz w:val="24"/>
          <w:szCs w:val="24"/>
          <w:shd w:val="clear" w:color="auto" w:fill="FFFFFF"/>
        </w:rPr>
        <w:t>Proyectos</w:t>
      </w:r>
    </w:p>
    <w:p w:rsidR="00681012" w:rsidRDefault="007F1062" w:rsidP="00877D39">
      <w:pPr>
        <w:spacing w:line="480" w:lineRule="auto"/>
        <w:jc w:val="both"/>
        <w:rPr>
          <w:rFonts w:ascii="Arial" w:hAnsi="Arial" w:cs="Arial"/>
          <w:color w:val="000000" w:themeColor="text1"/>
          <w:sz w:val="24"/>
          <w:szCs w:val="24"/>
          <w:shd w:val="clear" w:color="auto" w:fill="FFFFFF"/>
        </w:rPr>
      </w:pPr>
      <w:r w:rsidRPr="001D69E2">
        <w:rPr>
          <w:rFonts w:ascii="Arial" w:hAnsi="Arial" w:cs="Arial"/>
          <w:color w:val="000000" w:themeColor="text1"/>
          <w:sz w:val="24"/>
          <w:szCs w:val="24"/>
          <w:shd w:val="clear" w:color="auto" w:fill="FFFFFF"/>
        </w:rPr>
        <w:t xml:space="preserve">Un proyecto de investigación científica o tecnológica se refiere a un </w:t>
      </w:r>
      <w:r w:rsidR="002C705A" w:rsidRPr="001D69E2">
        <w:rPr>
          <w:rFonts w:ascii="Arial" w:hAnsi="Arial" w:cs="Arial"/>
          <w:color w:val="000000" w:themeColor="text1"/>
          <w:sz w:val="24"/>
          <w:szCs w:val="24"/>
          <w:shd w:val="clear" w:color="auto" w:fill="FFFFFF"/>
        </w:rPr>
        <w:t>conjunto articulado</w:t>
      </w:r>
      <w:r w:rsidRPr="001D69E2">
        <w:rPr>
          <w:rFonts w:ascii="Arial" w:hAnsi="Arial" w:cs="Arial"/>
          <w:color w:val="000000" w:themeColor="text1"/>
          <w:sz w:val="24"/>
          <w:szCs w:val="24"/>
          <w:shd w:val="clear" w:color="auto" w:fill="FFFFFF"/>
        </w:rPr>
        <w:t xml:space="preserve"> y coherente de actividades orientadas a alcanzar uno o varios </w:t>
      </w:r>
      <w:r w:rsidR="002C705A" w:rsidRPr="001D69E2">
        <w:rPr>
          <w:rFonts w:ascii="Arial" w:hAnsi="Arial" w:cs="Arial"/>
          <w:color w:val="000000" w:themeColor="text1"/>
          <w:sz w:val="24"/>
          <w:szCs w:val="24"/>
          <w:shd w:val="clear" w:color="auto" w:fill="FFFFFF"/>
        </w:rPr>
        <w:t>objetos relacionados</w:t>
      </w:r>
      <w:r w:rsidRPr="001D69E2">
        <w:rPr>
          <w:rFonts w:ascii="Arial" w:hAnsi="Arial" w:cs="Arial"/>
          <w:color w:val="000000" w:themeColor="text1"/>
          <w:sz w:val="24"/>
          <w:szCs w:val="24"/>
          <w:shd w:val="clear" w:color="auto" w:fill="FFFFFF"/>
        </w:rPr>
        <w:t xml:space="preserve"> con la generación, adaptación o aplicación creativa del conocimiento.  Para ello se sigue una metodología definida que prevé el logro de resultados </w:t>
      </w:r>
      <w:r w:rsidR="002C705A" w:rsidRPr="001D69E2">
        <w:rPr>
          <w:rFonts w:ascii="Arial" w:hAnsi="Arial" w:cs="Arial"/>
          <w:color w:val="000000" w:themeColor="text1"/>
          <w:sz w:val="24"/>
          <w:szCs w:val="24"/>
          <w:shd w:val="clear" w:color="auto" w:fill="FFFFFF"/>
        </w:rPr>
        <w:t>bajo condiciones</w:t>
      </w:r>
      <w:r w:rsidRPr="001D69E2">
        <w:rPr>
          <w:rFonts w:ascii="Arial" w:hAnsi="Arial" w:cs="Arial"/>
          <w:color w:val="000000" w:themeColor="text1"/>
          <w:sz w:val="24"/>
          <w:szCs w:val="24"/>
          <w:shd w:val="clear" w:color="auto" w:fill="FFFFFF"/>
        </w:rPr>
        <w:t xml:space="preserve"> limitadas de recursos y tiempos especificados en un presupuesto</w:t>
      </w:r>
      <w:r w:rsidR="009C4EBE" w:rsidRPr="001D69E2">
        <w:rPr>
          <w:rFonts w:ascii="Arial" w:hAnsi="Arial" w:cs="Arial"/>
          <w:color w:val="000000" w:themeColor="text1"/>
          <w:sz w:val="24"/>
          <w:szCs w:val="24"/>
          <w:shd w:val="clear" w:color="auto" w:fill="FFFFFF"/>
        </w:rPr>
        <w:t xml:space="preserve"> y    cronograma. (Colciencias)</w:t>
      </w:r>
      <w:r w:rsidR="00F14F07">
        <w:rPr>
          <w:rFonts w:ascii="Arial" w:hAnsi="Arial" w:cs="Arial"/>
          <w:color w:val="000000" w:themeColor="text1"/>
          <w:sz w:val="24"/>
          <w:szCs w:val="24"/>
          <w:shd w:val="clear" w:color="auto" w:fill="FFFFFF"/>
        </w:rPr>
        <w:t>”</w:t>
      </w:r>
      <w:r w:rsidR="00F14F07">
        <w:rPr>
          <w:rStyle w:val="Refdenotaalpie"/>
          <w:rFonts w:ascii="Arial" w:hAnsi="Arial" w:cs="Arial"/>
          <w:color w:val="000000" w:themeColor="text1"/>
          <w:sz w:val="24"/>
          <w:szCs w:val="24"/>
          <w:shd w:val="clear" w:color="auto" w:fill="FFFFFF"/>
        </w:rPr>
        <w:footnoteReference w:id="2"/>
      </w:r>
    </w:p>
    <w:p w:rsidR="00421754" w:rsidRDefault="00421754" w:rsidP="00877D39">
      <w:pPr>
        <w:spacing w:line="480" w:lineRule="auto"/>
        <w:jc w:val="both"/>
        <w:rPr>
          <w:rFonts w:ascii="Arial" w:hAnsi="Arial" w:cs="Arial"/>
          <w:color w:val="000000" w:themeColor="text1"/>
          <w:sz w:val="24"/>
          <w:szCs w:val="24"/>
          <w:shd w:val="clear" w:color="auto" w:fill="FFFFFF"/>
        </w:rPr>
      </w:pPr>
    </w:p>
    <w:p w:rsidR="005C4E6E" w:rsidRDefault="005C4E6E" w:rsidP="00877D39">
      <w:pPr>
        <w:spacing w:line="480" w:lineRule="auto"/>
        <w:jc w:val="both"/>
        <w:rPr>
          <w:rFonts w:ascii="Arial" w:hAnsi="Arial" w:cs="Arial"/>
          <w:color w:val="000000" w:themeColor="text1"/>
          <w:sz w:val="24"/>
          <w:szCs w:val="24"/>
          <w:shd w:val="clear" w:color="auto" w:fill="FFFFFF"/>
        </w:rPr>
      </w:pPr>
    </w:p>
    <w:p w:rsidR="00727BC7" w:rsidRDefault="00727BC7" w:rsidP="00877D39">
      <w:pPr>
        <w:spacing w:line="480" w:lineRule="auto"/>
        <w:jc w:val="both"/>
        <w:rPr>
          <w:rFonts w:ascii="Arial" w:hAnsi="Arial" w:cs="Arial"/>
          <w:color w:val="000000" w:themeColor="text1"/>
          <w:sz w:val="24"/>
          <w:szCs w:val="24"/>
          <w:shd w:val="clear" w:color="auto" w:fill="FFFFFF"/>
        </w:rPr>
      </w:pPr>
    </w:p>
    <w:p w:rsidR="00727BC7" w:rsidRDefault="00727BC7" w:rsidP="00877D39">
      <w:pPr>
        <w:spacing w:line="480" w:lineRule="auto"/>
        <w:jc w:val="both"/>
        <w:rPr>
          <w:rFonts w:ascii="Arial" w:hAnsi="Arial" w:cs="Arial"/>
          <w:color w:val="000000" w:themeColor="text1"/>
          <w:sz w:val="24"/>
          <w:szCs w:val="24"/>
          <w:shd w:val="clear" w:color="auto" w:fill="FFFFFF"/>
        </w:rPr>
      </w:pPr>
    </w:p>
    <w:p w:rsidR="00421754" w:rsidRDefault="00681012" w:rsidP="00421754">
      <w:p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lastRenderedPageBreak/>
        <w:t>5</w:t>
      </w:r>
      <w:r w:rsidR="0064125F" w:rsidRPr="001D69E2">
        <w:rPr>
          <w:rFonts w:ascii="Arial" w:hAnsi="Arial" w:cs="Arial"/>
          <w:b/>
          <w:color w:val="000000" w:themeColor="text1"/>
          <w:sz w:val="24"/>
          <w:szCs w:val="24"/>
        </w:rPr>
        <w:t xml:space="preserve">.1.5. </w:t>
      </w:r>
      <w:hyperlink r:id="rId13" w:history="1">
        <w:r w:rsidR="007F1062" w:rsidRPr="001D69E2">
          <w:rPr>
            <w:rStyle w:val="Hipervnculo"/>
            <w:rFonts w:ascii="Arial" w:hAnsi="Arial" w:cs="Arial"/>
            <w:b/>
            <w:color w:val="000000" w:themeColor="text1"/>
            <w:sz w:val="24"/>
            <w:szCs w:val="24"/>
            <w:u w:val="none"/>
          </w:rPr>
          <w:t>Políticas De Investigación</w:t>
        </w:r>
      </w:hyperlink>
    </w:p>
    <w:p w:rsidR="007F1062" w:rsidRPr="00421754" w:rsidRDefault="00F14F07" w:rsidP="00421754">
      <w:pPr>
        <w:spacing w:line="480" w:lineRule="auto"/>
        <w:jc w:val="both"/>
        <w:rPr>
          <w:rFonts w:ascii="Arial" w:hAnsi="Arial" w:cs="Arial"/>
          <w:b/>
          <w:color w:val="000000" w:themeColor="text1"/>
          <w:sz w:val="24"/>
          <w:szCs w:val="24"/>
        </w:rPr>
      </w:pPr>
      <w:r>
        <w:rPr>
          <w:rFonts w:ascii="Arial" w:eastAsia="Times New Roman" w:hAnsi="Arial" w:cs="Arial"/>
          <w:color w:val="000000" w:themeColor="text1"/>
          <w:sz w:val="24"/>
          <w:szCs w:val="24"/>
          <w:lang w:val="es-ES" w:eastAsia="es-ES"/>
        </w:rPr>
        <w:t>“</w:t>
      </w:r>
      <w:r w:rsidR="007F1062" w:rsidRPr="001D69E2">
        <w:rPr>
          <w:rFonts w:ascii="Arial" w:eastAsia="Times New Roman" w:hAnsi="Arial" w:cs="Arial"/>
          <w:color w:val="000000" w:themeColor="text1"/>
          <w:sz w:val="24"/>
          <w:szCs w:val="24"/>
          <w:lang w:val="es-ES" w:eastAsia="es-ES"/>
        </w:rPr>
        <w:t>La Política de investigaciones comprende líneas, criterios y acciones orientadas para alcanzar la apropiación científica,</w:t>
      </w:r>
      <w:r w:rsidR="002C705A" w:rsidRPr="001D69E2">
        <w:rPr>
          <w:rFonts w:ascii="Arial" w:eastAsia="Times New Roman" w:hAnsi="Arial" w:cs="Arial"/>
          <w:color w:val="000000" w:themeColor="text1"/>
          <w:sz w:val="24"/>
          <w:szCs w:val="24"/>
          <w:lang w:val="es-ES" w:eastAsia="es-ES"/>
        </w:rPr>
        <w:t> producción</w:t>
      </w:r>
      <w:r w:rsidR="007F1062" w:rsidRPr="001D69E2">
        <w:rPr>
          <w:rFonts w:ascii="Arial" w:eastAsia="Times New Roman" w:hAnsi="Arial" w:cs="Arial"/>
          <w:color w:val="000000" w:themeColor="text1"/>
          <w:sz w:val="24"/>
          <w:szCs w:val="24"/>
          <w:lang w:val="es-ES" w:eastAsia="es-ES"/>
        </w:rPr>
        <w:t xml:space="preserve"> del conocimiento, desarrollo tecnológico e innovación de calidad que aporte al progreso de la región y del país.</w:t>
      </w:r>
    </w:p>
    <w:p w:rsidR="007F1062" w:rsidRPr="001D69E2" w:rsidRDefault="007F1062" w:rsidP="00877D39">
      <w:pPr>
        <w:shd w:val="clear" w:color="auto" w:fill="FFFFFF"/>
        <w:spacing w:before="150" w:after="150" w:line="480" w:lineRule="auto"/>
        <w:ind w:left="150" w:right="150"/>
        <w:jc w:val="both"/>
        <w:rPr>
          <w:rFonts w:ascii="Arial" w:eastAsia="Times New Roman" w:hAnsi="Arial" w:cs="Arial"/>
          <w:b/>
          <w:color w:val="000000" w:themeColor="text1"/>
          <w:sz w:val="24"/>
          <w:szCs w:val="24"/>
          <w:lang w:val="es-ES" w:eastAsia="es-ES"/>
        </w:rPr>
      </w:pPr>
      <w:r w:rsidRPr="001D69E2">
        <w:rPr>
          <w:rFonts w:ascii="Arial" w:eastAsia="Times New Roman" w:hAnsi="Arial" w:cs="Arial"/>
          <w:b/>
          <w:color w:val="000000" w:themeColor="text1"/>
          <w:sz w:val="24"/>
          <w:szCs w:val="24"/>
          <w:lang w:val="es-ES" w:eastAsia="es-ES"/>
        </w:rPr>
        <w:t>Propósitos:</w:t>
      </w:r>
    </w:p>
    <w:p w:rsidR="007F1062" w:rsidRPr="001D69E2" w:rsidRDefault="007F1062" w:rsidP="00877D39">
      <w:pPr>
        <w:pStyle w:val="Prrafodelista"/>
        <w:numPr>
          <w:ilvl w:val="0"/>
          <w:numId w:val="12"/>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El propósito de la política de investigaciones es suscitar, promover, consolidar la capacidad investigativa y de innovación del ITFIP, dispuesta para la producción de conocimiento y desarrollo de proyectos de investigación.</w:t>
      </w:r>
    </w:p>
    <w:p w:rsidR="007F1062" w:rsidRPr="001D69E2" w:rsidRDefault="007F1062" w:rsidP="00877D39">
      <w:pPr>
        <w:pStyle w:val="Prrafodelista"/>
        <w:shd w:val="clear" w:color="auto" w:fill="FFFFFF"/>
        <w:spacing w:before="150" w:after="150" w:line="480" w:lineRule="auto"/>
        <w:ind w:left="870" w:right="150"/>
        <w:jc w:val="both"/>
        <w:rPr>
          <w:rFonts w:ascii="Arial" w:eastAsia="Times New Roman" w:hAnsi="Arial" w:cs="Arial"/>
          <w:color w:val="000000" w:themeColor="text1"/>
          <w:sz w:val="24"/>
          <w:szCs w:val="24"/>
          <w:lang w:val="es-ES" w:eastAsia="es-ES"/>
        </w:rPr>
      </w:pPr>
    </w:p>
    <w:p w:rsidR="007F1062" w:rsidRPr="001D69E2" w:rsidRDefault="007F1062" w:rsidP="00877D39">
      <w:pPr>
        <w:pStyle w:val="Prrafodelista"/>
        <w:numPr>
          <w:ilvl w:val="0"/>
          <w:numId w:val="12"/>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 xml:space="preserve"> Se orientaran esfuerzos para generar contextos o condiciones que posibiliten el desarrollo y fortalecimiento de las competencias para la investigación.</w:t>
      </w:r>
    </w:p>
    <w:p w:rsidR="007F1062" w:rsidRPr="001D69E2" w:rsidRDefault="007F1062" w:rsidP="00877D39">
      <w:pPr>
        <w:pStyle w:val="Prrafodelista"/>
        <w:shd w:val="clear" w:color="auto" w:fill="FFFFFF"/>
        <w:spacing w:before="150" w:after="150" w:line="480" w:lineRule="auto"/>
        <w:ind w:left="870" w:right="150"/>
        <w:jc w:val="both"/>
        <w:rPr>
          <w:rFonts w:ascii="Arial" w:eastAsia="Times New Roman" w:hAnsi="Arial" w:cs="Arial"/>
          <w:color w:val="000000" w:themeColor="text1"/>
          <w:sz w:val="24"/>
          <w:szCs w:val="24"/>
          <w:lang w:val="es-ES" w:eastAsia="es-ES"/>
        </w:rPr>
      </w:pPr>
    </w:p>
    <w:p w:rsidR="00681012" w:rsidRDefault="007F1062" w:rsidP="00681012">
      <w:pPr>
        <w:pStyle w:val="Prrafodelista"/>
        <w:numPr>
          <w:ilvl w:val="0"/>
          <w:numId w:val="12"/>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 xml:space="preserve"> El ITFIP se proyecta a institucionalizar y robustecer la cultura de la investigación y de la promoción de un pensamiento crítico y autónomo.</w:t>
      </w:r>
      <w:r w:rsidR="00F14F07">
        <w:rPr>
          <w:rFonts w:ascii="Arial" w:eastAsia="Times New Roman" w:hAnsi="Arial" w:cs="Arial"/>
          <w:color w:val="000000" w:themeColor="text1"/>
          <w:sz w:val="24"/>
          <w:szCs w:val="24"/>
          <w:lang w:val="es-ES" w:eastAsia="es-ES"/>
        </w:rPr>
        <w:t>”</w:t>
      </w:r>
      <w:r w:rsidR="00F14F07">
        <w:rPr>
          <w:rStyle w:val="Refdenotaalpie"/>
          <w:rFonts w:ascii="Arial" w:eastAsia="Times New Roman" w:hAnsi="Arial" w:cs="Arial"/>
          <w:color w:val="000000" w:themeColor="text1"/>
          <w:sz w:val="24"/>
          <w:szCs w:val="24"/>
          <w:lang w:val="es-ES" w:eastAsia="es-ES"/>
        </w:rPr>
        <w:footnoteReference w:id="3"/>
      </w:r>
    </w:p>
    <w:p w:rsidR="00681012" w:rsidRPr="00681012" w:rsidRDefault="00681012" w:rsidP="00681012">
      <w:pPr>
        <w:pStyle w:val="Prrafodelista"/>
        <w:rPr>
          <w:rFonts w:ascii="Arial" w:hAnsi="Arial" w:cs="Arial"/>
          <w:sz w:val="24"/>
          <w:szCs w:val="24"/>
        </w:rPr>
      </w:pPr>
    </w:p>
    <w:p w:rsidR="00681012" w:rsidRPr="00681012" w:rsidRDefault="00681012" w:rsidP="00681012">
      <w:pPr>
        <w:spacing w:line="480" w:lineRule="auto"/>
        <w:jc w:val="both"/>
        <w:rPr>
          <w:rStyle w:val="Hipervnculo"/>
          <w:color w:val="000000" w:themeColor="text1"/>
          <w:u w:val="none"/>
        </w:rPr>
      </w:pPr>
      <w:r>
        <w:rPr>
          <w:rFonts w:ascii="Arial" w:hAnsi="Arial" w:cs="Arial"/>
          <w:b/>
          <w:sz w:val="24"/>
          <w:szCs w:val="24"/>
        </w:rPr>
        <w:t>5</w:t>
      </w:r>
      <w:r w:rsidRPr="00681012">
        <w:rPr>
          <w:rStyle w:val="Hipervnculo"/>
          <w:color w:val="000000" w:themeColor="text1"/>
          <w:u w:val="none"/>
        </w:rPr>
        <w:t>.</w:t>
      </w:r>
      <w:r w:rsidRPr="00681012">
        <w:rPr>
          <w:rFonts w:ascii="Arial" w:hAnsi="Arial" w:cs="Arial"/>
          <w:b/>
          <w:sz w:val="24"/>
          <w:szCs w:val="24"/>
        </w:rPr>
        <w:t>1.6.</w:t>
      </w:r>
      <w:r w:rsidRPr="00681012">
        <w:rPr>
          <w:rStyle w:val="Hipervnculo"/>
          <w:color w:val="000000" w:themeColor="text1"/>
          <w:u w:val="none"/>
        </w:rPr>
        <w:t xml:space="preserve"> </w:t>
      </w:r>
      <w:r w:rsidRPr="00681012">
        <w:rPr>
          <w:rStyle w:val="Hipervnculo"/>
          <w:rFonts w:ascii="Arial" w:hAnsi="Arial" w:cs="Arial"/>
          <w:b/>
          <w:color w:val="000000" w:themeColor="text1"/>
          <w:sz w:val="24"/>
          <w:szCs w:val="24"/>
          <w:u w:val="none"/>
        </w:rPr>
        <w:t>Normatividad</w:t>
      </w:r>
    </w:p>
    <w:p w:rsidR="00AC5463" w:rsidRPr="001D69E2" w:rsidRDefault="00681012"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Pr>
          <w:rFonts w:ascii="Arial" w:eastAsia="Times New Roman" w:hAnsi="Arial" w:cs="Arial"/>
          <w:color w:val="000000" w:themeColor="text1"/>
          <w:sz w:val="24"/>
          <w:szCs w:val="24"/>
          <w:lang w:val="es-ES" w:eastAsia="es-ES"/>
        </w:rPr>
        <w:t xml:space="preserve"> </w:t>
      </w:r>
      <w:r w:rsidR="00F14F07">
        <w:rPr>
          <w:rFonts w:ascii="Arial" w:eastAsia="Times New Roman" w:hAnsi="Arial" w:cs="Arial"/>
          <w:color w:val="000000" w:themeColor="text1"/>
          <w:sz w:val="24"/>
          <w:szCs w:val="24"/>
          <w:lang w:val="es-ES" w:eastAsia="es-ES"/>
        </w:rPr>
        <w:t>“</w:t>
      </w:r>
      <w:hyperlink r:id="rId14" w:history="1">
        <w:r w:rsidR="00AC5463" w:rsidRPr="001D69E2">
          <w:rPr>
            <w:rFonts w:ascii="Arial" w:eastAsia="Times New Roman" w:hAnsi="Arial" w:cs="Arial"/>
            <w:color w:val="000000" w:themeColor="text1"/>
            <w:sz w:val="24"/>
            <w:szCs w:val="24"/>
            <w:lang w:val="es-ES" w:eastAsia="es-ES"/>
          </w:rPr>
          <w:t>Acuerdo 16 modificación al Reglamento Estudiantil</w:t>
        </w:r>
      </w:hyperlink>
      <w:r w:rsidR="00AC5463" w:rsidRPr="001D69E2">
        <w:rPr>
          <w:rFonts w:ascii="Arial" w:eastAsia="Times New Roman" w:hAnsi="Arial" w:cs="Arial"/>
          <w:b/>
          <w:bCs/>
          <w:color w:val="000000" w:themeColor="text1"/>
          <w:sz w:val="24"/>
          <w:szCs w:val="24"/>
          <w:lang w:val="es-ES" w:eastAsia="es-ES"/>
        </w:rPr>
        <w:t>: </w:t>
      </w:r>
      <w:r w:rsidR="00AC5463" w:rsidRPr="001D69E2">
        <w:rPr>
          <w:rFonts w:ascii="Arial" w:eastAsia="Times New Roman" w:hAnsi="Arial" w:cs="Arial"/>
          <w:color w:val="000000" w:themeColor="text1"/>
          <w:sz w:val="24"/>
          <w:szCs w:val="24"/>
          <w:lang w:val="es-ES" w:eastAsia="es-ES"/>
        </w:rPr>
        <w:t>"Por el cual se realizan modificaciones a los artículos 29, 33, 41, 46, 48, 49, 51 y 88 del Reglamento Estudiantil aprobado por Acuerdo 18 de 17 de noviembre de 2015."</w:t>
      </w:r>
    </w:p>
    <w:p w:rsidR="00AC5463" w:rsidRPr="001D69E2" w:rsidRDefault="00AC5463"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p>
    <w:p w:rsidR="00AC5463" w:rsidRPr="001D69E2" w:rsidRDefault="00820B9C" w:rsidP="00877D39">
      <w:pPr>
        <w:pStyle w:val="Prrafodelista"/>
        <w:numPr>
          <w:ilvl w:val="0"/>
          <w:numId w:val="13"/>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hyperlink r:id="rId15" w:history="1">
        <w:r w:rsidR="00AC5463" w:rsidRPr="001D69E2">
          <w:rPr>
            <w:rFonts w:ascii="Arial" w:eastAsia="Times New Roman" w:hAnsi="Arial" w:cs="Arial"/>
            <w:b/>
            <w:bCs/>
            <w:color w:val="000000" w:themeColor="text1"/>
            <w:sz w:val="24"/>
            <w:szCs w:val="24"/>
            <w:lang w:val="es-ES" w:eastAsia="es-ES"/>
          </w:rPr>
          <w:t>Resolución No. 640 del 24 de noviembre de 2010</w:t>
        </w:r>
      </w:hyperlink>
    </w:p>
    <w:p w:rsidR="00AC5463" w:rsidRPr="001D69E2" w:rsidRDefault="00AC5463"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“Por el cual se adoptan las áreas de investigación institucionales”.</w:t>
      </w:r>
    </w:p>
    <w:p w:rsidR="00AC5463" w:rsidRPr="001D69E2" w:rsidRDefault="00820B9C" w:rsidP="00877D39">
      <w:pPr>
        <w:pStyle w:val="Prrafodelista"/>
        <w:numPr>
          <w:ilvl w:val="0"/>
          <w:numId w:val="13"/>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hyperlink r:id="rId16" w:history="1">
        <w:r w:rsidR="00AC5463" w:rsidRPr="001D69E2">
          <w:rPr>
            <w:rFonts w:ascii="Arial" w:eastAsia="Times New Roman" w:hAnsi="Arial" w:cs="Arial"/>
            <w:b/>
            <w:bCs/>
            <w:color w:val="000000" w:themeColor="text1"/>
            <w:sz w:val="24"/>
            <w:szCs w:val="24"/>
            <w:lang w:val="es-ES" w:eastAsia="es-ES"/>
          </w:rPr>
          <w:t>Resolución No. 617 del 17 de noviembre de 2010</w:t>
        </w:r>
      </w:hyperlink>
    </w:p>
    <w:p w:rsidR="00AC5463" w:rsidRPr="001D69E2" w:rsidRDefault="00AC5463"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“Por la cual se ajusta el reglamento de la acción articulada de la investigación, la proyección social y la docencia del ITFP, adoptado mediante resolución No. 389 del 3 de diciembre de 2007.</w:t>
      </w:r>
    </w:p>
    <w:p w:rsidR="00AC5463" w:rsidRPr="001D69E2" w:rsidRDefault="00AC5463"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 </w:t>
      </w:r>
    </w:p>
    <w:p w:rsidR="00AC5463" w:rsidRPr="001D69E2" w:rsidRDefault="00AC5463" w:rsidP="00877D39">
      <w:pPr>
        <w:pStyle w:val="Prrafodelista"/>
        <w:numPr>
          <w:ilvl w:val="0"/>
          <w:numId w:val="13"/>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b/>
          <w:bCs/>
          <w:color w:val="000000" w:themeColor="text1"/>
          <w:sz w:val="24"/>
          <w:szCs w:val="24"/>
          <w:lang w:val="es-ES" w:eastAsia="es-ES"/>
        </w:rPr>
        <w:t>Resolución No. 389 del 3 de diciembre de 2007</w:t>
      </w:r>
    </w:p>
    <w:p w:rsidR="00AC5463" w:rsidRPr="001D69E2" w:rsidRDefault="00AC5463"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“Por medio de la cual se adopta el Reglamento de la acción articulada de la</w:t>
      </w:r>
    </w:p>
    <w:p w:rsidR="00AC5463" w:rsidRPr="001D69E2" w:rsidRDefault="00AC5463"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 xml:space="preserve">Investigación, Proyección Social y Docencia en el Instituto Tolimense de </w:t>
      </w:r>
      <w:r w:rsidR="00F4107D" w:rsidRPr="001D69E2">
        <w:rPr>
          <w:rFonts w:ascii="Arial" w:eastAsia="Times New Roman" w:hAnsi="Arial" w:cs="Arial"/>
          <w:color w:val="000000" w:themeColor="text1"/>
          <w:sz w:val="24"/>
          <w:szCs w:val="24"/>
          <w:lang w:val="es-ES" w:eastAsia="es-ES"/>
        </w:rPr>
        <w:t>Formación Técnica</w:t>
      </w:r>
      <w:r w:rsidRPr="001D69E2">
        <w:rPr>
          <w:rFonts w:ascii="Arial" w:eastAsia="Times New Roman" w:hAnsi="Arial" w:cs="Arial"/>
          <w:color w:val="000000" w:themeColor="text1"/>
          <w:sz w:val="24"/>
          <w:szCs w:val="24"/>
          <w:lang w:val="es-ES" w:eastAsia="es-ES"/>
        </w:rPr>
        <w:t xml:space="preserve"> Profesional "ITFIP"</w:t>
      </w:r>
    </w:p>
    <w:p w:rsidR="00AC5463" w:rsidRPr="001D69E2" w:rsidRDefault="00AC5463" w:rsidP="00877D39">
      <w:pPr>
        <w:pStyle w:val="Prrafodelista"/>
        <w:numPr>
          <w:ilvl w:val="0"/>
          <w:numId w:val="13"/>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b/>
          <w:bCs/>
          <w:color w:val="000000" w:themeColor="text1"/>
          <w:sz w:val="24"/>
          <w:szCs w:val="24"/>
          <w:lang w:val="es-ES" w:eastAsia="es-ES"/>
        </w:rPr>
        <w:t>Resolución No. 390 del 3 de diciembre de 2007</w:t>
      </w:r>
    </w:p>
    <w:p w:rsidR="00AC5463" w:rsidRPr="001D69E2" w:rsidRDefault="00AC5463"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“Por la cual se organiza el desarrollo de las funciones de docencia, investigación</w:t>
      </w:r>
    </w:p>
    <w:p w:rsidR="00AC5463" w:rsidRPr="001D69E2" w:rsidRDefault="00AC5463"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Proyección social - extensión a cargo de la Vicerrectoría Académica”</w:t>
      </w:r>
    </w:p>
    <w:p w:rsidR="007E0486" w:rsidRDefault="00AC5463"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La Investigación se fundamenta y soporta en áreas y líneas de Investigación que deben propiciar el fortalecimiento de los programas académ</w:t>
      </w:r>
      <w:r w:rsidR="00F14F07">
        <w:rPr>
          <w:rFonts w:ascii="Arial" w:eastAsia="Times New Roman" w:hAnsi="Arial" w:cs="Arial"/>
          <w:color w:val="000000" w:themeColor="text1"/>
          <w:sz w:val="24"/>
          <w:szCs w:val="24"/>
          <w:lang w:val="es-ES" w:eastAsia="es-ES"/>
        </w:rPr>
        <w:t>icos en cada uno de sus niveles”.</w:t>
      </w:r>
      <w:r w:rsidR="00F14F07">
        <w:rPr>
          <w:rStyle w:val="Refdenotaalpie"/>
          <w:rFonts w:ascii="Arial" w:eastAsia="Times New Roman" w:hAnsi="Arial" w:cs="Arial"/>
          <w:color w:val="000000" w:themeColor="text1"/>
          <w:sz w:val="24"/>
          <w:szCs w:val="24"/>
          <w:lang w:val="es-ES" w:eastAsia="es-ES"/>
        </w:rPr>
        <w:footnoteReference w:id="4"/>
      </w:r>
    </w:p>
    <w:p w:rsidR="005C4E6E" w:rsidRPr="001D69E2" w:rsidRDefault="005C4E6E"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p>
    <w:p w:rsidR="009C4EBE" w:rsidRPr="001D69E2" w:rsidRDefault="00681012" w:rsidP="00877D39">
      <w:pPr>
        <w:shd w:val="clear" w:color="auto" w:fill="FFFFFF"/>
        <w:spacing w:before="150" w:after="150" w:line="480" w:lineRule="auto"/>
        <w:ind w:right="150"/>
        <w:jc w:val="both"/>
        <w:rPr>
          <w:rFonts w:ascii="Arial" w:eastAsia="Times New Roman" w:hAnsi="Arial" w:cs="Arial"/>
          <w:b/>
          <w:color w:val="000000" w:themeColor="text1"/>
          <w:sz w:val="24"/>
          <w:szCs w:val="24"/>
          <w:lang w:val="es-ES" w:eastAsia="es-ES"/>
        </w:rPr>
      </w:pPr>
      <w:r>
        <w:rPr>
          <w:rFonts w:ascii="Arial" w:hAnsi="Arial" w:cs="Arial"/>
          <w:b/>
          <w:color w:val="000000" w:themeColor="text1"/>
          <w:sz w:val="24"/>
          <w:szCs w:val="24"/>
          <w:shd w:val="clear" w:color="auto" w:fill="FFFFFF"/>
        </w:rPr>
        <w:lastRenderedPageBreak/>
        <w:t>5</w:t>
      </w:r>
      <w:r w:rsidR="0064125F" w:rsidRPr="001D69E2">
        <w:rPr>
          <w:rFonts w:ascii="Arial" w:hAnsi="Arial" w:cs="Arial"/>
          <w:b/>
          <w:color w:val="000000" w:themeColor="text1"/>
          <w:sz w:val="24"/>
          <w:szCs w:val="24"/>
          <w:shd w:val="clear" w:color="auto" w:fill="FFFFFF"/>
        </w:rPr>
        <w:t xml:space="preserve">.1.7. </w:t>
      </w:r>
      <w:r w:rsidR="009C4EBE" w:rsidRPr="001D69E2">
        <w:rPr>
          <w:rFonts w:ascii="Arial" w:hAnsi="Arial" w:cs="Arial"/>
          <w:b/>
          <w:color w:val="000000" w:themeColor="text1"/>
          <w:sz w:val="24"/>
          <w:szCs w:val="24"/>
          <w:shd w:val="clear" w:color="auto" w:fill="FFFFFF"/>
        </w:rPr>
        <w:t>TIC:</w:t>
      </w:r>
    </w:p>
    <w:p w:rsidR="009C4EBE" w:rsidRPr="00F14F07" w:rsidRDefault="009C4EBE" w:rsidP="00877D39">
      <w:pPr>
        <w:shd w:val="clear" w:color="auto" w:fill="FFFFFF"/>
        <w:spacing w:before="150" w:after="150" w:line="480" w:lineRule="auto"/>
        <w:ind w:right="150"/>
        <w:jc w:val="both"/>
        <w:rPr>
          <w:rFonts w:ascii="Arial" w:hAnsi="Arial" w:cs="Arial"/>
          <w:color w:val="000000" w:themeColor="text1"/>
          <w:sz w:val="24"/>
          <w:szCs w:val="24"/>
          <w:shd w:val="clear" w:color="auto" w:fill="FFFFFF"/>
        </w:rPr>
      </w:pPr>
      <w:r w:rsidRPr="00F14F07">
        <w:rPr>
          <w:rFonts w:ascii="Arial" w:hAnsi="Arial" w:cs="Arial"/>
          <w:color w:val="000000" w:themeColor="text1"/>
          <w:sz w:val="24"/>
          <w:szCs w:val="24"/>
          <w:shd w:val="clear" w:color="auto" w:fill="FFFFFF"/>
        </w:rPr>
        <w:t>Las Tecnologías de la Información y la Comunicación, también conocidas como TIC, son el conjunto de tecnologías desarrolladas para gestionar información y enviarla de un lugar a otro. Abarcan un abanico de soluciones muy amplio. Incluyen las tecnologías para almacenar información y recuperarla después, enviar y recibir información de un sitio a otro, o procesar información para poder calcular resultados y elaborar informes.</w:t>
      </w:r>
    </w:p>
    <w:p w:rsidR="009C4EBE" w:rsidRPr="001D69E2" w:rsidRDefault="009C4EBE" w:rsidP="00877D39">
      <w:pPr>
        <w:pStyle w:val="Prrafodelista"/>
        <w:shd w:val="clear" w:color="auto" w:fill="FFFFFF"/>
        <w:spacing w:before="150" w:after="150" w:line="480" w:lineRule="auto"/>
        <w:ind w:right="150"/>
        <w:jc w:val="both"/>
        <w:rPr>
          <w:rFonts w:ascii="Arial" w:hAnsi="Arial" w:cs="Arial"/>
          <w:color w:val="000000" w:themeColor="text1"/>
          <w:sz w:val="24"/>
          <w:szCs w:val="24"/>
          <w:shd w:val="clear" w:color="auto" w:fill="FFFFFF"/>
        </w:rPr>
      </w:pPr>
    </w:p>
    <w:p w:rsidR="009C4EBE" w:rsidRPr="001D69E2" w:rsidRDefault="00681012" w:rsidP="00877D39">
      <w:pPr>
        <w:shd w:val="clear" w:color="auto" w:fill="FFFFFF"/>
        <w:spacing w:before="150" w:after="150" w:line="480" w:lineRule="auto"/>
        <w:ind w:right="150"/>
        <w:jc w:val="both"/>
        <w:rPr>
          <w:rFonts w:ascii="Arial" w:hAnsi="Arial" w:cs="Arial"/>
          <w:b/>
          <w:color w:val="000000" w:themeColor="text1"/>
          <w:sz w:val="24"/>
          <w:szCs w:val="24"/>
        </w:rPr>
      </w:pPr>
      <w:r>
        <w:rPr>
          <w:rFonts w:ascii="Arial" w:hAnsi="Arial" w:cs="Arial"/>
          <w:b/>
          <w:color w:val="000000" w:themeColor="text1"/>
          <w:sz w:val="24"/>
          <w:szCs w:val="24"/>
        </w:rPr>
        <w:t>5</w:t>
      </w:r>
      <w:r w:rsidR="0064125F" w:rsidRPr="001D69E2">
        <w:rPr>
          <w:rFonts w:ascii="Arial" w:hAnsi="Arial" w:cs="Arial"/>
          <w:b/>
          <w:color w:val="000000" w:themeColor="text1"/>
          <w:sz w:val="24"/>
          <w:szCs w:val="24"/>
        </w:rPr>
        <w:t xml:space="preserve">.1.8. </w:t>
      </w:r>
      <w:r w:rsidR="009C4EBE" w:rsidRPr="001D69E2">
        <w:rPr>
          <w:rFonts w:ascii="Arial" w:hAnsi="Arial" w:cs="Arial"/>
          <w:b/>
          <w:color w:val="000000" w:themeColor="text1"/>
          <w:sz w:val="24"/>
          <w:szCs w:val="24"/>
        </w:rPr>
        <w:t>TIC en la Investigación y</w:t>
      </w:r>
      <w:r w:rsidR="00101BA5" w:rsidRPr="001D69E2">
        <w:rPr>
          <w:rFonts w:ascii="Arial" w:hAnsi="Arial" w:cs="Arial"/>
          <w:b/>
          <w:color w:val="000000" w:themeColor="text1"/>
          <w:sz w:val="24"/>
          <w:szCs w:val="24"/>
        </w:rPr>
        <w:t xml:space="preserve"> el</w:t>
      </w:r>
      <w:r w:rsidR="009C4EBE" w:rsidRPr="001D69E2">
        <w:rPr>
          <w:rFonts w:ascii="Arial" w:hAnsi="Arial" w:cs="Arial"/>
          <w:b/>
          <w:color w:val="000000" w:themeColor="text1"/>
          <w:sz w:val="24"/>
          <w:szCs w:val="24"/>
        </w:rPr>
        <w:t xml:space="preserve"> desarrollo </w:t>
      </w:r>
      <w:r w:rsidR="008C62BC" w:rsidRPr="001D69E2">
        <w:rPr>
          <w:rFonts w:ascii="Arial" w:hAnsi="Arial" w:cs="Arial"/>
          <w:b/>
          <w:color w:val="000000" w:themeColor="text1"/>
          <w:sz w:val="24"/>
          <w:szCs w:val="24"/>
        </w:rPr>
        <w:t>profesional:</w:t>
      </w:r>
    </w:p>
    <w:p w:rsidR="009C4EBE" w:rsidRPr="001D69E2" w:rsidRDefault="009C4EBE" w:rsidP="00877D39">
      <w:pPr>
        <w:shd w:val="clear" w:color="auto" w:fill="FFFFFF"/>
        <w:spacing w:before="150" w:after="150" w:line="480" w:lineRule="auto"/>
        <w:ind w:right="150"/>
        <w:jc w:val="both"/>
        <w:rPr>
          <w:rFonts w:ascii="Arial" w:hAnsi="Arial" w:cs="Arial"/>
          <w:color w:val="000000" w:themeColor="text1"/>
          <w:sz w:val="24"/>
          <w:szCs w:val="24"/>
        </w:rPr>
      </w:pPr>
      <w:r w:rsidRPr="001D69E2">
        <w:rPr>
          <w:rFonts w:ascii="Arial" w:hAnsi="Arial" w:cs="Arial"/>
          <w:color w:val="000000" w:themeColor="text1"/>
          <w:sz w:val="24"/>
          <w:szCs w:val="24"/>
        </w:rPr>
        <w:t>Capacidad para utilizar las TIC como medio de especialización y desarrollo profesional, para acceder a diversas fuentes y facilitar el intercambio de experiencias investigativas que contribuyan a un proceso de reflexión con los diversos actores educativos, para la transformación y generación de nuevos conocimientos que se requieren y que corresponden a la problematización sobre la realidad educativa, para mejorar sus prácticas, y conseguir mejores proc</w:t>
      </w:r>
      <w:r w:rsidR="00A07F27">
        <w:rPr>
          <w:rFonts w:ascii="Arial" w:hAnsi="Arial" w:cs="Arial"/>
          <w:color w:val="000000" w:themeColor="text1"/>
          <w:sz w:val="24"/>
          <w:szCs w:val="24"/>
        </w:rPr>
        <w:t>esos de enseñanza y aprendizaje.</w:t>
      </w:r>
    </w:p>
    <w:p w:rsidR="00E90B69" w:rsidRDefault="00E90B69"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21754" w:rsidRDefault="00421754"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21754" w:rsidRDefault="00421754"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21754" w:rsidRDefault="00421754"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21754" w:rsidRDefault="00421754"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04838" w:rsidRDefault="00404838"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04838" w:rsidRDefault="00404838"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21754" w:rsidRPr="001D69E2" w:rsidRDefault="00421754" w:rsidP="00404838">
      <w:pPr>
        <w:pStyle w:val="Normal1"/>
        <w:pBdr>
          <w:top w:val="nil"/>
          <w:left w:val="nil"/>
          <w:bottom w:val="nil"/>
          <w:right w:val="nil"/>
          <w:between w:val="nil"/>
        </w:pBdr>
        <w:tabs>
          <w:tab w:val="left" w:pos="2715"/>
        </w:tabs>
        <w:spacing w:before="40" w:line="480" w:lineRule="auto"/>
        <w:jc w:val="both"/>
        <w:rPr>
          <w:rFonts w:ascii="Arial" w:eastAsia="Tahoma" w:hAnsi="Arial" w:cs="Arial"/>
          <w:b/>
          <w:color w:val="000000" w:themeColor="text1"/>
          <w:sz w:val="24"/>
          <w:szCs w:val="24"/>
        </w:rPr>
      </w:pPr>
    </w:p>
    <w:p w:rsidR="00DA7B34" w:rsidRPr="001D69E2" w:rsidRDefault="00681012" w:rsidP="00877D39">
      <w:pPr>
        <w:pStyle w:val="Normal1"/>
        <w:pBdr>
          <w:top w:val="nil"/>
          <w:left w:val="nil"/>
          <w:bottom w:val="nil"/>
          <w:right w:val="nil"/>
          <w:between w:val="nil"/>
        </w:pBdr>
        <w:spacing w:before="40" w:line="480" w:lineRule="auto"/>
        <w:ind w:left="360"/>
        <w:jc w:val="center"/>
        <w:rPr>
          <w:rFonts w:ascii="Arial" w:eastAsia="Tahoma" w:hAnsi="Arial" w:cs="Arial"/>
          <w:b/>
          <w:color w:val="000000" w:themeColor="text1"/>
          <w:sz w:val="24"/>
          <w:szCs w:val="24"/>
        </w:rPr>
      </w:pPr>
      <w:r>
        <w:rPr>
          <w:rFonts w:ascii="Arial" w:eastAsia="Tahoma" w:hAnsi="Arial" w:cs="Arial"/>
          <w:b/>
          <w:color w:val="000000" w:themeColor="text1"/>
          <w:sz w:val="24"/>
          <w:szCs w:val="24"/>
        </w:rPr>
        <w:lastRenderedPageBreak/>
        <w:t>6</w:t>
      </w:r>
      <w:r w:rsidR="00404838">
        <w:rPr>
          <w:rFonts w:ascii="Arial" w:eastAsia="Tahoma" w:hAnsi="Arial" w:cs="Arial"/>
          <w:b/>
          <w:color w:val="000000" w:themeColor="text1"/>
          <w:sz w:val="24"/>
          <w:szCs w:val="24"/>
        </w:rPr>
        <w:t xml:space="preserve">. MARCO INSTITUCIONAL </w:t>
      </w:r>
    </w:p>
    <w:p w:rsidR="001D1E68" w:rsidRPr="001D69E2" w:rsidRDefault="00681012" w:rsidP="00877D39">
      <w:pPr>
        <w:shd w:val="clear" w:color="auto" w:fill="FFFFFF"/>
        <w:spacing w:before="150" w:after="150" w:line="480" w:lineRule="auto"/>
        <w:ind w:left="150" w:right="150"/>
        <w:rPr>
          <w:rFonts w:ascii="Arial" w:eastAsia="Times New Roman" w:hAnsi="Arial" w:cs="Arial"/>
          <w:b/>
          <w:color w:val="000000" w:themeColor="text1"/>
          <w:sz w:val="24"/>
          <w:szCs w:val="24"/>
          <w:lang w:eastAsia="es-CO"/>
        </w:rPr>
      </w:pPr>
      <w:r>
        <w:rPr>
          <w:rFonts w:ascii="Arial" w:eastAsia="Times New Roman" w:hAnsi="Arial" w:cs="Arial"/>
          <w:b/>
          <w:color w:val="000000" w:themeColor="text1"/>
          <w:sz w:val="24"/>
          <w:szCs w:val="24"/>
          <w:lang w:eastAsia="es-CO"/>
        </w:rPr>
        <w:t>6</w:t>
      </w:r>
      <w:r w:rsidR="00F4107D" w:rsidRPr="001D69E2">
        <w:rPr>
          <w:rFonts w:ascii="Arial" w:eastAsia="Times New Roman" w:hAnsi="Arial" w:cs="Arial"/>
          <w:b/>
          <w:color w:val="000000" w:themeColor="text1"/>
          <w:sz w:val="24"/>
          <w:szCs w:val="24"/>
          <w:lang w:eastAsia="es-CO"/>
        </w:rPr>
        <w:t>.1.1. Descripción de la institución</w:t>
      </w:r>
    </w:p>
    <w:p w:rsidR="00DA7B34" w:rsidRPr="001D69E2" w:rsidRDefault="00DA7B34" w:rsidP="00877D39">
      <w:pPr>
        <w:shd w:val="clear" w:color="auto" w:fill="FFFFFF"/>
        <w:spacing w:before="150" w:after="150" w:line="480" w:lineRule="auto"/>
        <w:ind w:left="150" w:right="150"/>
        <w:jc w:val="both"/>
        <w:rPr>
          <w:rFonts w:ascii="Arial" w:eastAsia="Times New Roman" w:hAnsi="Arial" w:cs="Arial"/>
          <w:b/>
          <w:color w:val="000000" w:themeColor="text1"/>
          <w:sz w:val="24"/>
          <w:szCs w:val="24"/>
          <w:lang w:eastAsia="es-CO"/>
        </w:rPr>
      </w:pPr>
      <w:r w:rsidRPr="001D69E2">
        <w:rPr>
          <w:rFonts w:ascii="Arial" w:eastAsia="Times New Roman" w:hAnsi="Arial" w:cs="Arial"/>
          <w:color w:val="000000" w:themeColor="text1"/>
          <w:sz w:val="24"/>
          <w:szCs w:val="24"/>
          <w:lang w:eastAsia="es-CO"/>
        </w:rPr>
        <w:br/>
      </w:r>
      <w:r w:rsidR="00696BA6" w:rsidRPr="001D69E2">
        <w:rPr>
          <w:rFonts w:ascii="Arial" w:eastAsia="Tahoma" w:hAnsi="Arial" w:cs="Arial"/>
          <w:color w:val="000000" w:themeColor="text1"/>
          <w:sz w:val="24"/>
          <w:szCs w:val="24"/>
          <w:lang w:val="es-ES" w:eastAsia="es-CO"/>
        </w:rPr>
        <w:t>“</w:t>
      </w:r>
      <w:r w:rsidRPr="001D69E2">
        <w:rPr>
          <w:rFonts w:ascii="Arial" w:eastAsia="Tahoma" w:hAnsi="Arial" w:cs="Arial"/>
          <w:color w:val="000000" w:themeColor="text1"/>
          <w:sz w:val="24"/>
          <w:szCs w:val="24"/>
          <w:lang w:val="es-ES" w:eastAsia="es-CO"/>
        </w:rPr>
        <w:t>El Instituto Tolimense de Formación Técnica Profesional ITFIP fue creado mediante el Decreto No. 3462 de diciembre 24 de 1.980 expedido por el Ministerio de Educación Nacional.</w:t>
      </w:r>
    </w:p>
    <w:p w:rsidR="00DA7B34" w:rsidRPr="001D69E2" w:rsidRDefault="00DA7B34"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En cumplimiento de la Ley 24 de 1.988 se organiza como un establecimiento público del orden nacional denominado: Instituto Tolimense de Formación Técnica Profesional “ITFIP” adscrito al Ministerio de Educación Nacional como Establecimiento de Educación Superior d</w:t>
      </w:r>
      <w:r w:rsidR="00575206" w:rsidRPr="001D69E2">
        <w:rPr>
          <w:rFonts w:ascii="Arial" w:eastAsia="Tahoma" w:hAnsi="Arial" w:cs="Arial"/>
          <w:color w:val="000000" w:themeColor="text1"/>
          <w:sz w:val="24"/>
          <w:szCs w:val="24"/>
          <w:lang w:val="es-ES" w:eastAsia="es-CO"/>
        </w:rPr>
        <w:t>e carácter Técnico Profesional.</w:t>
      </w:r>
    </w:p>
    <w:p w:rsidR="00DA7B34" w:rsidRPr="001D69E2" w:rsidRDefault="00DA7B34"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Redefinido por ciclos propedéuticos mediante Resolución No.1895 del 17 de abril de 2007 de conformidad como lo establece la Ley 749 del 2002.</w:t>
      </w:r>
    </w:p>
    <w:p w:rsidR="00DA7B34" w:rsidRPr="001D69E2" w:rsidRDefault="00DA7B34"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Obtuvo los Registros Calificados para los programas profesionales universitarios en Administración de Empresas, Administración Agropecuaria y Contaduría Pública en el 2008 y en el 2012 se obtuvo los Registros Calificados para ofertar Ingeniería Electrónica, Ingeniería Civil e Ingeniería de sistemas (por ciclos propedéuticos)</w:t>
      </w:r>
      <w:r w:rsidR="00696BA6" w:rsidRPr="001D69E2">
        <w:rPr>
          <w:rFonts w:ascii="Arial" w:eastAsia="Tahoma" w:hAnsi="Arial" w:cs="Arial"/>
          <w:color w:val="000000" w:themeColor="text1"/>
          <w:sz w:val="24"/>
          <w:szCs w:val="24"/>
          <w:lang w:val="es-ES" w:eastAsia="es-CO"/>
        </w:rPr>
        <w:t>”</w:t>
      </w:r>
      <w:r w:rsidRPr="001D69E2">
        <w:rPr>
          <w:rFonts w:ascii="Arial" w:eastAsia="Tahoma" w:hAnsi="Arial" w:cs="Arial"/>
          <w:color w:val="000000" w:themeColor="text1"/>
          <w:sz w:val="24"/>
          <w:szCs w:val="24"/>
          <w:lang w:val="es-ES" w:eastAsia="es-CO"/>
        </w:rPr>
        <w:t>.</w:t>
      </w:r>
      <w:r w:rsidR="00E55285" w:rsidRPr="001D69E2">
        <w:rPr>
          <w:rFonts w:ascii="Arial" w:hAnsi="Arial" w:cs="Arial"/>
          <w:sz w:val="24"/>
          <w:szCs w:val="24"/>
        </w:rPr>
        <w:footnoteReference w:id="5"/>
      </w:r>
    </w:p>
    <w:p w:rsidR="00696BA6" w:rsidRPr="001D69E2" w:rsidRDefault="00696BA6"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Además “En enero de 2010 como reconocimiento a la gestión pública fue certificada bajo las normas de Calidad ISO 9001:2008, IQNET y NTCGP 1000: 2009. El 27 de febrero de 2012 se realizó la auditoria de seguimiento con excelentes resultados (cero hallazgos).</w:t>
      </w:r>
    </w:p>
    <w:p w:rsidR="00696BA6" w:rsidRPr="001D69E2" w:rsidRDefault="00696BA6"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lastRenderedPageBreak/>
        <w:t>En Noviembre del 2012, se obtuvo la renovación de la certificación bajo las normas de Calidad ISO 9001:2008, IQNET y NTCGP 1000: 2009.”</w:t>
      </w:r>
      <w:r w:rsidRPr="001D69E2">
        <w:rPr>
          <w:rStyle w:val="Refdenotaalpie"/>
          <w:rFonts w:ascii="Arial" w:eastAsia="Tahoma" w:hAnsi="Arial" w:cs="Arial"/>
          <w:color w:val="000000" w:themeColor="text1"/>
          <w:sz w:val="24"/>
          <w:szCs w:val="24"/>
          <w:lang w:val="es-ES" w:eastAsia="es-CO"/>
        </w:rPr>
        <w:footnoteReference w:id="6"/>
      </w:r>
    </w:p>
    <w:p w:rsidR="003F4DFB" w:rsidRPr="001D69E2" w:rsidRDefault="003F4DFB" w:rsidP="00877D39">
      <w:pPr>
        <w:shd w:val="clear" w:color="auto" w:fill="FFFFFF"/>
        <w:spacing w:before="150" w:after="150" w:line="480" w:lineRule="auto"/>
        <w:ind w:right="150"/>
        <w:jc w:val="both"/>
        <w:rPr>
          <w:rFonts w:ascii="Arial" w:eastAsia="Tahoma" w:hAnsi="Arial" w:cs="Arial"/>
          <w:color w:val="000000" w:themeColor="text1"/>
          <w:sz w:val="24"/>
          <w:szCs w:val="24"/>
          <w:lang w:val="es-ES" w:eastAsia="es-CO"/>
        </w:rPr>
      </w:pPr>
    </w:p>
    <w:p w:rsidR="00421754" w:rsidRPr="00421754" w:rsidRDefault="00681012" w:rsidP="00877D39">
      <w:pPr>
        <w:spacing w:after="150" w:line="480" w:lineRule="auto"/>
        <w:outlineLvl w:val="1"/>
        <w:rPr>
          <w:rFonts w:ascii="Arial" w:eastAsia="Tahoma" w:hAnsi="Arial" w:cs="Arial"/>
          <w:b/>
          <w:color w:val="000000" w:themeColor="text1"/>
          <w:sz w:val="24"/>
          <w:szCs w:val="24"/>
          <w:lang w:val="es-ES" w:eastAsia="es-CO"/>
        </w:rPr>
      </w:pPr>
      <w:r>
        <w:rPr>
          <w:rFonts w:ascii="Arial" w:hAnsi="Arial" w:cs="Arial"/>
          <w:b/>
          <w:sz w:val="24"/>
          <w:szCs w:val="24"/>
        </w:rPr>
        <w:t>6</w:t>
      </w:r>
      <w:r w:rsidR="00884A3E" w:rsidRPr="001D69E2">
        <w:rPr>
          <w:rFonts w:ascii="Arial" w:hAnsi="Arial" w:cs="Arial"/>
          <w:b/>
          <w:sz w:val="24"/>
          <w:szCs w:val="24"/>
        </w:rPr>
        <w:t xml:space="preserve">.1.2. </w:t>
      </w:r>
      <w:hyperlink r:id="rId17" w:history="1">
        <w:r w:rsidR="00884A3E" w:rsidRPr="001D69E2">
          <w:rPr>
            <w:rFonts w:ascii="Arial" w:eastAsia="Tahoma" w:hAnsi="Arial" w:cs="Arial"/>
            <w:b/>
            <w:color w:val="000000" w:themeColor="text1"/>
            <w:sz w:val="24"/>
            <w:szCs w:val="24"/>
            <w:lang w:val="es-ES" w:eastAsia="es-CO"/>
          </w:rPr>
          <w:t>PRINCIPIOS Y VALORES</w:t>
        </w:r>
      </w:hyperlink>
    </w:p>
    <w:p w:rsidR="00884A3E" w:rsidRPr="001D69E2" w:rsidRDefault="00884A3E" w:rsidP="00877D39">
      <w:pPr>
        <w:spacing w:after="150" w:line="480" w:lineRule="auto"/>
        <w:outlineLvl w:val="1"/>
        <w:rPr>
          <w:rFonts w:ascii="Arial" w:eastAsia="Tahoma" w:hAnsi="Arial" w:cs="Arial"/>
          <w:b/>
          <w:color w:val="000000" w:themeColor="text1"/>
          <w:sz w:val="24"/>
          <w:szCs w:val="24"/>
          <w:lang w:val="es-ES" w:eastAsia="es-CO"/>
        </w:rPr>
      </w:pPr>
      <w:r w:rsidRPr="001D69E2">
        <w:rPr>
          <w:rFonts w:ascii="Arial" w:eastAsia="Tahoma" w:hAnsi="Arial" w:cs="Arial"/>
          <w:b/>
          <w:color w:val="000000" w:themeColor="text1"/>
          <w:sz w:val="24"/>
          <w:szCs w:val="24"/>
          <w:lang w:val="es-ES" w:eastAsia="es-CO"/>
        </w:rPr>
        <w:t>PRINCIPIOS</w:t>
      </w:r>
    </w:p>
    <w:p w:rsidR="00884A3E" w:rsidRPr="001D69E2" w:rsidRDefault="00884A3E"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Los principios son valores ya asimilados en el comportamiento habitual del hombre. En el caso del ITFIP la cultura institucional adopta como principios los siguientes: La formación integral</w:t>
      </w:r>
    </w:p>
    <w:p w:rsidR="00884A3E" w:rsidRPr="001D69E2" w:rsidRDefault="00884A3E"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El hombre como un ser trascendente y social necesita desde su misma concepción de un referente de comportamiento y de la experiencia en la adquisición del conocimiento no obstante su condicionamiento genético. La enseñanza en el ITFIP trasciende las fronteras de los simples contenidos temáticos para impactar la vida y comportamiento del individuo. Un ciudadano solidario, honesto y respetuoso ante los demás y de las instituciones se forja en la cotidianidad y devenir que se vive y siente en la institución.</w:t>
      </w:r>
    </w:p>
    <w:p w:rsidR="00884A3E" w:rsidRPr="001D69E2" w:rsidRDefault="00884A3E"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 xml:space="preserve">Ciudadano a quien se le inculcará la excelencia académica y en cuyo ejercicio profesional tenga siempre presente la ética, el respeto a las demás personas, la participación política y la justicia social. La autoformación permanente como un ejercicio cotidiano de todos los actores del ITFIP en procura de revisar, validar y actualizar el conocimiento, utilizando para ello las herramientas y recursos tecnológicos que el mundo moderno y la ciencia han puesto a su servicio. Un </w:t>
      </w:r>
      <w:r w:rsidRPr="001D69E2">
        <w:rPr>
          <w:rFonts w:ascii="Arial" w:eastAsia="Tahoma" w:hAnsi="Arial" w:cs="Arial"/>
          <w:color w:val="000000" w:themeColor="text1"/>
          <w:sz w:val="24"/>
          <w:szCs w:val="24"/>
          <w:lang w:val="es-ES" w:eastAsia="es-CO"/>
        </w:rPr>
        <w:lastRenderedPageBreak/>
        <w:t>ciudadano líder en su comunidad y el entorno; capaz de orientar con inventiva, métodos de investigación y habilidades comunicativas la solución de problemas muy comunes en la región. Un ciudadano con sentido de pertenencia y de arraigo con la región a partir del reencuentro con la cultura y el folclor que hoy son patrimonio y orgullo ante la nación.</w:t>
      </w:r>
    </w:p>
    <w:p w:rsidR="00884A3E" w:rsidRPr="001D69E2" w:rsidRDefault="00884A3E" w:rsidP="00877D39">
      <w:pPr>
        <w:shd w:val="clear" w:color="auto" w:fill="FFFFFF"/>
        <w:spacing w:after="180" w:line="480" w:lineRule="auto"/>
        <w:jc w:val="both"/>
        <w:outlineLvl w:val="3"/>
        <w:rPr>
          <w:rFonts w:ascii="Arial" w:eastAsia="Tahoma" w:hAnsi="Arial" w:cs="Arial"/>
          <w:b/>
          <w:color w:val="000000" w:themeColor="text1"/>
          <w:sz w:val="24"/>
          <w:szCs w:val="24"/>
          <w:lang w:val="es-ES" w:eastAsia="es-CO"/>
        </w:rPr>
      </w:pPr>
      <w:r w:rsidRPr="001D69E2">
        <w:rPr>
          <w:rFonts w:ascii="Arial" w:eastAsia="Tahoma" w:hAnsi="Arial" w:cs="Arial"/>
          <w:b/>
          <w:color w:val="000000" w:themeColor="text1"/>
          <w:sz w:val="24"/>
          <w:szCs w:val="24"/>
          <w:lang w:val="es-ES" w:eastAsia="es-CO"/>
        </w:rPr>
        <w:t>Formación profesional en el contexto de la globalización</w:t>
      </w:r>
    </w:p>
    <w:p w:rsidR="00884A3E" w:rsidRPr="00681012" w:rsidRDefault="00884A3E" w:rsidP="00681012">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El ITFIP forma profesionales con índices de calidad y productividad tal que les permita acceder, interactuar y operar modernas tecnologías como son las exigenci</w:t>
      </w:r>
      <w:r w:rsidR="00681012">
        <w:rPr>
          <w:rFonts w:ascii="Arial" w:eastAsia="Tahoma" w:hAnsi="Arial" w:cs="Arial"/>
          <w:color w:val="000000" w:themeColor="text1"/>
          <w:sz w:val="24"/>
          <w:szCs w:val="24"/>
          <w:lang w:val="es-ES" w:eastAsia="es-CO"/>
        </w:rPr>
        <w:t>as del mercado abierto mundial.</w:t>
      </w:r>
    </w:p>
    <w:p w:rsidR="00681012" w:rsidRDefault="00681012" w:rsidP="00877D39">
      <w:pPr>
        <w:shd w:val="clear" w:color="auto" w:fill="FFFFFF"/>
        <w:spacing w:before="150" w:after="150" w:line="480" w:lineRule="auto"/>
        <w:ind w:left="150" w:right="150"/>
        <w:jc w:val="both"/>
        <w:rPr>
          <w:rFonts w:ascii="Arial" w:eastAsia="Tahoma" w:hAnsi="Arial" w:cs="Arial"/>
          <w:b/>
          <w:color w:val="000000" w:themeColor="text1"/>
          <w:sz w:val="24"/>
          <w:szCs w:val="24"/>
          <w:lang w:val="es-ES" w:eastAsia="es-CO"/>
        </w:rPr>
      </w:pPr>
      <w:r>
        <w:rPr>
          <w:rFonts w:ascii="Arial" w:eastAsia="Tahoma" w:hAnsi="Arial" w:cs="Arial"/>
          <w:b/>
          <w:color w:val="000000" w:themeColor="text1"/>
          <w:sz w:val="24"/>
          <w:szCs w:val="24"/>
          <w:lang w:val="es-ES" w:eastAsia="es-CO"/>
        </w:rPr>
        <w:t xml:space="preserve">VALORES </w:t>
      </w:r>
    </w:p>
    <w:p w:rsidR="00884A3E" w:rsidRPr="001D69E2" w:rsidRDefault="00884A3E" w:rsidP="00877D39">
      <w:pPr>
        <w:shd w:val="clear" w:color="auto" w:fill="FFFFFF"/>
        <w:spacing w:before="150" w:after="150" w:line="480" w:lineRule="auto"/>
        <w:ind w:left="150" w:right="150"/>
        <w:jc w:val="both"/>
        <w:rPr>
          <w:rFonts w:ascii="Arial" w:eastAsia="Tahoma" w:hAnsi="Arial" w:cs="Arial"/>
          <w:b/>
          <w:color w:val="000000" w:themeColor="text1"/>
          <w:sz w:val="24"/>
          <w:szCs w:val="24"/>
          <w:lang w:val="es-ES" w:eastAsia="es-CO"/>
        </w:rPr>
      </w:pPr>
      <w:r w:rsidRPr="001D69E2">
        <w:rPr>
          <w:rFonts w:ascii="Arial" w:eastAsia="Tahoma" w:hAnsi="Arial" w:cs="Arial"/>
          <w:b/>
          <w:color w:val="000000" w:themeColor="text1"/>
          <w:sz w:val="24"/>
          <w:szCs w:val="24"/>
          <w:lang w:val="es-ES" w:eastAsia="es-CO"/>
        </w:rPr>
        <w:t>Respeto</w:t>
      </w:r>
    </w:p>
    <w:p w:rsidR="00884A3E" w:rsidRPr="001D69E2" w:rsidRDefault="00884A3E"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 Es el reconocimiento del valor inherente de los derechos innatos de los individuos y de la sociedad. Estos deben ser reconocidos como el foco central para lograr que las personas se comprometan con un propósito más elevado en la vida.</w:t>
      </w:r>
    </w:p>
    <w:p w:rsidR="00884A3E" w:rsidRPr="001D69E2" w:rsidRDefault="00884A3E" w:rsidP="00877D39">
      <w:pPr>
        <w:shd w:val="clear" w:color="auto" w:fill="FFFFFF"/>
        <w:spacing w:before="150" w:after="150" w:line="480" w:lineRule="auto"/>
        <w:ind w:left="150" w:right="150"/>
        <w:jc w:val="both"/>
        <w:rPr>
          <w:rFonts w:ascii="Arial" w:eastAsia="Tahoma" w:hAnsi="Arial" w:cs="Arial"/>
          <w:b/>
          <w:color w:val="000000" w:themeColor="text1"/>
          <w:sz w:val="24"/>
          <w:szCs w:val="24"/>
          <w:lang w:val="es-ES" w:eastAsia="es-CO"/>
        </w:rPr>
      </w:pPr>
      <w:r w:rsidRPr="001D69E2">
        <w:rPr>
          <w:rFonts w:ascii="Arial" w:eastAsia="Tahoma" w:hAnsi="Arial" w:cs="Arial"/>
          <w:b/>
          <w:color w:val="000000" w:themeColor="text1"/>
          <w:sz w:val="24"/>
          <w:szCs w:val="24"/>
          <w:lang w:val="es-ES" w:eastAsia="es-CO"/>
        </w:rPr>
        <w:t>Responsabilidad</w:t>
      </w:r>
    </w:p>
    <w:p w:rsidR="00884A3E" w:rsidRPr="001D69E2" w:rsidRDefault="00884A3E"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Capacidad de cumplir con el deber. Reconocer y aceptar las consecuencias de nuestros actos con dedicación e interés máximo en el cumplimiento de los deberes y funciones que desempeñamos.</w:t>
      </w:r>
    </w:p>
    <w:p w:rsidR="00884A3E" w:rsidRPr="001D69E2" w:rsidRDefault="00884A3E" w:rsidP="00877D39">
      <w:pPr>
        <w:shd w:val="clear" w:color="auto" w:fill="FFFFFF"/>
        <w:spacing w:before="150" w:after="150" w:line="480" w:lineRule="auto"/>
        <w:ind w:left="150" w:right="150"/>
        <w:jc w:val="both"/>
        <w:rPr>
          <w:rFonts w:ascii="Arial" w:eastAsia="Tahoma" w:hAnsi="Arial" w:cs="Arial"/>
          <w:b/>
          <w:color w:val="000000" w:themeColor="text1"/>
          <w:sz w:val="24"/>
          <w:szCs w:val="24"/>
          <w:lang w:val="es-ES" w:eastAsia="es-CO"/>
        </w:rPr>
      </w:pPr>
      <w:r w:rsidRPr="001D69E2">
        <w:rPr>
          <w:rFonts w:ascii="Arial" w:eastAsia="Tahoma" w:hAnsi="Arial" w:cs="Arial"/>
          <w:b/>
          <w:color w:val="000000" w:themeColor="text1"/>
          <w:sz w:val="24"/>
          <w:szCs w:val="24"/>
          <w:lang w:val="es-ES" w:eastAsia="es-CO"/>
        </w:rPr>
        <w:t>Solidaridad</w:t>
      </w:r>
    </w:p>
    <w:p w:rsidR="00884A3E" w:rsidRPr="001D69E2" w:rsidRDefault="00884A3E"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 xml:space="preserve"> Sentimiento de unidad basado en metas o intereses comunes, expresa una idea de unidad, cohesión, colaboración y Se encuentra muy ligada al amor. Es la cooperación </w:t>
      </w:r>
      <w:r w:rsidRPr="001D69E2">
        <w:rPr>
          <w:rFonts w:ascii="Arial" w:eastAsia="Tahoma" w:hAnsi="Arial" w:cs="Arial"/>
          <w:color w:val="000000" w:themeColor="text1"/>
          <w:sz w:val="24"/>
          <w:szCs w:val="24"/>
          <w:lang w:val="es-ES" w:eastAsia="es-CO"/>
        </w:rPr>
        <w:lastRenderedPageBreak/>
        <w:t>entre las diferentes personas de una unidad, para lograr los objetivos propuestos en Pro del desarrollo y de la unidad</w:t>
      </w:r>
    </w:p>
    <w:p w:rsidR="00884A3E" w:rsidRPr="001D69E2" w:rsidRDefault="00884A3E"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b/>
          <w:color w:val="000000" w:themeColor="text1"/>
          <w:sz w:val="24"/>
          <w:szCs w:val="24"/>
          <w:lang w:val="es-ES" w:eastAsia="es-CO"/>
        </w:rPr>
        <w:t>Honestidad</w:t>
      </w:r>
    </w:p>
    <w:p w:rsidR="00884A3E" w:rsidRPr="001D69E2" w:rsidRDefault="00884A3E"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 Es aquella cualidad humana por la que la persona determina elegir actuar siempre con base en la verdad y en la auténtica justicia (dando a cada quien lo que le corresponde, incluida ella misma).</w:t>
      </w:r>
    </w:p>
    <w:p w:rsidR="00884A3E" w:rsidRPr="001D69E2" w:rsidRDefault="00884A3E" w:rsidP="00877D39">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Caracteriza al individuo por su honor, lealtad y rectitud en todos sus actos; es la cualidad que hace que una persona actúe y viva en concordancia con lo que piensa, siente, dice y hace.</w:t>
      </w:r>
    </w:p>
    <w:p w:rsidR="00884A3E" w:rsidRPr="001D69E2" w:rsidRDefault="00884A3E" w:rsidP="00877D39">
      <w:pPr>
        <w:shd w:val="clear" w:color="auto" w:fill="FFFFFF"/>
        <w:spacing w:before="150" w:after="150" w:line="480" w:lineRule="auto"/>
        <w:ind w:left="150" w:right="150"/>
        <w:jc w:val="both"/>
        <w:rPr>
          <w:rFonts w:ascii="Arial" w:eastAsia="Tahoma" w:hAnsi="Arial" w:cs="Arial"/>
          <w:b/>
          <w:color w:val="000000" w:themeColor="text1"/>
          <w:sz w:val="24"/>
          <w:szCs w:val="24"/>
          <w:lang w:val="es-ES" w:eastAsia="es-CO"/>
        </w:rPr>
      </w:pPr>
      <w:r w:rsidRPr="001D69E2">
        <w:rPr>
          <w:rFonts w:ascii="Arial" w:eastAsia="Tahoma" w:hAnsi="Arial" w:cs="Arial"/>
          <w:b/>
          <w:color w:val="000000" w:themeColor="text1"/>
          <w:sz w:val="24"/>
          <w:szCs w:val="24"/>
          <w:lang w:val="es-ES" w:eastAsia="es-CO"/>
        </w:rPr>
        <w:t>Sentido de Pertenencia</w:t>
      </w:r>
    </w:p>
    <w:p w:rsidR="005F5A9C" w:rsidRPr="00B8014B" w:rsidRDefault="00884A3E" w:rsidP="005F5A9C">
      <w:pPr>
        <w:shd w:val="clear" w:color="auto" w:fill="FFFFFF"/>
        <w:spacing w:before="150" w:after="150" w:line="480" w:lineRule="auto"/>
        <w:ind w:left="150" w:right="150"/>
        <w:jc w:val="both"/>
        <w:rPr>
          <w:rFonts w:ascii="Arial" w:eastAsia="Tahoma" w:hAnsi="Arial" w:cs="Arial"/>
          <w:color w:val="000000" w:themeColor="text1"/>
          <w:sz w:val="24"/>
          <w:szCs w:val="24"/>
          <w:lang w:val="es-ES" w:eastAsia="es-CO"/>
        </w:rPr>
      </w:pPr>
      <w:r w:rsidRPr="001D69E2">
        <w:rPr>
          <w:rFonts w:ascii="Arial" w:eastAsia="Tahoma" w:hAnsi="Arial" w:cs="Arial"/>
          <w:color w:val="000000" w:themeColor="text1"/>
          <w:sz w:val="24"/>
          <w:szCs w:val="24"/>
          <w:lang w:val="es-ES" w:eastAsia="es-CO"/>
        </w:rPr>
        <w:t> Es un estado motivacional del individuo, específicamente de la motivación extrínseca; caracterizado por el sentido de compromiso, responsabilidad, apropiación, identificación, amor, comportamiento, trabajo y sentimiento, que tiene un colaborador hacia su empresa y que hace que este acate las normas, emita conductas proactivas de manera relativamente constante y trabaje con calidad para la organización que representa.</w:t>
      </w:r>
    </w:p>
    <w:p w:rsidR="00884A3E" w:rsidRPr="001D69E2" w:rsidRDefault="00B8014B" w:rsidP="00877D39">
      <w:pPr>
        <w:spacing w:line="480" w:lineRule="auto"/>
        <w:jc w:val="both"/>
        <w:rPr>
          <w:rFonts w:ascii="Arial" w:hAnsi="Arial" w:cs="Arial"/>
          <w:b/>
          <w:color w:val="000000" w:themeColor="text1"/>
          <w:sz w:val="24"/>
          <w:szCs w:val="24"/>
        </w:rPr>
      </w:pPr>
      <w:r>
        <w:rPr>
          <w:rFonts w:ascii="Arial" w:hAnsi="Arial" w:cs="Arial"/>
          <w:b/>
          <w:sz w:val="24"/>
          <w:szCs w:val="24"/>
        </w:rPr>
        <w:t>6</w:t>
      </w:r>
      <w:r w:rsidR="00884A3E" w:rsidRPr="001D69E2">
        <w:rPr>
          <w:rFonts w:ascii="Arial" w:hAnsi="Arial" w:cs="Arial"/>
          <w:b/>
          <w:sz w:val="24"/>
          <w:szCs w:val="24"/>
        </w:rPr>
        <w:t xml:space="preserve">.1.3. </w:t>
      </w:r>
      <w:r w:rsidR="00A83798">
        <w:rPr>
          <w:rFonts w:ascii="Arial" w:hAnsi="Arial" w:cs="Arial"/>
          <w:b/>
          <w:sz w:val="24"/>
          <w:szCs w:val="24"/>
        </w:rPr>
        <w:t>“</w:t>
      </w:r>
      <w:hyperlink r:id="rId18" w:history="1">
        <w:r w:rsidR="00884A3E" w:rsidRPr="00A83798">
          <w:rPr>
            <w:rStyle w:val="Hipervnculo"/>
            <w:rFonts w:ascii="Arial" w:hAnsi="Arial" w:cs="Arial"/>
            <w:b/>
            <w:color w:val="000000" w:themeColor="text1"/>
            <w:sz w:val="24"/>
            <w:szCs w:val="24"/>
            <w:u w:val="none"/>
          </w:rPr>
          <w:t>ÁREAS DE INVESTIGACIÓN INSTITUCIONALES</w:t>
        </w:r>
      </w:hyperlink>
      <w:r w:rsidR="00A83798">
        <w:rPr>
          <w:rStyle w:val="Hipervnculo"/>
          <w:rFonts w:ascii="Arial" w:hAnsi="Arial" w:cs="Arial"/>
          <w:b/>
          <w:color w:val="000000" w:themeColor="text1"/>
          <w:sz w:val="24"/>
          <w:szCs w:val="24"/>
          <w:u w:val="none"/>
        </w:rPr>
        <w:t>”</w:t>
      </w:r>
      <w:r w:rsidR="00A83798">
        <w:rPr>
          <w:rStyle w:val="Refdenotaalpie"/>
          <w:rFonts w:ascii="Arial" w:hAnsi="Arial" w:cs="Arial"/>
          <w:b/>
          <w:color w:val="000000" w:themeColor="text1"/>
          <w:sz w:val="24"/>
          <w:szCs w:val="24"/>
        </w:rPr>
        <w:footnoteReference w:id="7"/>
      </w:r>
    </w:p>
    <w:p w:rsidR="00B8014B" w:rsidRPr="001D69E2" w:rsidRDefault="00884A3E" w:rsidP="00421754">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 xml:space="preserve">El ITFIP entiende como área de formación, la unidad  temática del conocimiento de carácter general, de donde se derivan las líneas de investigación. La Institución cuenta con cinco áreas de investigación y extensión, las cuales son adoptadas a fin de dar </w:t>
      </w:r>
      <w:r w:rsidRPr="001D69E2">
        <w:rPr>
          <w:rFonts w:ascii="Arial" w:eastAsia="Times New Roman" w:hAnsi="Arial" w:cs="Arial"/>
          <w:color w:val="000000" w:themeColor="text1"/>
          <w:sz w:val="24"/>
          <w:szCs w:val="24"/>
          <w:lang w:val="es-ES" w:eastAsia="es-ES"/>
        </w:rPr>
        <w:lastRenderedPageBreak/>
        <w:t>una mejor respuesta a la problemática del contexto. Las áreas de investigación establecidas son las siguientes:</w:t>
      </w:r>
    </w:p>
    <w:p w:rsidR="00884A3E" w:rsidRPr="001D69E2" w:rsidRDefault="00884A3E" w:rsidP="00877D39">
      <w:pPr>
        <w:pStyle w:val="Prrafodelista"/>
        <w:numPr>
          <w:ilvl w:val="0"/>
          <w:numId w:val="13"/>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b/>
          <w:bCs/>
          <w:color w:val="000000" w:themeColor="text1"/>
          <w:sz w:val="24"/>
          <w:szCs w:val="24"/>
          <w:lang w:val="es-ES" w:eastAsia="es-ES"/>
        </w:rPr>
        <w:t>Área de Manejo Ambiental</w:t>
      </w:r>
    </w:p>
    <w:p w:rsidR="00884A3E" w:rsidRPr="001D69E2" w:rsidRDefault="00884A3E"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Entendida como el desarrollo de acciones coherentes con la protección y conservación de los recursos naturales empleados en los diversos procesos que desarrolla el individuo como parte fundamental dentro del contexto.</w:t>
      </w:r>
    </w:p>
    <w:p w:rsidR="00884A3E" w:rsidRPr="001D69E2" w:rsidRDefault="00884A3E" w:rsidP="00877D39">
      <w:pPr>
        <w:pStyle w:val="Prrafodelista"/>
        <w:numPr>
          <w:ilvl w:val="0"/>
          <w:numId w:val="13"/>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b/>
          <w:bCs/>
          <w:color w:val="000000" w:themeColor="text1"/>
          <w:sz w:val="24"/>
          <w:szCs w:val="24"/>
          <w:lang w:val="es-ES" w:eastAsia="es-ES"/>
        </w:rPr>
        <w:t>Área de Desarrollo Social</w:t>
      </w:r>
    </w:p>
    <w:p w:rsidR="00884A3E" w:rsidRPr="001D69E2" w:rsidRDefault="00884A3E"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Entendida como la auto organización de la sociedad político, económico, productivo, tecnológico, cultural y social la cual se constituye en un fin y en medio de bienestar en donde las autonomías individuales a partir de la interacción buscan el desarrollo comunitario, local, departamental y nacional.</w:t>
      </w:r>
    </w:p>
    <w:p w:rsidR="00884A3E" w:rsidRPr="001D69E2" w:rsidRDefault="00884A3E" w:rsidP="00877D39">
      <w:pPr>
        <w:pStyle w:val="Prrafodelista"/>
        <w:numPr>
          <w:ilvl w:val="0"/>
          <w:numId w:val="13"/>
        </w:numPr>
        <w:shd w:val="clear" w:color="auto" w:fill="FFFFFF"/>
        <w:spacing w:before="150" w:after="150" w:line="480" w:lineRule="auto"/>
        <w:ind w:right="150"/>
        <w:jc w:val="both"/>
        <w:rPr>
          <w:rFonts w:ascii="Arial" w:eastAsia="Times New Roman" w:hAnsi="Arial" w:cs="Arial"/>
          <w:b/>
          <w:bCs/>
          <w:color w:val="000000" w:themeColor="text1"/>
          <w:sz w:val="24"/>
          <w:szCs w:val="24"/>
          <w:lang w:val="es-ES" w:eastAsia="es-ES"/>
        </w:rPr>
      </w:pPr>
      <w:r w:rsidRPr="001D69E2">
        <w:rPr>
          <w:rFonts w:ascii="Arial" w:eastAsia="Times New Roman" w:hAnsi="Arial" w:cs="Arial"/>
          <w:b/>
          <w:bCs/>
          <w:color w:val="000000" w:themeColor="text1"/>
          <w:sz w:val="24"/>
          <w:szCs w:val="24"/>
          <w:lang w:val="es-ES" w:eastAsia="es-ES"/>
        </w:rPr>
        <w:t>Área de Desarrollo Educativo</w:t>
      </w:r>
    </w:p>
    <w:p w:rsidR="00884A3E" w:rsidRPr="001D69E2" w:rsidRDefault="00884A3E"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Entendida como el conjunto de acciones comprometidas con el mejoramiento de los procesos educativos de la educación superior con miras a su modernización y pertinencia, así como a los procesos involucrados en los niveles educativos que le preceden.</w:t>
      </w:r>
    </w:p>
    <w:p w:rsidR="00884A3E" w:rsidRPr="001D69E2" w:rsidRDefault="00884A3E" w:rsidP="00877D39">
      <w:pPr>
        <w:pStyle w:val="Prrafodelista"/>
        <w:numPr>
          <w:ilvl w:val="0"/>
          <w:numId w:val="13"/>
        </w:numPr>
        <w:shd w:val="clear" w:color="auto" w:fill="FFFFFF"/>
        <w:spacing w:before="150" w:after="150" w:line="480" w:lineRule="auto"/>
        <w:ind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b/>
          <w:bCs/>
          <w:color w:val="000000" w:themeColor="text1"/>
          <w:sz w:val="24"/>
          <w:szCs w:val="24"/>
          <w:lang w:val="es-ES" w:eastAsia="es-ES"/>
        </w:rPr>
        <w:t>Área de Desarrollo de las Ingeniería</w:t>
      </w:r>
    </w:p>
    <w:p w:rsidR="00884A3E" w:rsidRDefault="00884A3E"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 xml:space="preserve"> Entendida como la adaptación, innovación e incorporación de las tecnologías a los procesos de información, comunicación, industriales, ambientales y de infraestructura civil.</w:t>
      </w:r>
    </w:p>
    <w:p w:rsidR="00727BC7" w:rsidRPr="001D69E2" w:rsidRDefault="00727BC7" w:rsidP="00877D39">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p>
    <w:p w:rsidR="00884A3E" w:rsidRPr="001D69E2" w:rsidRDefault="00884A3E" w:rsidP="00877D39">
      <w:pPr>
        <w:pStyle w:val="Prrafodelista"/>
        <w:numPr>
          <w:ilvl w:val="0"/>
          <w:numId w:val="13"/>
        </w:numPr>
        <w:shd w:val="clear" w:color="auto" w:fill="FFFFFF"/>
        <w:spacing w:before="150" w:after="150" w:line="480" w:lineRule="auto"/>
        <w:ind w:right="150"/>
        <w:jc w:val="both"/>
        <w:rPr>
          <w:rFonts w:ascii="Arial" w:eastAsia="Times New Roman" w:hAnsi="Arial" w:cs="Arial"/>
          <w:b/>
          <w:bCs/>
          <w:color w:val="000000" w:themeColor="text1"/>
          <w:sz w:val="24"/>
          <w:szCs w:val="24"/>
          <w:lang w:val="es-ES" w:eastAsia="es-ES"/>
        </w:rPr>
      </w:pPr>
      <w:r w:rsidRPr="001D69E2">
        <w:rPr>
          <w:rFonts w:ascii="Arial" w:eastAsia="Times New Roman" w:hAnsi="Arial" w:cs="Arial"/>
          <w:b/>
          <w:bCs/>
          <w:color w:val="000000" w:themeColor="text1"/>
          <w:sz w:val="24"/>
          <w:szCs w:val="24"/>
          <w:lang w:val="es-ES" w:eastAsia="es-ES"/>
        </w:rPr>
        <w:lastRenderedPageBreak/>
        <w:t>Área de administración</w:t>
      </w:r>
    </w:p>
    <w:p w:rsidR="00884A3E" w:rsidRPr="00B8014B" w:rsidRDefault="00884A3E" w:rsidP="00B8014B">
      <w:pPr>
        <w:shd w:val="clear" w:color="auto" w:fill="FFFFFF"/>
        <w:spacing w:before="150" w:after="150" w:line="480" w:lineRule="auto"/>
        <w:ind w:left="150" w:right="150"/>
        <w:jc w:val="both"/>
        <w:rPr>
          <w:rFonts w:ascii="Arial" w:eastAsia="Times New Roman" w:hAnsi="Arial" w:cs="Arial"/>
          <w:color w:val="000000" w:themeColor="text1"/>
          <w:sz w:val="24"/>
          <w:szCs w:val="24"/>
          <w:lang w:val="es-ES" w:eastAsia="es-ES"/>
        </w:rPr>
      </w:pPr>
      <w:r w:rsidRPr="001D69E2">
        <w:rPr>
          <w:rFonts w:ascii="Arial" w:eastAsia="Times New Roman" w:hAnsi="Arial" w:cs="Arial"/>
          <w:color w:val="000000" w:themeColor="text1"/>
          <w:sz w:val="24"/>
          <w:szCs w:val="24"/>
          <w:lang w:val="es-ES" w:eastAsia="es-ES"/>
        </w:rPr>
        <w:t>Está dirigida a elaborar estudios sobre el estado y futuro de las empresas y/o sectores productivos, formular estrategias empresariales dirigidas al desarrollo, innovación y fortalecimiento de las mismas, y a propiciar la creación de empresas eficientes, recurriendo para ello a los recursos que brinda la ciencia de la administración, la economía y la contaduría.</w:t>
      </w:r>
    </w:p>
    <w:p w:rsidR="00B8014B" w:rsidRPr="00B8014B" w:rsidRDefault="00B8014B" w:rsidP="00B8014B">
      <w:pPr>
        <w:pStyle w:val="Normal1"/>
        <w:pBdr>
          <w:top w:val="nil"/>
          <w:left w:val="nil"/>
          <w:bottom w:val="nil"/>
          <w:right w:val="nil"/>
          <w:between w:val="nil"/>
        </w:pBdr>
        <w:spacing w:before="40" w:line="480" w:lineRule="auto"/>
        <w:ind w:left="360"/>
        <w:jc w:val="center"/>
        <w:rPr>
          <w:rFonts w:ascii="Arial" w:eastAsia="Tahoma" w:hAnsi="Arial" w:cs="Arial"/>
          <w:color w:val="000000" w:themeColor="text1"/>
          <w:sz w:val="24"/>
          <w:szCs w:val="24"/>
        </w:rPr>
      </w:pPr>
      <w:r>
        <w:rPr>
          <w:rFonts w:ascii="Arial" w:eastAsia="Tahoma" w:hAnsi="Arial" w:cs="Arial"/>
          <w:b/>
          <w:color w:val="000000" w:themeColor="text1"/>
          <w:sz w:val="24"/>
          <w:szCs w:val="24"/>
        </w:rPr>
        <w:t>7</w:t>
      </w:r>
      <w:r w:rsidR="007E0486" w:rsidRPr="001D69E2">
        <w:rPr>
          <w:rFonts w:ascii="Arial" w:eastAsia="Tahoma" w:hAnsi="Arial" w:cs="Arial"/>
          <w:b/>
          <w:color w:val="000000" w:themeColor="text1"/>
          <w:sz w:val="24"/>
          <w:szCs w:val="24"/>
        </w:rPr>
        <w:t>. MARCO NORMATIVO</w:t>
      </w:r>
    </w:p>
    <w:p w:rsidR="007E0486" w:rsidRPr="001D69E2" w:rsidRDefault="007E0486" w:rsidP="00877D39">
      <w:pPr>
        <w:spacing w:line="480" w:lineRule="auto"/>
        <w:ind w:hanging="2"/>
        <w:jc w:val="both"/>
        <w:rPr>
          <w:rFonts w:ascii="Arial" w:hAnsi="Arial" w:cs="Arial"/>
          <w:color w:val="000000" w:themeColor="text1"/>
          <w:sz w:val="24"/>
          <w:szCs w:val="24"/>
        </w:rPr>
      </w:pPr>
      <w:r w:rsidRPr="001D69E2">
        <w:rPr>
          <w:rFonts w:ascii="Arial" w:hAnsi="Arial" w:cs="Arial"/>
          <w:color w:val="000000" w:themeColor="text1"/>
          <w:sz w:val="24"/>
          <w:szCs w:val="24"/>
        </w:rPr>
        <w:t>En 2010, el Decreto 1295 deroga al Decreto 2566 de 2003 y reglamenta el Registro Calificado, según lo dispuesto en la Ley 1188 del 25 abril de 2008; se hace un avance de la mirada de las TIC en la educación, cuando se planteó la capacitación para el uso de los siguientes medios educativos: bases de datos con licencias, equipos y aplicativos informáticos, sistemas de interconectividad, escenarios de simulación virtual de experimentación y práctica, según el programa y la demanda estudiantil.</w:t>
      </w:r>
    </w:p>
    <w:p w:rsidR="007E0486" w:rsidRPr="001D69E2" w:rsidRDefault="007E0486" w:rsidP="00877D39">
      <w:pPr>
        <w:spacing w:line="480" w:lineRule="auto"/>
        <w:ind w:hanging="2"/>
        <w:jc w:val="both"/>
        <w:rPr>
          <w:rFonts w:ascii="Arial" w:hAnsi="Arial" w:cs="Arial"/>
          <w:color w:val="000000" w:themeColor="text1"/>
          <w:sz w:val="24"/>
          <w:szCs w:val="24"/>
        </w:rPr>
      </w:pPr>
      <w:r w:rsidRPr="001D69E2">
        <w:rPr>
          <w:rFonts w:ascii="Arial" w:hAnsi="Arial" w:cs="Arial"/>
          <w:color w:val="000000" w:themeColor="text1"/>
          <w:sz w:val="24"/>
          <w:szCs w:val="24"/>
        </w:rPr>
        <w:t>Un paso más relevante fue la mirada investigativa cuando en el Decreto 1295 se manifestó que el programa debe describir los procedimientos para incorporar el uso de las TIC en la formación en investigación a los estudiantes y, con relación al personal docente, hace énfasis en la: idoneidad de los profesores encargados de desarrollar los programas a distancia o virtuales, y los mecanismos de acompañamiento y de seguimiento de su desempeño. Cuando la complejidad del tipo de tecnologías de información y comunicación utilizadas en los programas lo requiera, se debe garantizar la capacitación de los profesores en su uso. (Decreto 1295 de 2010).</w:t>
      </w:r>
    </w:p>
    <w:p w:rsidR="00285706" w:rsidRDefault="007E0486" w:rsidP="00285706">
      <w:pPr>
        <w:spacing w:line="480" w:lineRule="auto"/>
        <w:ind w:hanging="2"/>
        <w:jc w:val="both"/>
        <w:rPr>
          <w:rFonts w:ascii="Arial" w:hAnsi="Arial" w:cs="Arial"/>
          <w:color w:val="000000" w:themeColor="text1"/>
          <w:sz w:val="24"/>
          <w:szCs w:val="24"/>
        </w:rPr>
      </w:pPr>
      <w:r w:rsidRPr="001D69E2">
        <w:rPr>
          <w:rFonts w:ascii="Arial" w:hAnsi="Arial" w:cs="Arial"/>
          <w:color w:val="000000" w:themeColor="text1"/>
          <w:sz w:val="24"/>
          <w:szCs w:val="24"/>
        </w:rPr>
        <w:lastRenderedPageBreak/>
        <w:t xml:space="preserve">Los decretos y </w:t>
      </w:r>
      <w:r w:rsidR="004810A5" w:rsidRPr="001D69E2">
        <w:rPr>
          <w:rFonts w:ascii="Arial" w:hAnsi="Arial" w:cs="Arial"/>
          <w:color w:val="000000" w:themeColor="text1"/>
          <w:sz w:val="24"/>
          <w:szCs w:val="24"/>
        </w:rPr>
        <w:t>resoluciones con</w:t>
      </w:r>
      <w:r w:rsidRPr="001D69E2">
        <w:rPr>
          <w:rFonts w:ascii="Arial" w:hAnsi="Arial" w:cs="Arial"/>
          <w:color w:val="000000" w:themeColor="text1"/>
          <w:sz w:val="24"/>
          <w:szCs w:val="24"/>
        </w:rPr>
        <w:t xml:space="preserve"> referencia a las TIC (tecnologías de la información y la comunicación) evidencian que estas hacen parte de las condiciones mínimas de calidad para obtener y renovar el registro calificado de los programas ofrecidos en las IES (instituciones de educación superior), y que debe ser verificado por pares académicos.</w:t>
      </w:r>
    </w:p>
    <w:p w:rsidR="007E0486" w:rsidRPr="00285706" w:rsidRDefault="00B8014B" w:rsidP="00285706">
      <w:pPr>
        <w:spacing w:line="480" w:lineRule="auto"/>
        <w:ind w:hanging="2"/>
        <w:jc w:val="both"/>
        <w:rPr>
          <w:rFonts w:ascii="Arial" w:hAnsi="Arial" w:cs="Arial"/>
          <w:color w:val="000000" w:themeColor="text1"/>
          <w:sz w:val="24"/>
          <w:szCs w:val="24"/>
        </w:rPr>
      </w:pPr>
      <w:r>
        <w:rPr>
          <w:rFonts w:ascii="Arial" w:hAnsi="Arial" w:cs="Arial"/>
          <w:b/>
          <w:color w:val="000000" w:themeColor="text1"/>
          <w:sz w:val="24"/>
          <w:szCs w:val="24"/>
        </w:rPr>
        <w:t>7</w:t>
      </w:r>
      <w:r w:rsidR="007E0486" w:rsidRPr="001D69E2">
        <w:rPr>
          <w:rFonts w:ascii="Arial" w:hAnsi="Arial" w:cs="Arial"/>
          <w:b/>
          <w:color w:val="000000" w:themeColor="text1"/>
          <w:sz w:val="24"/>
          <w:szCs w:val="24"/>
        </w:rPr>
        <w:t>.1.1. Normativas recientes TIC</w:t>
      </w:r>
    </w:p>
    <w:p w:rsidR="007E0486" w:rsidRPr="001D69E2" w:rsidRDefault="007E0486" w:rsidP="00877D39">
      <w:pPr>
        <w:spacing w:line="480" w:lineRule="auto"/>
        <w:ind w:hanging="2"/>
        <w:jc w:val="both"/>
        <w:rPr>
          <w:rFonts w:ascii="Arial" w:hAnsi="Arial" w:cs="Arial"/>
          <w:color w:val="000000" w:themeColor="text1"/>
          <w:sz w:val="24"/>
          <w:szCs w:val="24"/>
        </w:rPr>
      </w:pPr>
      <w:r w:rsidRPr="001D69E2">
        <w:rPr>
          <w:rFonts w:ascii="Arial" w:hAnsi="Arial" w:cs="Arial"/>
          <w:color w:val="000000" w:themeColor="text1"/>
          <w:sz w:val="24"/>
          <w:szCs w:val="24"/>
        </w:rPr>
        <w:t xml:space="preserve">Como ejemplo de las últimas disposiciones en Colombia se encuentra el Decreto 2450 de 2015 que reglamenta “las condiciones de calidad para el otorgamiento y renovación del registro calificado de los programas académicos de licenciatura y los enfocados a la educación”, el cual plantea: la comprensión y apropiación de las tecnologías de la información y la comunicación (TIC) y su incorporación a los procesos de enseñanza y aprendizaje como mediaciones (o medidas) pedagógicas. (Decreto 2450 de 2015, p. 6) Este apartado deja en claro la vigencia del uso de las TIC en la Educación, así como la reflexión acerca de la mediación con soporte en los avances tecnológicos y su papel trasversal e interdisciplinar. El mismo Decreto promulga la disponibilidad y capacitación para el uso de medios educativos, algunos respaldados en tecnología (bases de datos con licencia, equipos y aplicativos informáticos, sistemas de interconectividad, laboratorios, escenarios de simulación presenciales y virtuales) (Decreto 2450 de 2015, p. 10); también precisa con relación a las TIC que sea verificable la dotación de medios audiovisuales y que la “plataforma tecnológica garantice la conectividad, interactividad y acceso a sistemas de información, apoyos y recursos para el aprendizaje”, lo que puede resumirse en infraestructura propicia para formular estrategias y potenciar los procesos de enseñanza y aprendizaje. Hace hincapié en la actualización de las páginas web, y tener sistemas de información de gestión institucional. Además, se considera la </w:t>
      </w:r>
      <w:r w:rsidRPr="001D69E2">
        <w:rPr>
          <w:rFonts w:ascii="Arial" w:hAnsi="Arial" w:cs="Arial"/>
          <w:color w:val="000000" w:themeColor="text1"/>
          <w:sz w:val="24"/>
          <w:szCs w:val="24"/>
        </w:rPr>
        <w:lastRenderedPageBreak/>
        <w:t>capacitación de profesores y estudiantes, las políticas y estrategias para la producción y validación de materiales, además de la adquisición y actualización de recursos bibliográficos (físicos y virtuales). Adicionalmente a los aspectos de conectividad, dicho Decreto se refiere a los procesos de enseñanza- aprendizaje, con evidencias de apropiación y usabilidad (p.15) e implica el uso de estos recursos tecnológicos para el desarrollo de la investigación y la formación investigativa de los estudiantes. En el apartado 8.9, “plantea estrategias e instrumentos de incentivo del uso de los recursos informáticos y de comunicación por parte de profesores y estudiantes”. El Decreto en mención (Decreto 2450 de 2015), contempla tanto los aspectos tecnológicos, formativos e investigativos para la enseñanza y aprendizaje, aporte que lo convierte en un norte para las instituciones educativas del país, espacios donde la aplicabilidad de esta norma acontece en diferentes tiempos y con diferentes recursos para su apropiación.</w:t>
      </w:r>
    </w:p>
    <w:p w:rsidR="007E0486" w:rsidRPr="001D69E2" w:rsidRDefault="007E0486" w:rsidP="00877D39">
      <w:pPr>
        <w:spacing w:line="480" w:lineRule="auto"/>
        <w:jc w:val="both"/>
        <w:rPr>
          <w:rFonts w:ascii="Arial" w:hAnsi="Arial" w:cs="Arial"/>
          <w:color w:val="000000" w:themeColor="text1"/>
          <w:sz w:val="24"/>
          <w:szCs w:val="24"/>
        </w:rPr>
      </w:pPr>
      <w:r w:rsidRPr="001D69E2">
        <w:rPr>
          <w:rFonts w:ascii="Arial" w:hAnsi="Arial" w:cs="Arial"/>
          <w:color w:val="000000" w:themeColor="text1"/>
          <w:sz w:val="24"/>
          <w:szCs w:val="24"/>
        </w:rPr>
        <w:t xml:space="preserve">Las estadísticas respecto a los procesos de registro calificado y de acreditación de alta calidad de programas e instituciones, muestran su progresiva acogida en Colombia, lo cual indica que la normativa referente a las TIC, fue un requisito obligatorio. La valoración de las TIC en cuanto a suficiencia y calidad, fue una de las causas para que en los últimos años se hayan adquirido, renovado y expandido los recursos informáticos, con el fin apoyar las actividades académicas y administrativas de las universidades. La normativa nacional, hace énfasis en verificar la existencia y suficiencia de infraestructura en TIC, ya que estas son transversales a todos los ejes de la universidad digitalizada (docencia, investigación, extensión y el área administrativa, junto con todos los servicios basados en tecnología). Las recomendaciones en las resoluciones de acreditación de programas giran alrededor de aumentar, mejorar, actualizar y fortalecer la infraestructura de las TIC. </w:t>
      </w:r>
      <w:r w:rsidRPr="001D69E2">
        <w:rPr>
          <w:rFonts w:ascii="Arial" w:hAnsi="Arial" w:cs="Arial"/>
          <w:color w:val="000000" w:themeColor="text1"/>
          <w:sz w:val="24"/>
          <w:szCs w:val="24"/>
        </w:rPr>
        <w:lastRenderedPageBreak/>
        <w:t>Verificar la infraestructura en TIC, no asegura que se estén utilizando, sobre todo en la función misional de enseñanza y aprendizaje. A pesar de que las últimas normas continúen girando en torno a infraestructura, capacitación y uso de las TIC, todavía se debe fortalecer un sistemático seguimiento en los dos últimos aspectos sobre todo en capacitación, donde se desconoce en muchos casos el nivel de formación y de uso, que depende del interés individual de los docentes.</w:t>
      </w:r>
    </w:p>
    <w:p w:rsidR="00884A3E" w:rsidRPr="001D69E2" w:rsidRDefault="007E0486" w:rsidP="00877D39">
      <w:pPr>
        <w:spacing w:line="480" w:lineRule="auto"/>
        <w:ind w:hanging="2"/>
        <w:jc w:val="both"/>
        <w:rPr>
          <w:rFonts w:ascii="Arial" w:hAnsi="Arial" w:cs="Arial"/>
          <w:color w:val="000000" w:themeColor="text1"/>
          <w:sz w:val="24"/>
          <w:szCs w:val="24"/>
        </w:rPr>
      </w:pPr>
      <w:r w:rsidRPr="001D69E2">
        <w:rPr>
          <w:rFonts w:ascii="Arial" w:hAnsi="Arial" w:cs="Arial"/>
          <w:color w:val="000000" w:themeColor="text1"/>
          <w:sz w:val="24"/>
          <w:szCs w:val="24"/>
        </w:rPr>
        <w:t>Si la normativa hiciera acento en el uso pedagógico de las TIC, se impulsarían acciones y estrategias al interior de las universidades para incentivar la apropiación e innovación con estos medios por parte de los profesores, ya que se demostró que la normativa sí influyó en la autonomía y en acciones universitarias. Esta condición evitaría generar distancias entre los avances y las acciones que deben emprender los docentes universitarios, para apropiar los avances de las TIC. Los recursos en TIC son entendidos como medios educativos didácticos, pero la normativa debería considerar procedimientos para su integración curricular y pedagógica, o estrategias institucionales para asegurar su uso y obtener los beneficios proyectados de la tecnología para la educación.</w:t>
      </w:r>
    </w:p>
    <w:p w:rsidR="00B8014B" w:rsidRDefault="00B8014B" w:rsidP="00B8014B">
      <w:pPr>
        <w:pStyle w:val="NormalWeb"/>
        <w:tabs>
          <w:tab w:val="left" w:pos="5145"/>
        </w:tabs>
        <w:spacing w:line="480" w:lineRule="auto"/>
        <w:rPr>
          <w:b/>
        </w:rPr>
      </w:pPr>
      <w:r>
        <w:rPr>
          <w:b/>
        </w:rPr>
        <w:t>7</w:t>
      </w:r>
      <w:r w:rsidR="00F4107D" w:rsidRPr="001D69E2">
        <w:rPr>
          <w:b/>
        </w:rPr>
        <w:t>.1.2. Ministerio de educación nacional</w:t>
      </w:r>
      <w:r>
        <w:rPr>
          <w:b/>
        </w:rPr>
        <w:tab/>
      </w:r>
    </w:p>
    <w:p w:rsidR="00696BA6" w:rsidRPr="00B8014B" w:rsidRDefault="002C6A9F" w:rsidP="00877D39">
      <w:pPr>
        <w:pStyle w:val="NormalWeb"/>
        <w:spacing w:line="480" w:lineRule="auto"/>
        <w:rPr>
          <w:b/>
        </w:rPr>
      </w:pPr>
      <w:r w:rsidRPr="001D69E2">
        <w:t xml:space="preserve">Es por ello que </w:t>
      </w:r>
      <w:r w:rsidR="00696BA6" w:rsidRPr="001D69E2">
        <w:t>“El Ministerio de Educación Nacional - MEN, con fundamento en las necesidades formativas que evidencian los docentes en torno a este tema y de acuerdo con el marco de las políticas públicas de calidad y equidad, establece en el año 2013 las </w:t>
      </w:r>
      <w:r w:rsidR="00696BA6" w:rsidRPr="001D69E2">
        <w:rPr>
          <w:iCs/>
        </w:rPr>
        <w:t>Competencias TIC para el Desarrollo Profesional Docente </w:t>
      </w:r>
      <w:r w:rsidR="00696BA6" w:rsidRPr="001D69E2">
        <w:t>(MEN, 2013), documento que contiene una serie de acuerdos conceptuales y lineamientos para orientar los procesos formativos en el uso pedagógico de las TIC. Este documento es el producto final del proceso iniciado en el año 2008 y</w:t>
      </w:r>
      <w:r w:rsidRPr="001D69E2">
        <w:t xml:space="preserve"> </w:t>
      </w:r>
      <w:r w:rsidR="00696BA6" w:rsidRPr="001D69E2">
        <w:t xml:space="preserve">tiene como fin preparar a los docentes para </w:t>
      </w:r>
      <w:r w:rsidR="00696BA6" w:rsidRPr="001D69E2">
        <w:lastRenderedPageBreak/>
        <w:t>aportar a la calidad educativa mediante la transformación de las prácticas educativas con el apoyo de las TIC, adoptar estrategias para orientar a los estudiantes hacia el uso de las TIC para generar cambios positivos sobre su entorno y promover la transformación de las instituciones educativas en organizaciones de aprendizaje a partir del fortalecimiento de las diferentes gestiones institucionales: académica, directiv</w:t>
      </w:r>
      <w:r w:rsidRPr="001D69E2">
        <w:t>a, administrativa y comunitaria”</w:t>
      </w:r>
      <w:r w:rsidRPr="001D69E2">
        <w:rPr>
          <w:rStyle w:val="Refdenotaalpie"/>
        </w:rPr>
        <w:footnoteReference w:id="8"/>
      </w:r>
    </w:p>
    <w:p w:rsidR="005F093C" w:rsidRPr="001D69E2" w:rsidRDefault="00B8014B" w:rsidP="00877D39">
      <w:pPr>
        <w:pStyle w:val="NormalWeb"/>
        <w:spacing w:line="480" w:lineRule="auto"/>
        <w:rPr>
          <w:b/>
        </w:rPr>
      </w:pPr>
      <w:r>
        <w:rPr>
          <w:b/>
        </w:rPr>
        <w:t>7</w:t>
      </w:r>
      <w:r w:rsidR="00F4107D" w:rsidRPr="001D69E2">
        <w:rPr>
          <w:b/>
        </w:rPr>
        <w:t xml:space="preserve">.1.3. </w:t>
      </w:r>
      <w:r w:rsidR="005626DC">
        <w:rPr>
          <w:b/>
        </w:rPr>
        <w:t xml:space="preserve">Tabla. </w:t>
      </w:r>
      <w:r w:rsidR="00E03DFF">
        <w:rPr>
          <w:b/>
        </w:rPr>
        <w:t xml:space="preserve">Matriz </w:t>
      </w:r>
      <w:r w:rsidR="00E03DFF" w:rsidRPr="001D69E2">
        <w:rPr>
          <w:b/>
        </w:rPr>
        <w:t>de</w:t>
      </w:r>
      <w:r w:rsidR="005F093C" w:rsidRPr="001D69E2">
        <w:rPr>
          <w:b/>
        </w:rPr>
        <w:t xml:space="preserve"> competencias TIC del MEN </w:t>
      </w:r>
    </w:p>
    <w:tbl>
      <w:tblPr>
        <w:tblStyle w:val="Tablaconcuadrcula"/>
        <w:tblW w:w="0" w:type="auto"/>
        <w:tblLayout w:type="fixed"/>
        <w:tblLook w:val="04A0" w:firstRow="1" w:lastRow="0" w:firstColumn="1" w:lastColumn="0" w:noHBand="0" w:noVBand="1"/>
      </w:tblPr>
      <w:tblGrid>
        <w:gridCol w:w="2093"/>
        <w:gridCol w:w="6735"/>
      </w:tblGrid>
      <w:tr w:rsidR="005F093C" w:rsidRPr="001D69E2" w:rsidTr="002C6A9F">
        <w:tc>
          <w:tcPr>
            <w:tcW w:w="2093" w:type="dxa"/>
          </w:tcPr>
          <w:p w:rsidR="005F093C" w:rsidRPr="001D69E2" w:rsidRDefault="005F093C" w:rsidP="00877D39">
            <w:pPr>
              <w:pStyle w:val="NormalWeb"/>
              <w:spacing w:line="480" w:lineRule="auto"/>
              <w:ind w:left="0" w:hanging="2"/>
              <w:jc w:val="center"/>
              <w:rPr>
                <w:b/>
              </w:rPr>
            </w:pPr>
            <w:r w:rsidRPr="001D69E2">
              <w:rPr>
                <w:b/>
              </w:rPr>
              <w:t>Competencias</w:t>
            </w:r>
          </w:p>
        </w:tc>
        <w:tc>
          <w:tcPr>
            <w:tcW w:w="6735" w:type="dxa"/>
          </w:tcPr>
          <w:p w:rsidR="005F093C" w:rsidRPr="001D69E2" w:rsidRDefault="005F093C" w:rsidP="00877D39">
            <w:pPr>
              <w:pStyle w:val="NormalWeb"/>
              <w:spacing w:line="480" w:lineRule="auto"/>
              <w:ind w:left="0" w:hanging="2"/>
              <w:jc w:val="center"/>
              <w:rPr>
                <w:b/>
              </w:rPr>
            </w:pPr>
            <w:r w:rsidRPr="001D69E2">
              <w:rPr>
                <w:b/>
              </w:rPr>
              <w:t>Descripción</w:t>
            </w:r>
          </w:p>
        </w:tc>
      </w:tr>
      <w:tr w:rsidR="005F093C" w:rsidRPr="001D69E2" w:rsidTr="002C6A9F">
        <w:tc>
          <w:tcPr>
            <w:tcW w:w="2093" w:type="dxa"/>
          </w:tcPr>
          <w:p w:rsidR="005F093C" w:rsidRPr="001D69E2" w:rsidRDefault="005F093C" w:rsidP="00877D39">
            <w:pPr>
              <w:pStyle w:val="NormalWeb"/>
              <w:spacing w:line="480" w:lineRule="auto"/>
              <w:ind w:left="0" w:hanging="2"/>
            </w:pPr>
            <w:r w:rsidRPr="001D69E2">
              <w:t>Tecnológica</w:t>
            </w:r>
          </w:p>
        </w:tc>
        <w:tc>
          <w:tcPr>
            <w:tcW w:w="6735" w:type="dxa"/>
          </w:tcPr>
          <w:p w:rsidR="005F093C" w:rsidRPr="001D69E2" w:rsidRDefault="005F093C" w:rsidP="00877D39">
            <w:pPr>
              <w:pStyle w:val="NormalWeb"/>
              <w:spacing w:line="480" w:lineRule="auto"/>
              <w:ind w:left="0" w:hanging="2"/>
            </w:pPr>
            <w:r w:rsidRPr="001D69E2">
              <w:t>La capacidad para seleccionar y utilizar de forma pertinente, responsable y eficiente una variedad de herramientas tecnológicas entendiendo los principios que las rigen, la forma de combinarlas y su utilización en el contexto académico.</w:t>
            </w:r>
          </w:p>
        </w:tc>
      </w:tr>
      <w:tr w:rsidR="005F093C" w:rsidRPr="001D69E2" w:rsidTr="002C6A9F">
        <w:tc>
          <w:tcPr>
            <w:tcW w:w="2093" w:type="dxa"/>
          </w:tcPr>
          <w:p w:rsidR="005F093C" w:rsidRPr="001D69E2" w:rsidRDefault="005F093C" w:rsidP="00877D39">
            <w:pPr>
              <w:pStyle w:val="NormalWeb"/>
              <w:spacing w:line="480" w:lineRule="auto"/>
              <w:ind w:left="0" w:hanging="2"/>
            </w:pPr>
            <w:r w:rsidRPr="001D69E2">
              <w:t>Comunicativa</w:t>
            </w:r>
          </w:p>
        </w:tc>
        <w:tc>
          <w:tcPr>
            <w:tcW w:w="6735" w:type="dxa"/>
          </w:tcPr>
          <w:p w:rsidR="005F093C" w:rsidRPr="001D69E2" w:rsidRDefault="005F093C" w:rsidP="00877D39">
            <w:pPr>
              <w:pStyle w:val="NormalWeb"/>
              <w:spacing w:line="480" w:lineRule="auto"/>
              <w:ind w:left="0" w:hanging="2"/>
            </w:pPr>
            <w:r w:rsidRPr="001D69E2">
              <w:t>capacidad para expresarse, establecer contacto y relacionarse en espacios virtuales y audiovisuales a través de diversos medios y con el manejo de múltiples lenguajes, de manera sincrónica y asincrónica</w:t>
            </w:r>
          </w:p>
        </w:tc>
      </w:tr>
      <w:tr w:rsidR="005F093C" w:rsidRPr="001D69E2" w:rsidTr="002C6A9F">
        <w:tc>
          <w:tcPr>
            <w:tcW w:w="2093" w:type="dxa"/>
          </w:tcPr>
          <w:p w:rsidR="005F093C" w:rsidRPr="001D69E2" w:rsidRDefault="005F093C" w:rsidP="00877D39">
            <w:pPr>
              <w:pStyle w:val="NormalWeb"/>
              <w:spacing w:line="480" w:lineRule="auto"/>
              <w:ind w:left="0" w:hanging="2"/>
            </w:pPr>
            <w:r w:rsidRPr="001D69E2">
              <w:t>Pedagógica</w:t>
            </w:r>
          </w:p>
        </w:tc>
        <w:tc>
          <w:tcPr>
            <w:tcW w:w="6735" w:type="dxa"/>
          </w:tcPr>
          <w:p w:rsidR="005F093C" w:rsidRPr="001D69E2" w:rsidRDefault="005F093C" w:rsidP="00877D39">
            <w:pPr>
              <w:pStyle w:val="NormalWeb"/>
              <w:spacing w:line="480" w:lineRule="auto"/>
              <w:ind w:left="0" w:hanging="2"/>
            </w:pPr>
            <w:r w:rsidRPr="001D69E2">
              <w:t xml:space="preserve">Capacidad de utilizar las TIC para fortalecer los procesos de enseñanza y aprendizaje, reconociendo alcances y limitaciones de la incorporación de estas tecnologías en la </w:t>
            </w:r>
            <w:r w:rsidRPr="001D69E2">
              <w:lastRenderedPageBreak/>
              <w:t>formación integral de los estudiantes y en su propio desarrollo profesional.</w:t>
            </w:r>
          </w:p>
        </w:tc>
      </w:tr>
      <w:tr w:rsidR="005F093C" w:rsidRPr="001D69E2" w:rsidTr="002C6A9F">
        <w:tc>
          <w:tcPr>
            <w:tcW w:w="2093" w:type="dxa"/>
          </w:tcPr>
          <w:p w:rsidR="005F093C" w:rsidRPr="001D69E2" w:rsidRDefault="005F093C" w:rsidP="00877D39">
            <w:pPr>
              <w:pStyle w:val="NormalWeb"/>
              <w:spacing w:line="480" w:lineRule="auto"/>
              <w:ind w:left="0" w:hanging="2"/>
            </w:pPr>
            <w:r w:rsidRPr="001D69E2">
              <w:lastRenderedPageBreak/>
              <w:t>Investigativa</w:t>
            </w:r>
          </w:p>
        </w:tc>
        <w:tc>
          <w:tcPr>
            <w:tcW w:w="6735" w:type="dxa"/>
          </w:tcPr>
          <w:p w:rsidR="005F093C" w:rsidRPr="001D69E2" w:rsidRDefault="005F093C" w:rsidP="00877D39">
            <w:pPr>
              <w:pStyle w:val="NormalWeb"/>
              <w:spacing w:line="480" w:lineRule="auto"/>
              <w:ind w:left="0" w:hanging="2"/>
            </w:pPr>
            <w:r w:rsidRPr="001D69E2">
              <w:t>capacidad de utilizarlas TIC para la transformación del saber y la generación de nuevos conocimientos</w:t>
            </w:r>
          </w:p>
        </w:tc>
      </w:tr>
      <w:tr w:rsidR="005F093C" w:rsidRPr="001D69E2" w:rsidTr="002C6A9F">
        <w:tc>
          <w:tcPr>
            <w:tcW w:w="2093" w:type="dxa"/>
          </w:tcPr>
          <w:p w:rsidR="005F093C" w:rsidRPr="001D69E2" w:rsidRDefault="005F093C" w:rsidP="00877D39">
            <w:pPr>
              <w:pStyle w:val="NormalWeb"/>
              <w:spacing w:line="480" w:lineRule="auto"/>
              <w:ind w:left="0" w:hanging="2"/>
            </w:pPr>
            <w:r w:rsidRPr="001D69E2">
              <w:t>De gestión</w:t>
            </w:r>
          </w:p>
        </w:tc>
        <w:tc>
          <w:tcPr>
            <w:tcW w:w="6735" w:type="dxa"/>
          </w:tcPr>
          <w:p w:rsidR="005F093C" w:rsidRPr="001D69E2" w:rsidRDefault="005F093C" w:rsidP="00877D39">
            <w:pPr>
              <w:pStyle w:val="NormalWeb"/>
              <w:spacing w:line="480" w:lineRule="auto"/>
              <w:ind w:left="0" w:hanging="2"/>
            </w:pPr>
            <w:r w:rsidRPr="001D69E2">
              <w:t>capacidad para utilizar las TIC en la planeación, organización, administración y evaluación de manera efectiva de los procesos educativos; tanto a nivel de prácticas pedagógicas como de desarrollo institucional</w:t>
            </w:r>
          </w:p>
        </w:tc>
      </w:tr>
    </w:tbl>
    <w:p w:rsidR="002C6A9F" w:rsidRPr="001D69E2" w:rsidRDefault="002C6A9F" w:rsidP="00877D39">
      <w:pPr>
        <w:pStyle w:val="NormalWeb"/>
        <w:spacing w:line="480" w:lineRule="auto"/>
      </w:pPr>
    </w:p>
    <w:p w:rsidR="005F093C" w:rsidRPr="001D69E2" w:rsidRDefault="005626DC" w:rsidP="00877D39">
      <w:pPr>
        <w:pStyle w:val="NormalWeb"/>
        <w:spacing w:line="480" w:lineRule="auto"/>
      </w:pPr>
      <w:r>
        <w:t>“</w:t>
      </w:r>
      <w:r w:rsidR="005F093C" w:rsidRPr="001D69E2">
        <w:t>Las competencias TIC se desarrollan y evidencian en diferentes niveles o grados de complejidad y especialización que se mueven en un amplio espectro. Para ello se estructuran en tres niveles o momentos: exploración, integración e innovación. Al pasar de un nivel al otro se muestra un grado de dominio y profundidad cada vez mayor, es decir se trasciende de un estado de generalidad relativa a estados de mayor diferenciación</w:t>
      </w:r>
      <w:r>
        <w:t>”</w:t>
      </w:r>
      <w:r>
        <w:rPr>
          <w:rStyle w:val="Refdenotaalpie"/>
        </w:rPr>
        <w:footnoteReference w:id="9"/>
      </w:r>
      <w:r w:rsidR="005F093C" w:rsidRPr="001D69E2">
        <w:t>.</w:t>
      </w:r>
    </w:p>
    <w:tbl>
      <w:tblPr>
        <w:tblStyle w:val="Tablaconcuadrcula"/>
        <w:tblW w:w="0" w:type="auto"/>
        <w:tblLayout w:type="fixed"/>
        <w:tblLook w:val="04A0" w:firstRow="1" w:lastRow="0" w:firstColumn="1" w:lastColumn="0" w:noHBand="0" w:noVBand="1"/>
      </w:tblPr>
      <w:tblGrid>
        <w:gridCol w:w="1838"/>
        <w:gridCol w:w="6990"/>
      </w:tblGrid>
      <w:tr w:rsidR="005F093C" w:rsidRPr="001D69E2" w:rsidTr="005626DC">
        <w:tc>
          <w:tcPr>
            <w:tcW w:w="1838" w:type="dxa"/>
          </w:tcPr>
          <w:p w:rsidR="005F093C" w:rsidRPr="001D69E2" w:rsidRDefault="005F093C" w:rsidP="00877D39">
            <w:pPr>
              <w:pStyle w:val="NormalWeb"/>
              <w:spacing w:line="480" w:lineRule="auto"/>
              <w:ind w:left="0" w:hanging="2"/>
            </w:pPr>
            <w:r w:rsidRPr="001D69E2">
              <w:t xml:space="preserve">Momento </w:t>
            </w:r>
          </w:p>
        </w:tc>
        <w:tc>
          <w:tcPr>
            <w:tcW w:w="6990" w:type="dxa"/>
          </w:tcPr>
          <w:p w:rsidR="005F093C" w:rsidRPr="001D69E2" w:rsidRDefault="005F093C" w:rsidP="00877D39">
            <w:pPr>
              <w:pStyle w:val="NormalWeb"/>
              <w:spacing w:line="480" w:lineRule="auto"/>
              <w:ind w:left="0" w:hanging="2"/>
            </w:pPr>
            <w:r w:rsidRPr="001D69E2">
              <w:t>Descripción</w:t>
            </w:r>
          </w:p>
        </w:tc>
      </w:tr>
      <w:tr w:rsidR="005F093C" w:rsidRPr="001D69E2" w:rsidTr="005626DC">
        <w:trPr>
          <w:trHeight w:val="598"/>
        </w:trPr>
        <w:tc>
          <w:tcPr>
            <w:tcW w:w="1838" w:type="dxa"/>
          </w:tcPr>
          <w:p w:rsidR="005F093C" w:rsidRPr="001D69E2" w:rsidRDefault="005F093C" w:rsidP="00877D39">
            <w:pPr>
              <w:pStyle w:val="NormalWeb"/>
              <w:spacing w:line="480" w:lineRule="auto"/>
              <w:ind w:left="0" w:hanging="2"/>
            </w:pPr>
            <w:r w:rsidRPr="001D69E2">
              <w:t>Integración</w:t>
            </w:r>
          </w:p>
        </w:tc>
        <w:tc>
          <w:tcPr>
            <w:tcW w:w="6990" w:type="dxa"/>
          </w:tcPr>
          <w:p w:rsidR="005F093C" w:rsidRPr="001D69E2" w:rsidRDefault="005F093C" w:rsidP="00877D39">
            <w:pPr>
              <w:pStyle w:val="NormalWeb"/>
              <w:spacing w:line="480" w:lineRule="auto"/>
              <w:ind w:left="0" w:hanging="2"/>
            </w:pPr>
            <w:r w:rsidRPr="001D69E2">
              <w:t>Es la primera aproximación a conocer la amplia gama de oportunidades que se abren con el uso de TIC en educación</w:t>
            </w:r>
          </w:p>
        </w:tc>
      </w:tr>
      <w:tr w:rsidR="005F093C" w:rsidRPr="001D69E2" w:rsidTr="005626DC">
        <w:tc>
          <w:tcPr>
            <w:tcW w:w="1838" w:type="dxa"/>
          </w:tcPr>
          <w:p w:rsidR="005F093C" w:rsidRPr="001D69E2" w:rsidRDefault="005F093C" w:rsidP="00877D39">
            <w:pPr>
              <w:pStyle w:val="NormalWeb"/>
              <w:spacing w:line="480" w:lineRule="auto"/>
              <w:ind w:left="0" w:hanging="2"/>
            </w:pPr>
            <w:r w:rsidRPr="001D69E2">
              <w:lastRenderedPageBreak/>
              <w:t>Exploración</w:t>
            </w:r>
          </w:p>
        </w:tc>
        <w:tc>
          <w:tcPr>
            <w:tcW w:w="6990" w:type="dxa"/>
          </w:tcPr>
          <w:p w:rsidR="005F093C" w:rsidRPr="001D69E2" w:rsidRDefault="005F093C" w:rsidP="00877D39">
            <w:pPr>
              <w:pStyle w:val="NormalWeb"/>
              <w:spacing w:line="480" w:lineRule="auto"/>
              <w:ind w:left="0" w:hanging="2"/>
            </w:pPr>
            <w:r w:rsidRPr="001D69E2">
              <w:t>Se desarrollan las capacidades para usar las TIC de forma autónoma y la integración creativa de las TIC en los procesos educativos (la planeación, la evaluación y las prácticas pedagógicas)</w:t>
            </w:r>
          </w:p>
        </w:tc>
      </w:tr>
      <w:tr w:rsidR="005F093C" w:rsidRPr="001D69E2" w:rsidTr="005626DC">
        <w:tc>
          <w:tcPr>
            <w:tcW w:w="1838" w:type="dxa"/>
          </w:tcPr>
          <w:p w:rsidR="005F093C" w:rsidRPr="001D69E2" w:rsidRDefault="005F093C" w:rsidP="00877D39">
            <w:pPr>
              <w:pStyle w:val="NormalWeb"/>
              <w:spacing w:line="480" w:lineRule="auto"/>
              <w:ind w:left="0" w:hanging="2"/>
            </w:pPr>
            <w:r w:rsidRPr="001D69E2">
              <w:t>Innovación</w:t>
            </w:r>
          </w:p>
        </w:tc>
        <w:tc>
          <w:tcPr>
            <w:tcW w:w="6990" w:type="dxa"/>
          </w:tcPr>
          <w:p w:rsidR="005F093C" w:rsidRPr="001D69E2" w:rsidRDefault="005F093C" w:rsidP="00877D39">
            <w:pPr>
              <w:pStyle w:val="NormalWeb"/>
              <w:spacing w:line="480" w:lineRule="auto"/>
              <w:ind w:left="0" w:hanging="2"/>
            </w:pPr>
            <w:r w:rsidRPr="001D69E2">
              <w:t>Usar las TIC para crear, para expresar sus ideas, para construir colectivamente nuevos conocimientos y para construir estrategias novedosas que le permitan reconfigurar su práctica educativa.</w:t>
            </w:r>
          </w:p>
        </w:tc>
      </w:tr>
    </w:tbl>
    <w:p w:rsidR="005F093C" w:rsidRPr="001D69E2" w:rsidRDefault="005626DC" w:rsidP="00877D39">
      <w:pPr>
        <w:pStyle w:val="NormalWeb"/>
        <w:spacing w:line="480" w:lineRule="auto"/>
      </w:pPr>
      <w:r>
        <w:t>“</w:t>
      </w:r>
      <w:r w:rsidR="005F093C" w:rsidRPr="001D69E2">
        <w:t>Cada una de las competencias se puede desarrollar de manera independiente, lo que implica que un educador puede estar al mismo tiempo en diferentes niveles de desempeño en cada una de sus competencias, ya que estas pueden variar dependiendo del momento o nivel de desarrollo en el que los docentes se encuentren, su rol, la disciplina que enseñan, el nivel en el que se desempeñan, sus intereses y sus talentos. Por lo tanto, los docentes tienen la posibilidad de personalizar su desarrollo profesional de acuerdo con sus desempeños y características individuales</w:t>
      </w:r>
      <w:r>
        <w:t>”</w:t>
      </w:r>
      <w:r>
        <w:rPr>
          <w:rStyle w:val="Refdenotaalpie"/>
        </w:rPr>
        <w:footnoteReference w:id="10"/>
      </w:r>
      <w:r w:rsidR="005F093C" w:rsidRPr="001D69E2">
        <w:t>.</w:t>
      </w:r>
    </w:p>
    <w:p w:rsidR="005F093C" w:rsidRDefault="005F093C" w:rsidP="00877D39">
      <w:pPr>
        <w:pStyle w:val="NormalWeb"/>
        <w:spacing w:line="480" w:lineRule="auto"/>
      </w:pPr>
      <w:r w:rsidRPr="001D69E2">
        <w:t>Por otro lado, el Ministerio de Tecnologías de la Información y Comunicación (MINTIC) de línea el papel del docente TIC como un docente que entiende y reflexiona acerca del potencial que se obtiene del conocimiento (saber qué, saber hacer, saber ser) cuando las TIC entran al aula y su relación con las competencias</w:t>
      </w:r>
    </w:p>
    <w:p w:rsidR="00421754" w:rsidRPr="001D69E2" w:rsidRDefault="00421754" w:rsidP="00877D39">
      <w:pPr>
        <w:pStyle w:val="NormalWeb"/>
        <w:spacing w:line="480" w:lineRule="auto"/>
      </w:pPr>
    </w:p>
    <w:p w:rsidR="005F093C" w:rsidRPr="001D69E2" w:rsidRDefault="00D042CE" w:rsidP="00877D39">
      <w:pPr>
        <w:pStyle w:val="NormalWeb"/>
        <w:spacing w:line="480" w:lineRule="auto"/>
        <w:rPr>
          <w:b/>
        </w:rPr>
      </w:pPr>
      <w:r>
        <w:rPr>
          <w:b/>
        </w:rPr>
        <w:lastRenderedPageBreak/>
        <w:t>7</w:t>
      </w:r>
      <w:r w:rsidR="001D1E68" w:rsidRPr="001D69E2">
        <w:rPr>
          <w:b/>
        </w:rPr>
        <w:t xml:space="preserve">.1.4. </w:t>
      </w:r>
      <w:r w:rsidR="005F093C" w:rsidRPr="001D69E2">
        <w:rPr>
          <w:b/>
        </w:rPr>
        <w:t>Tabla. Modelo de Competencias TIC para docentes de educación superior propuesto Competencias para el desarrollo de la innovación educativa apoyada por las TIC para</w:t>
      </w:r>
      <w:r>
        <w:rPr>
          <w:b/>
        </w:rPr>
        <w:t xml:space="preserve"> </w:t>
      </w:r>
      <w:r w:rsidR="005F093C" w:rsidRPr="001D69E2">
        <w:rPr>
          <w:b/>
        </w:rPr>
        <w:t>docentes de Educación Superior.</w:t>
      </w:r>
    </w:p>
    <w:tbl>
      <w:tblPr>
        <w:tblStyle w:val="Tablaconcuadrcula"/>
        <w:tblW w:w="0" w:type="auto"/>
        <w:tblLayout w:type="fixed"/>
        <w:tblLook w:val="04A0" w:firstRow="1" w:lastRow="0" w:firstColumn="1" w:lastColumn="0" w:noHBand="0" w:noVBand="1"/>
      </w:tblPr>
      <w:tblGrid>
        <w:gridCol w:w="2405"/>
        <w:gridCol w:w="6423"/>
      </w:tblGrid>
      <w:tr w:rsidR="005F093C" w:rsidRPr="001D69E2" w:rsidTr="00A90704">
        <w:tc>
          <w:tcPr>
            <w:tcW w:w="8828" w:type="dxa"/>
            <w:gridSpan w:val="2"/>
          </w:tcPr>
          <w:p w:rsidR="005F093C" w:rsidRPr="001D69E2" w:rsidRDefault="005F093C" w:rsidP="00877D39">
            <w:pPr>
              <w:pStyle w:val="NormalWeb"/>
              <w:spacing w:line="480" w:lineRule="auto"/>
              <w:ind w:left="0" w:hanging="2"/>
            </w:pPr>
            <w:r w:rsidRPr="001D69E2">
              <w:t>COMPETENCIAS</w:t>
            </w:r>
          </w:p>
        </w:tc>
      </w:tr>
      <w:tr w:rsidR="005F093C" w:rsidRPr="001D69E2" w:rsidTr="00A90704">
        <w:tc>
          <w:tcPr>
            <w:tcW w:w="2405" w:type="dxa"/>
          </w:tcPr>
          <w:p w:rsidR="005F093C" w:rsidRPr="001D69E2" w:rsidRDefault="005F093C" w:rsidP="00877D39">
            <w:pPr>
              <w:pStyle w:val="NormalWeb"/>
              <w:spacing w:line="480" w:lineRule="auto"/>
              <w:ind w:left="0" w:hanging="2"/>
            </w:pPr>
            <w:r w:rsidRPr="001D69E2">
              <w:t>Técnica y Tecnológica</w:t>
            </w:r>
          </w:p>
        </w:tc>
        <w:tc>
          <w:tcPr>
            <w:tcW w:w="6423" w:type="dxa"/>
          </w:tcPr>
          <w:p w:rsidR="005F093C" w:rsidRPr="001D69E2" w:rsidRDefault="005F093C" w:rsidP="00877D39">
            <w:pPr>
              <w:pStyle w:val="NormalWeb"/>
              <w:spacing w:line="480" w:lineRule="auto"/>
              <w:ind w:left="0" w:hanging="2"/>
            </w:pPr>
            <w:r w:rsidRPr="001D69E2">
              <w:t>Capacidad para elegir, emplear y gestionar de manera pertinente, responsable y eficiente, una gran variedad de herramientas y servicios TIC dimensionado sus potencialidades en la práctica pedagógica.</w:t>
            </w:r>
          </w:p>
        </w:tc>
      </w:tr>
      <w:tr w:rsidR="005F093C" w:rsidRPr="001D69E2" w:rsidTr="00A90704">
        <w:tc>
          <w:tcPr>
            <w:tcW w:w="2405" w:type="dxa"/>
          </w:tcPr>
          <w:p w:rsidR="005F093C" w:rsidRPr="001D69E2" w:rsidRDefault="005F093C" w:rsidP="00877D39">
            <w:pPr>
              <w:pStyle w:val="NormalWeb"/>
              <w:spacing w:line="480" w:lineRule="auto"/>
              <w:ind w:left="0" w:hanging="2"/>
            </w:pPr>
            <w:r w:rsidRPr="001D69E2">
              <w:t>Comunicativa</w:t>
            </w:r>
          </w:p>
        </w:tc>
        <w:tc>
          <w:tcPr>
            <w:tcW w:w="6423" w:type="dxa"/>
          </w:tcPr>
          <w:p w:rsidR="005F093C" w:rsidRPr="001D69E2" w:rsidRDefault="005F093C" w:rsidP="00877D39">
            <w:pPr>
              <w:pStyle w:val="NormalWeb"/>
              <w:spacing w:line="480" w:lineRule="auto"/>
              <w:ind w:left="0" w:hanging="2"/>
            </w:pPr>
            <w:r w:rsidRPr="001D69E2">
              <w:t>Capacidad de expresar y establecer una comunicación efectiva, multidireccional además de participar en espacios virtuales a través de diversos medios y formas para construir conocimientos en un ambiente de aprendizaje.</w:t>
            </w:r>
          </w:p>
        </w:tc>
      </w:tr>
      <w:tr w:rsidR="005F093C" w:rsidRPr="001D69E2" w:rsidTr="00A90704">
        <w:tc>
          <w:tcPr>
            <w:tcW w:w="2405" w:type="dxa"/>
          </w:tcPr>
          <w:p w:rsidR="005F093C" w:rsidRPr="001D69E2" w:rsidRDefault="005F093C" w:rsidP="00877D39">
            <w:pPr>
              <w:pStyle w:val="NormalWeb"/>
              <w:spacing w:line="480" w:lineRule="auto"/>
              <w:ind w:left="0" w:hanging="2"/>
            </w:pPr>
            <w:r w:rsidRPr="001D69E2">
              <w:t>Pedagógica, didáctica, evaluativa y de diseño</w:t>
            </w:r>
          </w:p>
        </w:tc>
        <w:tc>
          <w:tcPr>
            <w:tcW w:w="6423" w:type="dxa"/>
          </w:tcPr>
          <w:p w:rsidR="005F093C" w:rsidRPr="001D69E2" w:rsidRDefault="005F093C" w:rsidP="00877D39">
            <w:pPr>
              <w:pStyle w:val="NormalWeb"/>
              <w:spacing w:line="480" w:lineRule="auto"/>
              <w:ind w:left="0" w:hanging="2"/>
            </w:pPr>
            <w:r w:rsidRPr="001D69E2">
              <w:t>Capacidad de utilizar las TIC en la planificación, desarrollo y evaluación de la acción formativa, así como diseñar ambientes de aprendizaje, desarrollar materiales formativos atractivos necesarios y condiciones para una práctica pedagógica efectiva que guíen al estudiante en su aprendizaje y den respuesta a sus necesidades basados en principios pedagógicos y didácticos.</w:t>
            </w:r>
          </w:p>
        </w:tc>
      </w:tr>
      <w:tr w:rsidR="005F093C" w:rsidRPr="001D69E2" w:rsidTr="00A90704">
        <w:tc>
          <w:tcPr>
            <w:tcW w:w="2405" w:type="dxa"/>
          </w:tcPr>
          <w:p w:rsidR="005F093C" w:rsidRPr="001D69E2" w:rsidRDefault="005F093C" w:rsidP="00877D39">
            <w:pPr>
              <w:pStyle w:val="NormalWeb"/>
              <w:spacing w:line="480" w:lineRule="auto"/>
              <w:ind w:left="0" w:hanging="2"/>
            </w:pPr>
            <w:r w:rsidRPr="001D69E2">
              <w:lastRenderedPageBreak/>
              <w:t>Investigativa y de desarrollo profesional y disciplinar.</w:t>
            </w:r>
          </w:p>
        </w:tc>
        <w:tc>
          <w:tcPr>
            <w:tcW w:w="6423" w:type="dxa"/>
          </w:tcPr>
          <w:p w:rsidR="005F093C" w:rsidRPr="001D69E2" w:rsidRDefault="005F093C" w:rsidP="00877D39">
            <w:pPr>
              <w:pStyle w:val="NormalWeb"/>
              <w:spacing w:line="480" w:lineRule="auto"/>
              <w:ind w:left="0" w:hanging="2"/>
            </w:pPr>
            <w:r w:rsidRPr="001D69E2">
              <w:t>Capacidad para utilizar las TIC como medio de especialización y desarrollo profesional, para acceder a diversas fuentes y facilitar el intercambio de experiencias investigativas que contribuyan a un proceso de reflexión con los diversos actores educativos, para la transformación y generación de nuevos conocimientos que se requieren y que corresponden a la problematización sobre la realidad educativa Y mejorar sus prácticas.</w:t>
            </w:r>
          </w:p>
        </w:tc>
      </w:tr>
      <w:tr w:rsidR="005F093C" w:rsidRPr="001D69E2" w:rsidTr="00A90704">
        <w:tc>
          <w:tcPr>
            <w:tcW w:w="2405" w:type="dxa"/>
          </w:tcPr>
          <w:p w:rsidR="005F093C" w:rsidRPr="001D69E2" w:rsidRDefault="005F093C" w:rsidP="00877D39">
            <w:pPr>
              <w:pStyle w:val="NormalWeb"/>
              <w:spacing w:line="480" w:lineRule="auto"/>
              <w:ind w:left="0" w:hanging="2"/>
            </w:pPr>
            <w:r w:rsidRPr="001D69E2">
              <w:t>Organizativa y de gestión</w:t>
            </w:r>
          </w:p>
        </w:tc>
        <w:tc>
          <w:tcPr>
            <w:tcW w:w="6423" w:type="dxa"/>
          </w:tcPr>
          <w:p w:rsidR="005F093C" w:rsidRPr="001D69E2" w:rsidRDefault="005F093C" w:rsidP="00877D39">
            <w:pPr>
              <w:pStyle w:val="NormalWeb"/>
              <w:spacing w:line="480" w:lineRule="auto"/>
              <w:ind w:left="0" w:hanging="2"/>
            </w:pPr>
            <w:r w:rsidRPr="001D69E2">
              <w:t>Capacidad de utilizar las TIC en la planificación, organización, administración y evaluación de los procesos de gestión académica, administrativa, institucional y de proyección social de la institución.</w:t>
            </w:r>
          </w:p>
        </w:tc>
      </w:tr>
    </w:tbl>
    <w:p w:rsidR="005F093C" w:rsidRPr="001D69E2" w:rsidRDefault="005F093C" w:rsidP="00877D39">
      <w:pPr>
        <w:pStyle w:val="Normal1"/>
        <w:pBdr>
          <w:top w:val="nil"/>
          <w:left w:val="nil"/>
          <w:bottom w:val="nil"/>
          <w:right w:val="nil"/>
          <w:between w:val="nil"/>
        </w:pBdr>
        <w:spacing w:before="40" w:line="480" w:lineRule="auto"/>
        <w:ind w:left="360"/>
        <w:jc w:val="both"/>
        <w:rPr>
          <w:rFonts w:ascii="Arial" w:eastAsia="Tahoma" w:hAnsi="Arial" w:cs="Arial"/>
          <w:b/>
          <w:color w:val="000000" w:themeColor="text1"/>
          <w:sz w:val="24"/>
          <w:szCs w:val="24"/>
        </w:rPr>
      </w:pPr>
    </w:p>
    <w:p w:rsidR="005F093C" w:rsidRPr="001D69E2" w:rsidRDefault="005F093C" w:rsidP="00877D39">
      <w:pPr>
        <w:pStyle w:val="Normal1"/>
        <w:pBdr>
          <w:top w:val="nil"/>
          <w:left w:val="nil"/>
          <w:bottom w:val="nil"/>
          <w:right w:val="nil"/>
          <w:between w:val="nil"/>
        </w:pBdr>
        <w:spacing w:before="40" w:line="480" w:lineRule="auto"/>
        <w:ind w:left="360"/>
        <w:jc w:val="both"/>
        <w:rPr>
          <w:rFonts w:ascii="Arial" w:eastAsia="Tahoma" w:hAnsi="Arial" w:cs="Arial"/>
          <w:b/>
          <w:color w:val="000000" w:themeColor="text1"/>
          <w:sz w:val="24"/>
          <w:szCs w:val="24"/>
        </w:rPr>
      </w:pPr>
    </w:p>
    <w:p w:rsidR="007E0486" w:rsidRDefault="007E0486" w:rsidP="00877D39">
      <w:pPr>
        <w:pStyle w:val="Normal1"/>
        <w:pBdr>
          <w:top w:val="nil"/>
          <w:left w:val="nil"/>
          <w:bottom w:val="nil"/>
          <w:right w:val="nil"/>
          <w:between w:val="nil"/>
        </w:pBdr>
        <w:spacing w:before="40" w:line="480" w:lineRule="auto"/>
        <w:ind w:left="360"/>
        <w:jc w:val="both"/>
        <w:rPr>
          <w:rFonts w:ascii="Arial" w:eastAsia="Tahoma" w:hAnsi="Arial" w:cs="Arial"/>
          <w:b/>
          <w:color w:val="000000" w:themeColor="text1"/>
          <w:sz w:val="24"/>
          <w:szCs w:val="24"/>
        </w:rPr>
      </w:pPr>
    </w:p>
    <w:p w:rsidR="00421754" w:rsidRDefault="00421754" w:rsidP="00877D39">
      <w:pPr>
        <w:pStyle w:val="Normal1"/>
        <w:pBdr>
          <w:top w:val="nil"/>
          <w:left w:val="nil"/>
          <w:bottom w:val="nil"/>
          <w:right w:val="nil"/>
          <w:between w:val="nil"/>
        </w:pBdr>
        <w:spacing w:before="40" w:line="480" w:lineRule="auto"/>
        <w:ind w:left="360"/>
        <w:jc w:val="both"/>
        <w:rPr>
          <w:rFonts w:ascii="Arial" w:eastAsia="Tahoma" w:hAnsi="Arial" w:cs="Arial"/>
          <w:b/>
          <w:color w:val="000000" w:themeColor="text1"/>
          <w:sz w:val="24"/>
          <w:szCs w:val="24"/>
        </w:rPr>
      </w:pPr>
    </w:p>
    <w:p w:rsidR="00421754" w:rsidRDefault="00421754" w:rsidP="006125F7">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04838" w:rsidRDefault="00404838" w:rsidP="006125F7">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04838" w:rsidRDefault="00404838" w:rsidP="006125F7">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404838" w:rsidRDefault="00404838" w:rsidP="006125F7">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6125F7" w:rsidRPr="001D69E2" w:rsidRDefault="006125F7" w:rsidP="006125F7">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p>
    <w:p w:rsidR="005F093C" w:rsidRPr="001D69E2" w:rsidRDefault="00D042CE" w:rsidP="00404838">
      <w:pPr>
        <w:pStyle w:val="Normal1"/>
        <w:pBdr>
          <w:top w:val="nil"/>
          <w:left w:val="nil"/>
          <w:bottom w:val="nil"/>
          <w:right w:val="nil"/>
          <w:between w:val="nil"/>
        </w:pBdr>
        <w:spacing w:before="40" w:line="480" w:lineRule="auto"/>
        <w:jc w:val="center"/>
        <w:rPr>
          <w:rFonts w:ascii="Arial" w:eastAsia="Tahoma" w:hAnsi="Arial" w:cs="Arial"/>
          <w:b/>
          <w:color w:val="000000" w:themeColor="text1"/>
          <w:sz w:val="24"/>
          <w:szCs w:val="24"/>
        </w:rPr>
      </w:pPr>
      <w:r>
        <w:rPr>
          <w:rFonts w:ascii="Arial" w:eastAsia="Tahoma" w:hAnsi="Arial" w:cs="Arial"/>
          <w:b/>
          <w:color w:val="000000" w:themeColor="text1"/>
          <w:sz w:val="24"/>
          <w:szCs w:val="24"/>
        </w:rPr>
        <w:lastRenderedPageBreak/>
        <w:t>8</w:t>
      </w:r>
      <w:r w:rsidR="004E5DF9" w:rsidRPr="001D69E2">
        <w:rPr>
          <w:rFonts w:ascii="Arial" w:eastAsia="Tahoma" w:hAnsi="Arial" w:cs="Arial"/>
          <w:b/>
          <w:color w:val="000000" w:themeColor="text1"/>
          <w:sz w:val="24"/>
          <w:szCs w:val="24"/>
        </w:rPr>
        <w:t>. DISEÑO METODOLÓGICO</w:t>
      </w:r>
    </w:p>
    <w:p w:rsidR="004E5DF9" w:rsidRPr="001D69E2" w:rsidRDefault="00D042CE"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r>
        <w:rPr>
          <w:rFonts w:ascii="Arial" w:eastAsia="Tahoma" w:hAnsi="Arial" w:cs="Arial"/>
          <w:b/>
          <w:color w:val="000000" w:themeColor="text1"/>
          <w:sz w:val="24"/>
          <w:szCs w:val="24"/>
        </w:rPr>
        <w:t>8</w:t>
      </w:r>
      <w:r w:rsidR="004E5DF9" w:rsidRPr="001D69E2">
        <w:rPr>
          <w:rFonts w:ascii="Arial" w:eastAsia="Tahoma" w:hAnsi="Arial" w:cs="Arial"/>
          <w:b/>
          <w:color w:val="000000" w:themeColor="text1"/>
          <w:sz w:val="24"/>
          <w:szCs w:val="24"/>
        </w:rPr>
        <w:t xml:space="preserve">.1.1. TIPO DE INVESTIGACIÓN </w:t>
      </w:r>
    </w:p>
    <w:p w:rsidR="005C4E6E" w:rsidRDefault="00727BC7" w:rsidP="00C56BE2">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Investigación de</w:t>
      </w:r>
      <w:r w:rsidR="005C4E6E" w:rsidRPr="001D69E2">
        <w:rPr>
          <w:rFonts w:ascii="Arial" w:eastAsia="Tahoma" w:hAnsi="Arial" w:cs="Arial"/>
          <w:color w:val="000000" w:themeColor="text1"/>
          <w:sz w:val="24"/>
          <w:szCs w:val="24"/>
        </w:rPr>
        <w:t xml:space="preserve"> tipo </w:t>
      </w:r>
      <w:r w:rsidR="00C56BE2">
        <w:rPr>
          <w:rFonts w:ascii="Arial" w:eastAsia="Tahoma" w:hAnsi="Arial" w:cs="Arial"/>
          <w:color w:val="000000" w:themeColor="text1"/>
          <w:sz w:val="24"/>
          <w:szCs w:val="24"/>
        </w:rPr>
        <w:t>descriptivo, explicativo y</w:t>
      </w:r>
      <w:r w:rsidR="005C4E6E">
        <w:rPr>
          <w:rFonts w:ascii="Arial" w:eastAsia="Tahoma" w:hAnsi="Arial" w:cs="Arial"/>
          <w:color w:val="000000" w:themeColor="text1"/>
          <w:sz w:val="24"/>
          <w:szCs w:val="24"/>
        </w:rPr>
        <w:t xml:space="preserve"> propositivo que a su vez tiene enfoque </w:t>
      </w:r>
      <w:r w:rsidR="005C4E6E" w:rsidRPr="001D69E2">
        <w:rPr>
          <w:rFonts w:ascii="Arial" w:eastAsia="Tahoma" w:hAnsi="Arial" w:cs="Arial"/>
          <w:color w:val="000000" w:themeColor="text1"/>
          <w:sz w:val="24"/>
          <w:szCs w:val="24"/>
        </w:rPr>
        <w:t xml:space="preserve">cualitativo Y </w:t>
      </w:r>
      <w:r w:rsidRPr="001D69E2">
        <w:rPr>
          <w:rFonts w:ascii="Arial" w:eastAsia="Tahoma" w:hAnsi="Arial" w:cs="Arial"/>
          <w:color w:val="000000" w:themeColor="text1"/>
          <w:sz w:val="24"/>
          <w:szCs w:val="24"/>
        </w:rPr>
        <w:t>cuantitativo que</w:t>
      </w:r>
      <w:r w:rsidR="005C4E6E" w:rsidRPr="001D69E2">
        <w:rPr>
          <w:rFonts w:ascii="Arial" w:eastAsia="Tahoma" w:hAnsi="Arial" w:cs="Arial"/>
          <w:color w:val="000000" w:themeColor="text1"/>
          <w:sz w:val="24"/>
          <w:szCs w:val="24"/>
        </w:rPr>
        <w:t xml:space="preserve"> permitirá conocer el grado de inserción de las TIC en el área investigativa de cada uno de los programas universitarios de la institución.</w:t>
      </w:r>
    </w:p>
    <w:p w:rsidR="00C56BE2" w:rsidRPr="00813A63" w:rsidRDefault="00C56BE2" w:rsidP="00C56BE2">
      <w:pPr>
        <w:spacing w:line="480" w:lineRule="auto"/>
        <w:jc w:val="both"/>
        <w:rPr>
          <w:rFonts w:ascii="Arial" w:hAnsi="Arial" w:cs="Arial"/>
          <w:sz w:val="24"/>
          <w:szCs w:val="24"/>
          <w:lang w:val="es-ES"/>
        </w:rPr>
      </w:pPr>
      <w:r w:rsidRPr="00813A63">
        <w:rPr>
          <w:rFonts w:ascii="Arial" w:hAnsi="Arial" w:cs="Arial"/>
          <w:sz w:val="24"/>
          <w:szCs w:val="24"/>
          <w:lang w:val="es-ES"/>
        </w:rPr>
        <w:t xml:space="preserve">La investigación es de tipo descriptiva, puesto que se involucra la observación y </w:t>
      </w:r>
      <w:r>
        <w:rPr>
          <w:rFonts w:ascii="Arial" w:hAnsi="Arial" w:cs="Arial"/>
          <w:sz w:val="24"/>
          <w:szCs w:val="24"/>
          <w:lang w:val="es-ES"/>
        </w:rPr>
        <w:t xml:space="preserve">la descripción   lo más detallada posible de las herramientas que han incorporado los docentes e integrantes de los semilleros en la formación investigativa. </w:t>
      </w:r>
    </w:p>
    <w:p w:rsidR="00C56BE2" w:rsidRDefault="00C56BE2" w:rsidP="00C56BE2">
      <w:pPr>
        <w:spacing w:line="480" w:lineRule="auto"/>
        <w:jc w:val="both"/>
        <w:rPr>
          <w:rFonts w:ascii="Arial" w:hAnsi="Arial" w:cs="Arial"/>
          <w:sz w:val="24"/>
          <w:szCs w:val="24"/>
          <w:lang w:val="es-ES"/>
        </w:rPr>
      </w:pPr>
      <w:r w:rsidRPr="00813A63">
        <w:rPr>
          <w:rFonts w:ascii="Arial" w:hAnsi="Arial" w:cs="Arial"/>
          <w:sz w:val="24"/>
          <w:szCs w:val="24"/>
          <w:lang w:val="es-ES"/>
        </w:rPr>
        <w:t>Así mismo, es</w:t>
      </w:r>
      <w:r>
        <w:rPr>
          <w:rFonts w:ascii="Arial" w:hAnsi="Arial" w:cs="Arial"/>
          <w:sz w:val="24"/>
          <w:szCs w:val="24"/>
          <w:lang w:val="es-ES"/>
        </w:rPr>
        <w:t xml:space="preserve">te estudio es de tipo </w:t>
      </w:r>
      <w:r w:rsidR="00727BC7">
        <w:rPr>
          <w:rFonts w:ascii="Arial" w:hAnsi="Arial" w:cs="Arial"/>
          <w:sz w:val="24"/>
          <w:szCs w:val="24"/>
          <w:lang w:val="es-ES"/>
        </w:rPr>
        <w:t xml:space="preserve">propositivo </w:t>
      </w:r>
      <w:r w:rsidR="00727BC7" w:rsidRPr="00813A63">
        <w:rPr>
          <w:rFonts w:ascii="Arial" w:hAnsi="Arial" w:cs="Arial"/>
          <w:sz w:val="24"/>
          <w:szCs w:val="24"/>
          <w:lang w:val="es-ES"/>
        </w:rPr>
        <w:t>porque</w:t>
      </w:r>
      <w:r w:rsidRPr="00813A63">
        <w:rPr>
          <w:rFonts w:ascii="Arial" w:hAnsi="Arial" w:cs="Arial"/>
          <w:sz w:val="24"/>
          <w:szCs w:val="24"/>
          <w:lang w:val="es-ES"/>
        </w:rPr>
        <w:t xml:space="preserve"> como respuesta a la investigación se busca elaborar una propuesta para proponer solucio</w:t>
      </w:r>
      <w:r>
        <w:rPr>
          <w:rFonts w:ascii="Arial" w:hAnsi="Arial" w:cs="Arial"/>
          <w:sz w:val="24"/>
          <w:szCs w:val="24"/>
          <w:lang w:val="es-ES"/>
        </w:rPr>
        <w:t>nes al</w:t>
      </w:r>
      <w:r w:rsidRPr="00813A63">
        <w:rPr>
          <w:rFonts w:ascii="Arial" w:hAnsi="Arial" w:cs="Arial"/>
          <w:sz w:val="24"/>
          <w:szCs w:val="24"/>
          <w:lang w:val="es-ES"/>
        </w:rPr>
        <w:t xml:space="preserve"> problema determinado.</w:t>
      </w:r>
    </w:p>
    <w:p w:rsidR="00C56BE2" w:rsidRDefault="00C56BE2" w:rsidP="00C56BE2">
      <w:pPr>
        <w:spacing w:line="480" w:lineRule="auto"/>
        <w:jc w:val="both"/>
        <w:rPr>
          <w:rFonts w:ascii="Arial" w:hAnsi="Arial" w:cs="Arial"/>
          <w:sz w:val="24"/>
          <w:szCs w:val="24"/>
          <w:lang w:val="es-ES"/>
        </w:rPr>
      </w:pPr>
      <w:r w:rsidRPr="00813A63">
        <w:rPr>
          <w:rFonts w:ascii="Arial" w:hAnsi="Arial" w:cs="Arial"/>
          <w:sz w:val="24"/>
          <w:szCs w:val="24"/>
          <w:lang w:val="es-ES"/>
        </w:rPr>
        <w:t>Igualmente,</w:t>
      </w:r>
      <w:r w:rsidR="006125F7">
        <w:rPr>
          <w:rFonts w:ascii="Arial" w:hAnsi="Arial" w:cs="Arial"/>
          <w:sz w:val="24"/>
          <w:szCs w:val="24"/>
          <w:lang w:val="es-ES"/>
        </w:rPr>
        <w:t xml:space="preserve"> se presenta una investigación e</w:t>
      </w:r>
      <w:r w:rsidRPr="00813A63">
        <w:rPr>
          <w:rFonts w:ascii="Arial" w:hAnsi="Arial" w:cs="Arial"/>
          <w:sz w:val="24"/>
          <w:szCs w:val="24"/>
          <w:lang w:val="es-ES"/>
        </w:rPr>
        <w:t xml:space="preserve">xplicativa, porque </w:t>
      </w:r>
      <w:r>
        <w:rPr>
          <w:rFonts w:ascii="Arial" w:hAnsi="Arial" w:cs="Arial"/>
          <w:sz w:val="24"/>
          <w:szCs w:val="24"/>
          <w:lang w:val="es-ES"/>
        </w:rPr>
        <w:t xml:space="preserve">se busca </w:t>
      </w:r>
      <w:r w:rsidRPr="00813A63">
        <w:rPr>
          <w:rFonts w:ascii="Arial" w:hAnsi="Arial" w:cs="Arial"/>
          <w:sz w:val="24"/>
          <w:szCs w:val="24"/>
          <w:lang w:val="es-ES"/>
        </w:rPr>
        <w:t>analizar un fenómeno logrando identificar las causas que ocasionan la problemática</w:t>
      </w:r>
      <w:r>
        <w:rPr>
          <w:rFonts w:ascii="Arial" w:hAnsi="Arial" w:cs="Arial"/>
          <w:sz w:val="24"/>
          <w:szCs w:val="24"/>
          <w:lang w:val="es-ES"/>
        </w:rPr>
        <w:t>.</w:t>
      </w:r>
      <w:r w:rsidRPr="00813A63">
        <w:rPr>
          <w:rFonts w:ascii="Arial" w:hAnsi="Arial" w:cs="Arial"/>
          <w:sz w:val="24"/>
          <w:szCs w:val="24"/>
          <w:lang w:val="es-ES"/>
        </w:rPr>
        <w:t xml:space="preserve"> </w:t>
      </w:r>
    </w:p>
    <w:p w:rsidR="006125F7" w:rsidRPr="00404838" w:rsidRDefault="00C56BE2" w:rsidP="00404838">
      <w:pPr>
        <w:spacing w:line="480" w:lineRule="auto"/>
        <w:jc w:val="both"/>
        <w:rPr>
          <w:rFonts w:ascii="Arial" w:hAnsi="Arial" w:cs="Arial"/>
          <w:sz w:val="24"/>
          <w:szCs w:val="24"/>
          <w:lang w:val="es-ES"/>
        </w:rPr>
      </w:pPr>
      <w:r w:rsidRPr="00813A63">
        <w:rPr>
          <w:rFonts w:ascii="Arial" w:hAnsi="Arial" w:cs="Arial"/>
          <w:sz w:val="24"/>
          <w:szCs w:val="24"/>
          <w:lang w:val="es-ES"/>
        </w:rPr>
        <w:t>De igual manera la investigación tiene un enfoque mixto</w:t>
      </w:r>
      <w:r>
        <w:rPr>
          <w:rFonts w:ascii="Arial" w:hAnsi="Arial" w:cs="Arial"/>
          <w:sz w:val="24"/>
          <w:szCs w:val="24"/>
          <w:lang w:val="es-ES"/>
        </w:rPr>
        <w:t>,</w:t>
      </w:r>
      <w:r w:rsidRPr="00813A63">
        <w:rPr>
          <w:rFonts w:ascii="Arial" w:hAnsi="Arial" w:cs="Arial"/>
          <w:sz w:val="24"/>
          <w:szCs w:val="24"/>
          <w:lang w:val="es-ES"/>
        </w:rPr>
        <w:t xml:space="preserve"> pues se van argumentar los resultados</w:t>
      </w:r>
      <w:r>
        <w:rPr>
          <w:rFonts w:ascii="Arial" w:hAnsi="Arial" w:cs="Arial"/>
          <w:sz w:val="24"/>
          <w:szCs w:val="24"/>
          <w:lang w:val="es-ES"/>
        </w:rPr>
        <w:t xml:space="preserve"> de la investigación con base </w:t>
      </w:r>
      <w:r w:rsidR="00727BC7">
        <w:rPr>
          <w:rFonts w:ascii="Arial" w:hAnsi="Arial" w:cs="Arial"/>
          <w:sz w:val="24"/>
          <w:szCs w:val="24"/>
          <w:lang w:val="es-ES"/>
        </w:rPr>
        <w:t xml:space="preserve">en </w:t>
      </w:r>
      <w:r w:rsidR="00727BC7" w:rsidRPr="00813A63">
        <w:rPr>
          <w:rFonts w:ascii="Arial" w:hAnsi="Arial" w:cs="Arial"/>
          <w:sz w:val="24"/>
          <w:szCs w:val="24"/>
          <w:lang w:val="es-ES"/>
        </w:rPr>
        <w:t>el</w:t>
      </w:r>
      <w:r w:rsidRPr="00813A63">
        <w:rPr>
          <w:rFonts w:ascii="Arial" w:hAnsi="Arial" w:cs="Arial"/>
          <w:sz w:val="24"/>
          <w:szCs w:val="24"/>
          <w:lang w:val="es-ES"/>
        </w:rPr>
        <w:t xml:space="preserve"> análisis estadístico</w:t>
      </w:r>
      <w:r>
        <w:rPr>
          <w:rFonts w:ascii="Arial" w:hAnsi="Arial" w:cs="Arial"/>
          <w:sz w:val="24"/>
          <w:szCs w:val="24"/>
          <w:lang w:val="es-ES"/>
        </w:rPr>
        <w:t>.</w:t>
      </w:r>
    </w:p>
    <w:p w:rsidR="005C4E6E" w:rsidRPr="005C4E6E" w:rsidRDefault="00D042CE"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r>
        <w:rPr>
          <w:rFonts w:ascii="Arial" w:eastAsia="Tahoma" w:hAnsi="Arial" w:cs="Arial"/>
          <w:b/>
          <w:color w:val="000000" w:themeColor="text1"/>
          <w:sz w:val="24"/>
          <w:szCs w:val="24"/>
        </w:rPr>
        <w:t>8</w:t>
      </w:r>
      <w:r w:rsidR="004E5DF9" w:rsidRPr="001D69E2">
        <w:rPr>
          <w:rFonts w:ascii="Arial" w:eastAsia="Tahoma" w:hAnsi="Arial" w:cs="Arial"/>
          <w:b/>
          <w:color w:val="000000" w:themeColor="text1"/>
          <w:sz w:val="24"/>
          <w:szCs w:val="24"/>
        </w:rPr>
        <w:t xml:space="preserve">.1.2 METODO DE INVESTIGACIÓN </w:t>
      </w:r>
    </w:p>
    <w:p w:rsidR="00666837" w:rsidRPr="00404838" w:rsidRDefault="005F093C" w:rsidP="00877D39">
      <w:pPr>
        <w:pStyle w:val="Normal1"/>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Como herramienta metodológica se diseñara encuesta con preguntas abiertas y cerradas que se aplicara de diversas formas: personalizada, en medio físico, o de manera virtual enviándola a los correos registrados en la base de datos de los docentes.</w:t>
      </w:r>
    </w:p>
    <w:p w:rsidR="00666837" w:rsidRPr="001D69E2" w:rsidRDefault="00D042CE" w:rsidP="00877D39">
      <w:pPr>
        <w:pStyle w:val="Normal1"/>
        <w:pBdr>
          <w:top w:val="nil"/>
          <w:left w:val="nil"/>
          <w:bottom w:val="nil"/>
          <w:right w:val="nil"/>
          <w:between w:val="nil"/>
        </w:pBdr>
        <w:spacing w:before="40" w:line="480" w:lineRule="auto"/>
        <w:jc w:val="both"/>
        <w:rPr>
          <w:rFonts w:ascii="Arial" w:eastAsia="Tahoma" w:hAnsi="Arial" w:cs="Arial"/>
          <w:b/>
          <w:color w:val="000000" w:themeColor="text1"/>
          <w:sz w:val="24"/>
          <w:szCs w:val="24"/>
        </w:rPr>
      </w:pPr>
      <w:r>
        <w:rPr>
          <w:rFonts w:ascii="Arial" w:eastAsia="Tahoma" w:hAnsi="Arial" w:cs="Arial"/>
          <w:b/>
          <w:color w:val="000000" w:themeColor="text1"/>
          <w:sz w:val="24"/>
          <w:szCs w:val="24"/>
        </w:rPr>
        <w:t>8</w:t>
      </w:r>
      <w:r w:rsidR="00666837" w:rsidRPr="001D69E2">
        <w:rPr>
          <w:rFonts w:ascii="Arial" w:eastAsia="Tahoma" w:hAnsi="Arial" w:cs="Arial"/>
          <w:b/>
          <w:color w:val="000000" w:themeColor="text1"/>
          <w:sz w:val="24"/>
          <w:szCs w:val="24"/>
        </w:rPr>
        <w:t>.1.3. POBLACIÓN OBJETIVO</w:t>
      </w:r>
    </w:p>
    <w:p w:rsidR="005F093C" w:rsidRPr="001D69E2" w:rsidRDefault="00666837" w:rsidP="00877D39">
      <w:pPr>
        <w:pStyle w:val="Normal1"/>
        <w:numPr>
          <w:ilvl w:val="0"/>
          <w:numId w:val="13"/>
        </w:numPr>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Docentes</w:t>
      </w:r>
      <w:r w:rsidR="005F093C" w:rsidRPr="001D69E2">
        <w:rPr>
          <w:rFonts w:ascii="Arial" w:eastAsia="Tahoma" w:hAnsi="Arial" w:cs="Arial"/>
          <w:color w:val="000000" w:themeColor="text1"/>
          <w:sz w:val="24"/>
          <w:szCs w:val="24"/>
        </w:rPr>
        <w:t xml:space="preserve"> del área investigativa y grupos de investigación.</w:t>
      </w:r>
    </w:p>
    <w:p w:rsidR="00421754" w:rsidRPr="00404838" w:rsidRDefault="00A17944" w:rsidP="00877D39">
      <w:pPr>
        <w:pStyle w:val="Normal1"/>
        <w:numPr>
          <w:ilvl w:val="0"/>
          <w:numId w:val="9"/>
        </w:numPr>
        <w:pBdr>
          <w:top w:val="nil"/>
          <w:left w:val="nil"/>
          <w:bottom w:val="nil"/>
          <w:right w:val="nil"/>
          <w:between w:val="nil"/>
        </w:pBdr>
        <w:spacing w:before="40" w:line="480" w:lineRule="auto"/>
        <w:jc w:val="both"/>
        <w:rPr>
          <w:rFonts w:ascii="Arial" w:eastAsia="Tahoma" w:hAnsi="Arial" w:cs="Arial"/>
          <w:color w:val="000000" w:themeColor="text1"/>
          <w:sz w:val="24"/>
          <w:szCs w:val="24"/>
        </w:rPr>
      </w:pPr>
      <w:r w:rsidRPr="001D69E2">
        <w:rPr>
          <w:rFonts w:ascii="Arial" w:eastAsia="Tahoma" w:hAnsi="Arial" w:cs="Arial"/>
          <w:color w:val="000000" w:themeColor="text1"/>
          <w:sz w:val="24"/>
          <w:szCs w:val="24"/>
        </w:rPr>
        <w:t xml:space="preserve">Para la muestra </w:t>
      </w:r>
      <w:r>
        <w:rPr>
          <w:rFonts w:ascii="Arial" w:eastAsia="Tahoma" w:hAnsi="Arial" w:cs="Arial"/>
          <w:color w:val="000000" w:themeColor="text1"/>
          <w:sz w:val="24"/>
          <w:szCs w:val="24"/>
        </w:rPr>
        <w:t xml:space="preserve">no </w:t>
      </w:r>
      <w:r w:rsidRPr="001D69E2">
        <w:rPr>
          <w:rFonts w:ascii="Arial" w:eastAsia="Tahoma" w:hAnsi="Arial" w:cs="Arial"/>
          <w:color w:val="000000" w:themeColor="text1"/>
          <w:sz w:val="24"/>
          <w:szCs w:val="24"/>
        </w:rPr>
        <w:t xml:space="preserve">se </w:t>
      </w:r>
      <w:r w:rsidR="00361A0B" w:rsidRPr="001D69E2">
        <w:rPr>
          <w:rFonts w:ascii="Arial" w:eastAsia="Tahoma" w:hAnsi="Arial" w:cs="Arial"/>
          <w:color w:val="000000" w:themeColor="text1"/>
          <w:sz w:val="24"/>
          <w:szCs w:val="24"/>
        </w:rPr>
        <w:t>utilizara un</w:t>
      </w:r>
      <w:r w:rsidRPr="001D69E2">
        <w:rPr>
          <w:rFonts w:ascii="Arial" w:eastAsia="Tahoma" w:hAnsi="Arial" w:cs="Arial"/>
          <w:color w:val="000000" w:themeColor="text1"/>
          <w:sz w:val="24"/>
          <w:szCs w:val="24"/>
        </w:rPr>
        <w:t xml:space="preserve"> sistema de muestreó aleatorio simple</w:t>
      </w:r>
      <w:r>
        <w:rPr>
          <w:rFonts w:ascii="Arial" w:eastAsia="Tahoma" w:hAnsi="Arial" w:cs="Arial"/>
          <w:color w:val="000000" w:themeColor="text1"/>
          <w:sz w:val="24"/>
          <w:szCs w:val="24"/>
        </w:rPr>
        <w:t xml:space="preserve"> debido que se entrevistó y se encuesto a toda la población.</w:t>
      </w:r>
    </w:p>
    <w:p w:rsidR="0018290C" w:rsidRDefault="00D042CE" w:rsidP="00877D39">
      <w:pPr>
        <w:pStyle w:val="Normal1"/>
        <w:pBdr>
          <w:top w:val="nil"/>
          <w:left w:val="nil"/>
          <w:bottom w:val="nil"/>
          <w:right w:val="nil"/>
          <w:between w:val="nil"/>
        </w:pBdr>
        <w:spacing w:before="40" w:line="480" w:lineRule="auto"/>
        <w:jc w:val="center"/>
        <w:rPr>
          <w:rFonts w:ascii="Arial" w:eastAsia="Tahoma" w:hAnsi="Arial" w:cs="Arial"/>
          <w:b/>
          <w:color w:val="000000" w:themeColor="text1"/>
          <w:sz w:val="24"/>
          <w:szCs w:val="24"/>
        </w:rPr>
      </w:pPr>
      <w:r>
        <w:rPr>
          <w:rFonts w:ascii="Arial" w:eastAsia="Tahoma" w:hAnsi="Arial" w:cs="Arial"/>
          <w:b/>
          <w:color w:val="000000" w:themeColor="text1"/>
          <w:sz w:val="24"/>
          <w:szCs w:val="24"/>
        </w:rPr>
        <w:lastRenderedPageBreak/>
        <w:t xml:space="preserve">9. </w:t>
      </w:r>
      <w:r w:rsidR="005F093C" w:rsidRPr="001D69E2">
        <w:rPr>
          <w:rFonts w:ascii="Arial" w:eastAsia="Tahoma" w:hAnsi="Arial" w:cs="Arial"/>
          <w:b/>
          <w:color w:val="000000" w:themeColor="text1"/>
          <w:sz w:val="24"/>
          <w:szCs w:val="24"/>
        </w:rPr>
        <w:t>RESULTADOS</w:t>
      </w:r>
    </w:p>
    <w:p w:rsidR="00A17944" w:rsidRPr="00A17944" w:rsidRDefault="00A17944" w:rsidP="00877D39">
      <w:pPr>
        <w:pStyle w:val="Normal1"/>
        <w:pBdr>
          <w:top w:val="nil"/>
          <w:left w:val="nil"/>
          <w:bottom w:val="nil"/>
          <w:right w:val="nil"/>
          <w:between w:val="nil"/>
        </w:pBdr>
        <w:spacing w:before="40" w:line="480" w:lineRule="auto"/>
        <w:jc w:val="center"/>
        <w:rPr>
          <w:rFonts w:ascii="Arial" w:eastAsia="Tahoma" w:hAnsi="Arial" w:cs="Arial"/>
          <w:b/>
          <w:color w:val="000000" w:themeColor="text1"/>
          <w:sz w:val="24"/>
          <w:szCs w:val="24"/>
        </w:rPr>
      </w:pPr>
    </w:p>
    <w:p w:rsidR="00A17944" w:rsidRDefault="0018290C" w:rsidP="00877D39">
      <w:pPr>
        <w:spacing w:line="480" w:lineRule="auto"/>
        <w:jc w:val="both"/>
        <w:rPr>
          <w:rFonts w:ascii="Arial" w:hAnsi="Arial" w:cs="Arial"/>
          <w:color w:val="000000" w:themeColor="text1"/>
          <w:sz w:val="24"/>
          <w:szCs w:val="24"/>
        </w:rPr>
      </w:pPr>
      <w:r w:rsidRPr="001D69E2">
        <w:rPr>
          <w:rFonts w:ascii="Arial" w:hAnsi="Arial" w:cs="Arial"/>
          <w:color w:val="000000" w:themeColor="text1"/>
          <w:sz w:val="24"/>
          <w:szCs w:val="24"/>
        </w:rPr>
        <w:t>Como parte del desarrollo del proyecto de investigación y para el cumplimiento del objetivo general se identificaron en el plan de estudios los programas universitarios del ITFIP</w:t>
      </w:r>
      <w:r w:rsidR="00B17808" w:rsidRPr="001D69E2">
        <w:rPr>
          <w:rFonts w:ascii="Arial" w:hAnsi="Arial" w:cs="Arial"/>
          <w:color w:val="000000" w:themeColor="text1"/>
          <w:sz w:val="24"/>
          <w:szCs w:val="24"/>
        </w:rPr>
        <w:t xml:space="preserve"> </w:t>
      </w:r>
      <w:r w:rsidRPr="001D69E2">
        <w:rPr>
          <w:rFonts w:ascii="Arial" w:hAnsi="Arial" w:cs="Arial"/>
          <w:color w:val="000000" w:themeColor="text1"/>
          <w:sz w:val="24"/>
          <w:szCs w:val="24"/>
        </w:rPr>
        <w:t xml:space="preserve"> las temáticas enfocadas a la investigación</w:t>
      </w:r>
      <w:r w:rsidR="005141AA" w:rsidRPr="001D69E2">
        <w:rPr>
          <w:rFonts w:ascii="Arial" w:hAnsi="Arial" w:cs="Arial"/>
          <w:color w:val="000000" w:themeColor="text1"/>
          <w:sz w:val="24"/>
          <w:szCs w:val="24"/>
        </w:rPr>
        <w:t>;</w:t>
      </w:r>
      <w:r w:rsidR="00B17808" w:rsidRPr="001D69E2">
        <w:rPr>
          <w:rFonts w:ascii="Arial" w:hAnsi="Arial" w:cs="Arial"/>
          <w:color w:val="000000" w:themeColor="text1"/>
          <w:sz w:val="24"/>
          <w:szCs w:val="24"/>
        </w:rPr>
        <w:t xml:space="preserve"> de los cuales se encontraron </w:t>
      </w:r>
      <w:r w:rsidRPr="001D69E2">
        <w:rPr>
          <w:rFonts w:ascii="Arial" w:hAnsi="Arial" w:cs="Arial"/>
          <w:color w:val="000000" w:themeColor="text1"/>
          <w:sz w:val="24"/>
          <w:szCs w:val="24"/>
        </w:rPr>
        <w:t xml:space="preserve">8 programas </w:t>
      </w:r>
      <w:r w:rsidR="00B17808" w:rsidRPr="001D69E2">
        <w:rPr>
          <w:rFonts w:ascii="Arial" w:hAnsi="Arial" w:cs="Arial"/>
          <w:color w:val="000000" w:themeColor="text1"/>
          <w:sz w:val="24"/>
          <w:szCs w:val="24"/>
        </w:rPr>
        <w:t>universitarios que ofrece</w:t>
      </w:r>
      <w:r w:rsidRPr="001D69E2">
        <w:rPr>
          <w:rFonts w:ascii="Arial" w:hAnsi="Arial" w:cs="Arial"/>
          <w:color w:val="000000" w:themeColor="text1"/>
          <w:sz w:val="24"/>
          <w:szCs w:val="24"/>
        </w:rPr>
        <w:t xml:space="preserve"> la </w:t>
      </w:r>
      <w:r w:rsidR="00B17808" w:rsidRPr="001D69E2">
        <w:rPr>
          <w:rFonts w:ascii="Arial" w:hAnsi="Arial" w:cs="Arial"/>
          <w:color w:val="000000" w:themeColor="text1"/>
          <w:sz w:val="24"/>
          <w:szCs w:val="24"/>
        </w:rPr>
        <w:t>institución y 5 g</w:t>
      </w:r>
      <w:r w:rsidR="00A17944">
        <w:rPr>
          <w:rFonts w:ascii="Arial" w:hAnsi="Arial" w:cs="Arial"/>
          <w:color w:val="000000" w:themeColor="text1"/>
          <w:sz w:val="24"/>
          <w:szCs w:val="24"/>
        </w:rPr>
        <w:t>rupos de investigación en total,</w:t>
      </w:r>
      <w:r w:rsidR="00A17944" w:rsidRPr="00A17944">
        <w:rPr>
          <w:rFonts w:ascii="Arial" w:hAnsi="Arial" w:cs="Arial"/>
          <w:color w:val="000000" w:themeColor="text1"/>
          <w:sz w:val="24"/>
          <w:szCs w:val="24"/>
        </w:rPr>
        <w:t xml:space="preserve"> </w:t>
      </w:r>
      <w:r w:rsidR="00A17944">
        <w:rPr>
          <w:rFonts w:ascii="Arial" w:hAnsi="Arial" w:cs="Arial"/>
          <w:color w:val="000000" w:themeColor="text1"/>
          <w:sz w:val="24"/>
          <w:szCs w:val="24"/>
        </w:rPr>
        <w:t>además se idéntico que en cada ciclo de los diferentes programas la institución ofrece 3 espacios académicos dentro de toda su trayectoria lo cual se cree que es insuficiente</w:t>
      </w:r>
      <w:r w:rsidR="00A17944" w:rsidRPr="001D69E2">
        <w:rPr>
          <w:rFonts w:ascii="Arial" w:hAnsi="Arial" w:cs="Arial"/>
          <w:color w:val="000000" w:themeColor="text1"/>
          <w:sz w:val="24"/>
          <w:szCs w:val="24"/>
        </w:rPr>
        <w:t>.</w:t>
      </w:r>
    </w:p>
    <w:p w:rsidR="00A17944" w:rsidRPr="001D69E2" w:rsidRDefault="00A17944" w:rsidP="00877D39">
      <w:pPr>
        <w:spacing w:line="480" w:lineRule="auto"/>
        <w:jc w:val="both"/>
        <w:rPr>
          <w:rFonts w:ascii="Arial" w:hAnsi="Arial" w:cs="Arial"/>
          <w:color w:val="000000" w:themeColor="text1"/>
          <w:sz w:val="24"/>
          <w:szCs w:val="24"/>
        </w:rPr>
      </w:pPr>
    </w:p>
    <w:p w:rsidR="00F30046" w:rsidRPr="001D69E2" w:rsidRDefault="00D042CE" w:rsidP="00877D39">
      <w:pPr>
        <w:spacing w:line="480" w:lineRule="auto"/>
        <w:ind w:left="360"/>
        <w:jc w:val="both"/>
        <w:rPr>
          <w:rFonts w:ascii="Arial" w:hAnsi="Arial" w:cs="Arial"/>
          <w:b/>
          <w:color w:val="000000" w:themeColor="text1"/>
          <w:sz w:val="24"/>
          <w:szCs w:val="24"/>
        </w:rPr>
      </w:pPr>
      <w:r>
        <w:rPr>
          <w:rFonts w:ascii="Arial" w:hAnsi="Arial" w:cs="Arial"/>
          <w:b/>
          <w:color w:val="000000" w:themeColor="text1"/>
          <w:sz w:val="24"/>
          <w:szCs w:val="24"/>
        </w:rPr>
        <w:t xml:space="preserve">9.1.1. </w:t>
      </w:r>
      <w:r w:rsidR="00132E46" w:rsidRPr="001D69E2">
        <w:rPr>
          <w:rFonts w:ascii="Arial" w:hAnsi="Arial" w:cs="Arial"/>
          <w:b/>
          <w:color w:val="000000" w:themeColor="text1"/>
          <w:sz w:val="24"/>
          <w:szCs w:val="24"/>
        </w:rPr>
        <w:t>PROGRAMAS UNIVE</w:t>
      </w:r>
      <w:r w:rsidR="000E65E8" w:rsidRPr="001D69E2">
        <w:rPr>
          <w:rFonts w:ascii="Arial" w:hAnsi="Arial" w:cs="Arial"/>
          <w:b/>
          <w:color w:val="000000" w:themeColor="text1"/>
          <w:sz w:val="24"/>
          <w:szCs w:val="24"/>
        </w:rPr>
        <w:t xml:space="preserve">RSITARIOS Y SUS </w:t>
      </w:r>
      <w:r w:rsidR="003F4DFB" w:rsidRPr="003F4DFB">
        <w:rPr>
          <w:rFonts w:ascii="Arial" w:hAnsi="Arial" w:cs="Arial"/>
          <w:b/>
          <w:color w:val="000000" w:themeColor="text1"/>
          <w:sz w:val="24"/>
          <w:szCs w:val="24"/>
        </w:rPr>
        <w:t>ÁREA</w:t>
      </w:r>
      <w:r w:rsidR="000E65E8" w:rsidRPr="003F4DFB">
        <w:rPr>
          <w:rFonts w:ascii="Arial" w:hAnsi="Arial" w:cs="Arial"/>
          <w:b/>
          <w:color w:val="000000" w:themeColor="text1"/>
          <w:sz w:val="24"/>
          <w:szCs w:val="24"/>
        </w:rPr>
        <w:t>S</w:t>
      </w:r>
      <w:r w:rsidR="000E65E8" w:rsidRPr="001D69E2">
        <w:rPr>
          <w:rFonts w:ascii="Arial" w:hAnsi="Arial" w:cs="Arial"/>
          <w:b/>
          <w:color w:val="000000" w:themeColor="text1"/>
          <w:sz w:val="24"/>
          <w:szCs w:val="24"/>
        </w:rPr>
        <w:t xml:space="preserve"> </w:t>
      </w:r>
      <w:r w:rsidR="00D63B0F" w:rsidRPr="001D69E2">
        <w:rPr>
          <w:rFonts w:ascii="Arial" w:hAnsi="Arial" w:cs="Arial"/>
          <w:b/>
          <w:color w:val="000000" w:themeColor="text1"/>
          <w:sz w:val="24"/>
          <w:szCs w:val="24"/>
        </w:rPr>
        <w:t>DE INVESTIGACIÓ</w:t>
      </w:r>
      <w:r w:rsidR="000E65E8" w:rsidRPr="001D69E2">
        <w:rPr>
          <w:rFonts w:ascii="Arial" w:hAnsi="Arial" w:cs="Arial"/>
          <w:b/>
          <w:color w:val="000000" w:themeColor="text1"/>
          <w:sz w:val="24"/>
          <w:szCs w:val="24"/>
        </w:rPr>
        <w:t xml:space="preserve">N </w:t>
      </w:r>
    </w:p>
    <w:tbl>
      <w:tblPr>
        <w:tblStyle w:val="Tabladelista4-nfasis11"/>
        <w:tblpPr w:leftFromText="141" w:rightFromText="141" w:vertAnchor="text" w:horzAnchor="margin" w:tblpXSpec="center" w:tblpY="114"/>
        <w:tblW w:w="9394" w:type="dxa"/>
        <w:tblLook w:val="04A0" w:firstRow="1" w:lastRow="0" w:firstColumn="1" w:lastColumn="0" w:noHBand="0" w:noVBand="1"/>
      </w:tblPr>
      <w:tblGrid>
        <w:gridCol w:w="1562"/>
        <w:gridCol w:w="1772"/>
        <w:gridCol w:w="1573"/>
        <w:gridCol w:w="1375"/>
        <w:gridCol w:w="1737"/>
        <w:gridCol w:w="1375"/>
      </w:tblGrid>
      <w:tr w:rsidR="00CF6D36" w:rsidRPr="001D69E2" w:rsidTr="001A59FE">
        <w:trPr>
          <w:cnfStyle w:val="100000000000" w:firstRow="1" w:lastRow="0" w:firstColumn="0" w:lastColumn="0" w:oddVBand="0" w:evenVBand="0" w:oddHBand="0"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3505" w:type="dxa"/>
            <w:gridSpan w:val="2"/>
            <w:noWrap/>
            <w:hideMark/>
          </w:tcPr>
          <w:p w:rsidR="00F30046" w:rsidRPr="001D69E2" w:rsidRDefault="00F30046"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PROGRAMA</w:t>
            </w:r>
          </w:p>
        </w:tc>
        <w:tc>
          <w:tcPr>
            <w:tcW w:w="1528" w:type="dxa"/>
            <w:noWrap/>
            <w:hideMark/>
          </w:tcPr>
          <w:p w:rsidR="00F30046" w:rsidRPr="001D69E2" w:rsidRDefault="00F30046" w:rsidP="00877D39">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337" w:type="dxa"/>
            <w:noWrap/>
            <w:hideMark/>
          </w:tcPr>
          <w:p w:rsidR="00F30046" w:rsidRPr="001D69E2" w:rsidRDefault="00F30046"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687" w:type="dxa"/>
            <w:noWrap/>
            <w:hideMark/>
          </w:tcPr>
          <w:p w:rsidR="00F30046" w:rsidRPr="001D69E2" w:rsidRDefault="00F30046"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337" w:type="dxa"/>
            <w:noWrap/>
            <w:hideMark/>
          </w:tcPr>
          <w:p w:rsidR="00F30046" w:rsidRPr="001D69E2" w:rsidRDefault="00F30046"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CF6D36" w:rsidRPr="001D69E2" w:rsidTr="001A59FE">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3505" w:type="dxa"/>
            <w:gridSpan w:val="2"/>
            <w:noWrap/>
            <w:hideMark/>
          </w:tcPr>
          <w:p w:rsidR="00F30046" w:rsidRPr="001D69E2" w:rsidRDefault="00F30046"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CONTADURIA PUBLICA</w:t>
            </w:r>
          </w:p>
        </w:tc>
        <w:tc>
          <w:tcPr>
            <w:tcW w:w="1528" w:type="dxa"/>
            <w:noWrap/>
            <w:hideMark/>
          </w:tcPr>
          <w:p w:rsidR="00F30046" w:rsidRPr="001D69E2" w:rsidRDefault="00F30046"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337" w:type="dxa"/>
            <w:noWrap/>
            <w:hideMark/>
          </w:tcPr>
          <w:p w:rsidR="00F30046" w:rsidRPr="001D69E2" w:rsidRDefault="00F3004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687" w:type="dxa"/>
            <w:noWrap/>
            <w:hideMark/>
          </w:tcPr>
          <w:p w:rsidR="00F30046" w:rsidRPr="001D69E2" w:rsidRDefault="00F3004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337" w:type="dxa"/>
            <w:noWrap/>
            <w:hideMark/>
          </w:tcPr>
          <w:p w:rsidR="00F30046" w:rsidRPr="001D69E2" w:rsidRDefault="00F3004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D63B0F" w:rsidRPr="001D69E2" w:rsidTr="001A59FE">
        <w:trPr>
          <w:trHeight w:val="240"/>
        </w:trPr>
        <w:tc>
          <w:tcPr>
            <w:cnfStyle w:val="001000000000" w:firstRow="0" w:lastRow="0" w:firstColumn="1" w:lastColumn="0" w:oddVBand="0" w:evenVBand="0" w:oddHBand="0" w:evenHBand="0" w:firstRowFirstColumn="0" w:firstRowLastColumn="0" w:lastRowFirstColumn="0" w:lastRowLastColumn="0"/>
            <w:tcW w:w="1516" w:type="dxa"/>
            <w:noWrap/>
            <w:hideMark/>
          </w:tcPr>
          <w:p w:rsidR="00F30046" w:rsidRPr="001D69E2" w:rsidRDefault="00F30046"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TECNICO</w:t>
            </w:r>
          </w:p>
        </w:tc>
        <w:tc>
          <w:tcPr>
            <w:tcW w:w="1989" w:type="dxa"/>
            <w:noWrap/>
            <w:hideMark/>
          </w:tcPr>
          <w:p w:rsidR="00F30046" w:rsidRPr="001D69E2" w:rsidRDefault="00F30046"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528" w:type="dxa"/>
            <w:noWrap/>
            <w:hideMark/>
          </w:tcPr>
          <w:p w:rsidR="00F30046" w:rsidRPr="001D69E2" w:rsidRDefault="00F3004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TECNOLOGO</w:t>
            </w:r>
          </w:p>
        </w:tc>
        <w:tc>
          <w:tcPr>
            <w:tcW w:w="1337" w:type="dxa"/>
            <w:noWrap/>
            <w:hideMark/>
          </w:tcPr>
          <w:p w:rsidR="00F30046" w:rsidRPr="001D69E2" w:rsidRDefault="00F3004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687" w:type="dxa"/>
            <w:noWrap/>
            <w:hideMark/>
          </w:tcPr>
          <w:p w:rsidR="00F30046" w:rsidRPr="001D69E2" w:rsidRDefault="00F3004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PROFESIONAL</w:t>
            </w:r>
          </w:p>
        </w:tc>
        <w:tc>
          <w:tcPr>
            <w:tcW w:w="1337" w:type="dxa"/>
            <w:noWrap/>
            <w:hideMark/>
          </w:tcPr>
          <w:p w:rsidR="00F30046" w:rsidRPr="001D69E2" w:rsidRDefault="00F3004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r>
      <w:tr w:rsidR="00CF6D36" w:rsidRPr="001D69E2" w:rsidTr="001A59FE">
        <w:trPr>
          <w:cnfStyle w:val="000000100000" w:firstRow="0" w:lastRow="0" w:firstColumn="0" w:lastColumn="0" w:oddVBand="0" w:evenVBand="0" w:oddHBand="1" w:evenHBand="0"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1516" w:type="dxa"/>
            <w:hideMark/>
          </w:tcPr>
          <w:p w:rsidR="00F30046" w:rsidRPr="001D69E2" w:rsidRDefault="00F30046"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Principios de investigación</w:t>
            </w:r>
          </w:p>
        </w:tc>
        <w:tc>
          <w:tcPr>
            <w:tcW w:w="1989" w:type="dxa"/>
            <w:noWrap/>
            <w:hideMark/>
          </w:tcPr>
          <w:p w:rsidR="00F30046" w:rsidRPr="001D69E2" w:rsidRDefault="00F30046"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III</w:t>
            </w:r>
          </w:p>
        </w:tc>
        <w:tc>
          <w:tcPr>
            <w:tcW w:w="1528" w:type="dxa"/>
            <w:hideMark/>
          </w:tcPr>
          <w:p w:rsidR="00F30046" w:rsidRPr="001D69E2" w:rsidRDefault="00F3004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Anteproyecto de grado</w:t>
            </w:r>
          </w:p>
        </w:tc>
        <w:tc>
          <w:tcPr>
            <w:tcW w:w="1337" w:type="dxa"/>
            <w:noWrap/>
            <w:hideMark/>
          </w:tcPr>
          <w:p w:rsidR="00F30046" w:rsidRPr="001D69E2" w:rsidRDefault="00F30046"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VII</w:t>
            </w:r>
          </w:p>
        </w:tc>
        <w:tc>
          <w:tcPr>
            <w:tcW w:w="1687" w:type="dxa"/>
            <w:hideMark/>
          </w:tcPr>
          <w:p w:rsidR="00F30046" w:rsidRPr="001D69E2" w:rsidRDefault="00F3004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Investigación contable</w:t>
            </w:r>
          </w:p>
        </w:tc>
        <w:tc>
          <w:tcPr>
            <w:tcW w:w="1337" w:type="dxa"/>
            <w:noWrap/>
            <w:hideMark/>
          </w:tcPr>
          <w:p w:rsidR="00F30046" w:rsidRPr="001D69E2" w:rsidRDefault="00F30046"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IX</w:t>
            </w:r>
          </w:p>
        </w:tc>
      </w:tr>
      <w:tr w:rsidR="00D63B0F" w:rsidRPr="001D69E2" w:rsidTr="001A59FE">
        <w:trPr>
          <w:trHeight w:val="312"/>
        </w:trPr>
        <w:tc>
          <w:tcPr>
            <w:cnfStyle w:val="001000000000" w:firstRow="0" w:lastRow="0" w:firstColumn="1" w:lastColumn="0" w:oddVBand="0" w:evenVBand="0" w:oddHBand="0" w:evenHBand="0" w:firstRowFirstColumn="0" w:firstRowLastColumn="0" w:lastRowFirstColumn="0" w:lastRowLastColumn="0"/>
            <w:tcW w:w="1516" w:type="dxa"/>
            <w:noWrap/>
            <w:hideMark/>
          </w:tcPr>
          <w:p w:rsidR="00F30046" w:rsidRPr="001D69E2" w:rsidRDefault="00F30046"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 </w:t>
            </w:r>
          </w:p>
        </w:tc>
        <w:tc>
          <w:tcPr>
            <w:tcW w:w="1989" w:type="dxa"/>
            <w:noWrap/>
            <w:hideMark/>
          </w:tcPr>
          <w:p w:rsidR="00F30046" w:rsidRPr="001D69E2" w:rsidRDefault="00F3004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 </w:t>
            </w:r>
          </w:p>
        </w:tc>
        <w:tc>
          <w:tcPr>
            <w:tcW w:w="1528" w:type="dxa"/>
            <w:noWrap/>
            <w:hideMark/>
          </w:tcPr>
          <w:p w:rsidR="00F30046" w:rsidRPr="001D69E2" w:rsidRDefault="00F3004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 </w:t>
            </w:r>
          </w:p>
        </w:tc>
        <w:tc>
          <w:tcPr>
            <w:tcW w:w="1337" w:type="dxa"/>
            <w:noWrap/>
            <w:hideMark/>
          </w:tcPr>
          <w:p w:rsidR="00F30046" w:rsidRPr="001D69E2" w:rsidRDefault="00F3004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 </w:t>
            </w:r>
          </w:p>
        </w:tc>
        <w:tc>
          <w:tcPr>
            <w:tcW w:w="1687" w:type="dxa"/>
            <w:noWrap/>
            <w:hideMark/>
          </w:tcPr>
          <w:p w:rsidR="00F30046" w:rsidRPr="001D69E2" w:rsidRDefault="00F3004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Proyecto de grado</w:t>
            </w:r>
          </w:p>
        </w:tc>
        <w:tc>
          <w:tcPr>
            <w:tcW w:w="1337" w:type="dxa"/>
            <w:noWrap/>
            <w:hideMark/>
          </w:tcPr>
          <w:p w:rsidR="00F30046" w:rsidRPr="001D69E2" w:rsidRDefault="00F30046"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X</w:t>
            </w:r>
          </w:p>
        </w:tc>
      </w:tr>
    </w:tbl>
    <w:p w:rsidR="0078123D" w:rsidRPr="001D69E2" w:rsidRDefault="001A59FE" w:rsidP="001A59FE">
      <w:pPr>
        <w:spacing w:line="480" w:lineRule="auto"/>
        <w:jc w:val="center"/>
        <w:rPr>
          <w:rFonts w:ascii="Arial" w:hAnsi="Arial" w:cs="Arial"/>
          <w:color w:val="000000" w:themeColor="text1"/>
          <w:sz w:val="24"/>
          <w:szCs w:val="24"/>
        </w:rPr>
      </w:pPr>
      <w:r w:rsidRPr="00FC7626">
        <w:rPr>
          <w:rFonts w:ascii="Arial" w:hAnsi="Arial" w:cs="Arial"/>
          <w:b/>
          <w:sz w:val="24"/>
          <w:szCs w:val="24"/>
        </w:rPr>
        <w:t>Fuente: elaboración propia</w:t>
      </w:r>
    </w:p>
    <w:tbl>
      <w:tblPr>
        <w:tblStyle w:val="Tabladelista4-nfasis11"/>
        <w:tblpPr w:leftFromText="141" w:rightFromText="141" w:vertAnchor="text" w:horzAnchor="margin" w:tblpXSpec="center" w:tblpY="66"/>
        <w:tblW w:w="10905" w:type="dxa"/>
        <w:tblLook w:val="04A0" w:firstRow="1" w:lastRow="0" w:firstColumn="1" w:lastColumn="0" w:noHBand="0" w:noVBand="1"/>
      </w:tblPr>
      <w:tblGrid>
        <w:gridCol w:w="1750"/>
        <w:gridCol w:w="2368"/>
        <w:gridCol w:w="1763"/>
        <w:gridCol w:w="1537"/>
        <w:gridCol w:w="1950"/>
        <w:gridCol w:w="1537"/>
      </w:tblGrid>
      <w:tr w:rsidR="00CF6D36" w:rsidRPr="001D69E2" w:rsidTr="001A59FE">
        <w:trPr>
          <w:cnfStyle w:val="100000000000" w:firstRow="1" w:lastRow="0" w:firstColumn="0" w:lastColumn="0" w:oddVBand="0" w:evenVBand="0" w:oddHBand="0"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18" w:type="dxa"/>
            <w:gridSpan w:val="2"/>
            <w:noWrap/>
            <w:hideMark/>
          </w:tcPr>
          <w:p w:rsidR="00CF6D36" w:rsidRPr="001D69E2" w:rsidRDefault="00CF6D36"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lastRenderedPageBreak/>
              <w:t>PROGR</w:t>
            </w:r>
            <w:r w:rsidR="000E65E8" w:rsidRPr="001D69E2">
              <w:rPr>
                <w:rFonts w:ascii="Arial" w:eastAsia="Times New Roman" w:hAnsi="Arial" w:cs="Arial"/>
                <w:color w:val="000000" w:themeColor="text1"/>
                <w:sz w:val="24"/>
                <w:szCs w:val="24"/>
                <w:lang w:eastAsia="es-CO"/>
              </w:rPr>
              <w:t>A</w:t>
            </w:r>
            <w:r w:rsidRPr="001D69E2">
              <w:rPr>
                <w:rFonts w:ascii="Arial" w:eastAsia="Times New Roman" w:hAnsi="Arial" w:cs="Arial"/>
                <w:color w:val="000000" w:themeColor="text1"/>
                <w:sz w:val="24"/>
                <w:szCs w:val="24"/>
                <w:lang w:eastAsia="es-CO"/>
              </w:rPr>
              <w:t>MA</w:t>
            </w:r>
          </w:p>
        </w:tc>
        <w:tc>
          <w:tcPr>
            <w:tcW w:w="1763" w:type="dxa"/>
            <w:noWrap/>
            <w:hideMark/>
          </w:tcPr>
          <w:p w:rsidR="00CF6D36" w:rsidRPr="001D69E2" w:rsidRDefault="00CF6D36" w:rsidP="00877D39">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CF6D36" w:rsidRPr="001D69E2" w:rsidRDefault="00CF6D36"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CF6D36" w:rsidRPr="001D69E2" w:rsidRDefault="00CF6D36"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CF6D36" w:rsidRPr="001D69E2" w:rsidRDefault="00CF6D36"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CF6D36" w:rsidRPr="001D69E2" w:rsidTr="001A59FE">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18" w:type="dxa"/>
            <w:gridSpan w:val="2"/>
            <w:noWrap/>
            <w:hideMark/>
          </w:tcPr>
          <w:p w:rsidR="00CF6D36" w:rsidRPr="001D69E2" w:rsidRDefault="000E65E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ADMINISTRACIÓ</w:t>
            </w:r>
            <w:r w:rsidR="00CF6D36" w:rsidRPr="001D69E2">
              <w:rPr>
                <w:rFonts w:ascii="Arial" w:eastAsia="Times New Roman" w:hAnsi="Arial" w:cs="Arial"/>
                <w:color w:val="000000" w:themeColor="text1"/>
                <w:sz w:val="24"/>
                <w:szCs w:val="24"/>
                <w:lang w:eastAsia="es-CO"/>
              </w:rPr>
              <w:t>N DE EMPRESAS</w:t>
            </w:r>
          </w:p>
        </w:tc>
        <w:tc>
          <w:tcPr>
            <w:tcW w:w="1763" w:type="dxa"/>
            <w:noWrap/>
            <w:hideMark/>
          </w:tcPr>
          <w:p w:rsidR="00CF6D36" w:rsidRPr="001D69E2" w:rsidRDefault="00CF6D36"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p>
        </w:tc>
        <w:tc>
          <w:tcPr>
            <w:tcW w:w="1537" w:type="dxa"/>
            <w:noWrap/>
            <w:hideMark/>
          </w:tcPr>
          <w:p w:rsidR="00CF6D36" w:rsidRPr="001D69E2" w:rsidRDefault="00CF6D3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CF6D36" w:rsidRPr="001D69E2" w:rsidRDefault="00CF6D3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CF6D36" w:rsidRPr="001D69E2" w:rsidRDefault="00CF6D3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CF6D36" w:rsidRPr="001D69E2" w:rsidTr="001A59FE">
        <w:trPr>
          <w:trHeight w:val="245"/>
        </w:trPr>
        <w:tc>
          <w:tcPr>
            <w:cnfStyle w:val="001000000000" w:firstRow="0" w:lastRow="0" w:firstColumn="1" w:lastColumn="0" w:oddVBand="0" w:evenVBand="0" w:oddHBand="0" w:evenHBand="0" w:firstRowFirstColumn="0" w:firstRowLastColumn="0" w:lastRowFirstColumn="0" w:lastRowLastColumn="0"/>
            <w:tcW w:w="1750" w:type="dxa"/>
            <w:noWrap/>
            <w:hideMark/>
          </w:tcPr>
          <w:p w:rsidR="00CF6D36" w:rsidRPr="001D69E2" w:rsidRDefault="00CF6D36"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TECNICO</w:t>
            </w:r>
          </w:p>
        </w:tc>
        <w:tc>
          <w:tcPr>
            <w:tcW w:w="2368" w:type="dxa"/>
            <w:noWrap/>
            <w:hideMark/>
          </w:tcPr>
          <w:p w:rsidR="00CF6D36" w:rsidRPr="001D69E2" w:rsidRDefault="00CF6D36"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763" w:type="dxa"/>
            <w:noWrap/>
            <w:hideMark/>
          </w:tcPr>
          <w:p w:rsidR="00CF6D36" w:rsidRPr="001D69E2" w:rsidRDefault="00CF6D3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TECNOLOGO</w:t>
            </w:r>
          </w:p>
        </w:tc>
        <w:tc>
          <w:tcPr>
            <w:tcW w:w="1537" w:type="dxa"/>
            <w:noWrap/>
            <w:hideMark/>
          </w:tcPr>
          <w:p w:rsidR="00CF6D36" w:rsidRPr="001D69E2" w:rsidRDefault="00CF6D3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950" w:type="dxa"/>
            <w:noWrap/>
            <w:hideMark/>
          </w:tcPr>
          <w:p w:rsidR="00CF6D36" w:rsidRPr="001D69E2" w:rsidRDefault="00CF6D3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PROFESIONAL</w:t>
            </w:r>
          </w:p>
        </w:tc>
        <w:tc>
          <w:tcPr>
            <w:tcW w:w="1537" w:type="dxa"/>
            <w:noWrap/>
            <w:hideMark/>
          </w:tcPr>
          <w:p w:rsidR="00CF6D36" w:rsidRPr="001D69E2" w:rsidRDefault="00CF6D36"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r>
      <w:tr w:rsidR="00D63B0F" w:rsidRPr="001D69E2" w:rsidTr="001A59FE">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1750" w:type="dxa"/>
            <w:hideMark/>
          </w:tcPr>
          <w:p w:rsidR="00CF6D36" w:rsidRPr="001D69E2" w:rsidRDefault="00CF6D36"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Principios de investigación</w:t>
            </w:r>
          </w:p>
        </w:tc>
        <w:tc>
          <w:tcPr>
            <w:tcW w:w="2368" w:type="dxa"/>
            <w:noWrap/>
            <w:hideMark/>
          </w:tcPr>
          <w:p w:rsidR="00CF6D36" w:rsidRPr="001D69E2" w:rsidRDefault="00CF6D36"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III</w:t>
            </w:r>
          </w:p>
        </w:tc>
        <w:tc>
          <w:tcPr>
            <w:tcW w:w="1763" w:type="dxa"/>
            <w:hideMark/>
          </w:tcPr>
          <w:p w:rsidR="00CF6D36" w:rsidRPr="001D69E2" w:rsidRDefault="00CF6D3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Anteproyecto de grado</w:t>
            </w:r>
          </w:p>
        </w:tc>
        <w:tc>
          <w:tcPr>
            <w:tcW w:w="1537" w:type="dxa"/>
            <w:noWrap/>
            <w:hideMark/>
          </w:tcPr>
          <w:p w:rsidR="00CF6D36" w:rsidRPr="001D69E2" w:rsidRDefault="00CF6D36"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VI</w:t>
            </w:r>
          </w:p>
        </w:tc>
        <w:tc>
          <w:tcPr>
            <w:tcW w:w="1950" w:type="dxa"/>
            <w:hideMark/>
          </w:tcPr>
          <w:p w:rsidR="00CF6D36" w:rsidRPr="001D69E2" w:rsidRDefault="00CF6D36"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Formulación y gerencia de proyectos</w:t>
            </w:r>
          </w:p>
        </w:tc>
        <w:tc>
          <w:tcPr>
            <w:tcW w:w="1537" w:type="dxa"/>
            <w:noWrap/>
            <w:hideMark/>
          </w:tcPr>
          <w:p w:rsidR="00CF6D36" w:rsidRPr="001D69E2" w:rsidRDefault="00CF6D36"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X</w:t>
            </w:r>
          </w:p>
        </w:tc>
      </w:tr>
    </w:tbl>
    <w:p w:rsidR="0020084F" w:rsidRPr="001D69E2" w:rsidRDefault="001A59FE" w:rsidP="001A59FE">
      <w:pPr>
        <w:spacing w:line="480" w:lineRule="auto"/>
        <w:jc w:val="center"/>
        <w:rPr>
          <w:rFonts w:ascii="Arial" w:hAnsi="Arial" w:cs="Arial"/>
          <w:color w:val="000000" w:themeColor="text1"/>
          <w:sz w:val="24"/>
          <w:szCs w:val="24"/>
        </w:rPr>
      </w:pPr>
      <w:r w:rsidRPr="00FC7626">
        <w:rPr>
          <w:rFonts w:ascii="Arial" w:hAnsi="Arial" w:cs="Arial"/>
          <w:b/>
          <w:sz w:val="24"/>
          <w:szCs w:val="24"/>
        </w:rPr>
        <w:t>Fuente: elaboración propia</w:t>
      </w:r>
    </w:p>
    <w:tbl>
      <w:tblPr>
        <w:tblStyle w:val="Tabladelista4-nfasis11"/>
        <w:tblpPr w:leftFromText="141" w:rightFromText="141" w:vertAnchor="text" w:horzAnchor="margin" w:tblpXSpec="center" w:tblpY="-76"/>
        <w:tblW w:w="10527" w:type="dxa"/>
        <w:tblLook w:val="04A0" w:firstRow="1" w:lastRow="0" w:firstColumn="1" w:lastColumn="0" w:noHBand="0" w:noVBand="1"/>
      </w:tblPr>
      <w:tblGrid>
        <w:gridCol w:w="1750"/>
        <w:gridCol w:w="2517"/>
        <w:gridCol w:w="1763"/>
        <w:gridCol w:w="1537"/>
        <w:gridCol w:w="1950"/>
        <w:gridCol w:w="1537"/>
      </w:tblGrid>
      <w:tr w:rsidR="000E65E8" w:rsidRPr="001D69E2" w:rsidTr="000E65E8">
        <w:trPr>
          <w:cnfStyle w:val="100000000000" w:firstRow="1" w:lastRow="0" w:firstColumn="0" w:lastColumn="0" w:oddVBand="0" w:evenVBand="0" w:oddHBand="0"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4159" w:type="dxa"/>
            <w:gridSpan w:val="2"/>
            <w:noWrap/>
            <w:hideMark/>
          </w:tcPr>
          <w:p w:rsidR="000E65E8" w:rsidRPr="001D69E2" w:rsidRDefault="000E65E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PROGRAMA</w:t>
            </w:r>
          </w:p>
        </w:tc>
        <w:tc>
          <w:tcPr>
            <w:tcW w:w="1654" w:type="dxa"/>
            <w:noWrap/>
            <w:hideMark/>
          </w:tcPr>
          <w:p w:rsidR="000E65E8" w:rsidRPr="001D69E2" w:rsidRDefault="000E65E8" w:rsidP="00877D39">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42" w:type="dxa"/>
            <w:noWrap/>
            <w:hideMark/>
          </w:tcPr>
          <w:p w:rsidR="000E65E8" w:rsidRPr="001D69E2" w:rsidRDefault="000E65E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830" w:type="dxa"/>
            <w:noWrap/>
            <w:hideMark/>
          </w:tcPr>
          <w:p w:rsidR="000E65E8" w:rsidRPr="001D69E2" w:rsidRDefault="000E65E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42" w:type="dxa"/>
            <w:noWrap/>
            <w:hideMark/>
          </w:tcPr>
          <w:p w:rsidR="000E65E8" w:rsidRPr="001D69E2" w:rsidRDefault="000E65E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0E65E8" w:rsidRPr="001D69E2" w:rsidTr="000E65E8">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4159" w:type="dxa"/>
            <w:gridSpan w:val="2"/>
            <w:noWrap/>
            <w:hideMark/>
          </w:tcPr>
          <w:p w:rsidR="000E65E8" w:rsidRPr="001D69E2" w:rsidRDefault="000E65E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INGENIERIA ELECTRONICA</w:t>
            </w:r>
          </w:p>
        </w:tc>
        <w:tc>
          <w:tcPr>
            <w:tcW w:w="1654" w:type="dxa"/>
            <w:noWrap/>
            <w:hideMark/>
          </w:tcPr>
          <w:p w:rsidR="000E65E8" w:rsidRPr="001D69E2" w:rsidRDefault="000E65E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42" w:type="dxa"/>
            <w:noWrap/>
            <w:hideMark/>
          </w:tcPr>
          <w:p w:rsidR="000E65E8" w:rsidRPr="001D69E2" w:rsidRDefault="000E65E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830" w:type="dxa"/>
            <w:noWrap/>
            <w:hideMark/>
          </w:tcPr>
          <w:p w:rsidR="000E65E8" w:rsidRPr="001D69E2" w:rsidRDefault="000E65E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42" w:type="dxa"/>
            <w:noWrap/>
            <w:hideMark/>
          </w:tcPr>
          <w:p w:rsidR="000E65E8" w:rsidRPr="001D69E2" w:rsidRDefault="000E65E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0E65E8" w:rsidRPr="001D69E2" w:rsidTr="000E65E8">
        <w:trPr>
          <w:trHeight w:val="239"/>
        </w:trPr>
        <w:tc>
          <w:tcPr>
            <w:cnfStyle w:val="001000000000" w:firstRow="0" w:lastRow="0" w:firstColumn="1" w:lastColumn="0" w:oddVBand="0" w:evenVBand="0" w:oddHBand="0" w:evenHBand="0" w:firstRowFirstColumn="0" w:firstRowLastColumn="0" w:lastRowFirstColumn="0" w:lastRowLastColumn="0"/>
            <w:tcW w:w="1642" w:type="dxa"/>
            <w:noWrap/>
            <w:hideMark/>
          </w:tcPr>
          <w:p w:rsidR="000E65E8" w:rsidRPr="001D69E2" w:rsidRDefault="000E65E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TECNICO</w:t>
            </w:r>
          </w:p>
        </w:tc>
        <w:tc>
          <w:tcPr>
            <w:tcW w:w="2517" w:type="dxa"/>
            <w:noWrap/>
            <w:hideMark/>
          </w:tcPr>
          <w:p w:rsidR="000E65E8" w:rsidRPr="001D69E2" w:rsidRDefault="000E65E8"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654"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TECNOLOGO</w:t>
            </w:r>
          </w:p>
        </w:tc>
        <w:tc>
          <w:tcPr>
            <w:tcW w:w="1442"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830" w:type="dxa"/>
            <w:noWrap/>
            <w:hideMark/>
          </w:tcPr>
          <w:p w:rsidR="000E65E8" w:rsidRPr="001D69E2" w:rsidRDefault="000E65E8"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PROFESIONAL</w:t>
            </w:r>
          </w:p>
        </w:tc>
        <w:tc>
          <w:tcPr>
            <w:tcW w:w="1442"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r>
      <w:tr w:rsidR="000E65E8" w:rsidRPr="001D69E2" w:rsidTr="000E65E8">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1642" w:type="dxa"/>
            <w:hideMark/>
          </w:tcPr>
          <w:p w:rsidR="000E65E8" w:rsidRPr="001D69E2" w:rsidRDefault="000E65E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Principios de investigación</w:t>
            </w:r>
          </w:p>
        </w:tc>
        <w:tc>
          <w:tcPr>
            <w:tcW w:w="2517" w:type="dxa"/>
            <w:noWrap/>
            <w:hideMark/>
          </w:tcPr>
          <w:p w:rsidR="000E65E8" w:rsidRPr="001D69E2" w:rsidRDefault="000E65E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IV</w:t>
            </w:r>
          </w:p>
        </w:tc>
        <w:tc>
          <w:tcPr>
            <w:tcW w:w="1654" w:type="dxa"/>
            <w:hideMark/>
          </w:tcPr>
          <w:p w:rsidR="000E65E8" w:rsidRPr="001D69E2" w:rsidRDefault="000E65E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Anteproyecto de grado</w:t>
            </w:r>
          </w:p>
        </w:tc>
        <w:tc>
          <w:tcPr>
            <w:tcW w:w="1442" w:type="dxa"/>
            <w:noWrap/>
            <w:hideMark/>
          </w:tcPr>
          <w:p w:rsidR="000E65E8" w:rsidRPr="001D69E2" w:rsidRDefault="000E65E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VII</w:t>
            </w:r>
          </w:p>
        </w:tc>
        <w:tc>
          <w:tcPr>
            <w:tcW w:w="1830" w:type="dxa"/>
            <w:noWrap/>
            <w:hideMark/>
          </w:tcPr>
          <w:p w:rsidR="000E65E8" w:rsidRPr="001D69E2" w:rsidRDefault="000E65E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Proyecto de grado</w:t>
            </w:r>
          </w:p>
        </w:tc>
        <w:tc>
          <w:tcPr>
            <w:tcW w:w="1442" w:type="dxa"/>
            <w:noWrap/>
            <w:hideMark/>
          </w:tcPr>
          <w:p w:rsidR="000E65E8" w:rsidRPr="001D69E2" w:rsidRDefault="000E65E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X</w:t>
            </w:r>
          </w:p>
        </w:tc>
      </w:tr>
      <w:tr w:rsidR="000E65E8" w:rsidRPr="001D69E2" w:rsidTr="000E65E8">
        <w:trPr>
          <w:trHeight w:val="239"/>
        </w:trPr>
        <w:tc>
          <w:tcPr>
            <w:cnfStyle w:val="001000000000" w:firstRow="0" w:lastRow="0" w:firstColumn="1" w:lastColumn="0" w:oddVBand="0" w:evenVBand="0" w:oddHBand="0" w:evenHBand="0" w:firstRowFirstColumn="0" w:firstRowLastColumn="0" w:lastRowFirstColumn="0" w:lastRowLastColumn="0"/>
            <w:tcW w:w="1642" w:type="dxa"/>
            <w:noWrap/>
            <w:hideMark/>
          </w:tcPr>
          <w:p w:rsidR="000E65E8" w:rsidRPr="001D69E2" w:rsidRDefault="000E65E8" w:rsidP="00877D39">
            <w:pPr>
              <w:spacing w:after="0" w:line="480" w:lineRule="auto"/>
              <w:jc w:val="center"/>
              <w:rPr>
                <w:rFonts w:ascii="Arial" w:eastAsia="Times New Roman" w:hAnsi="Arial" w:cs="Arial"/>
                <w:color w:val="000000" w:themeColor="text1"/>
                <w:sz w:val="24"/>
                <w:szCs w:val="24"/>
                <w:lang w:eastAsia="es-CO"/>
              </w:rPr>
            </w:pPr>
          </w:p>
        </w:tc>
        <w:tc>
          <w:tcPr>
            <w:tcW w:w="2517"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654"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42"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830"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42"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r>
    </w:tbl>
    <w:p w:rsidR="0020084F" w:rsidRPr="001A59FE" w:rsidRDefault="001A59FE" w:rsidP="001A59FE">
      <w:pPr>
        <w:tabs>
          <w:tab w:val="left" w:pos="1245"/>
          <w:tab w:val="left" w:pos="1455"/>
        </w:tabs>
        <w:spacing w:line="480" w:lineRule="auto"/>
        <w:jc w:val="center"/>
        <w:rPr>
          <w:rFonts w:ascii="Arial" w:hAnsi="Arial" w:cs="Arial"/>
          <w:sz w:val="24"/>
          <w:szCs w:val="24"/>
        </w:rPr>
      </w:pPr>
      <w:r w:rsidRPr="00FC7626">
        <w:rPr>
          <w:rFonts w:ascii="Arial" w:hAnsi="Arial" w:cs="Arial"/>
          <w:b/>
          <w:sz w:val="24"/>
          <w:szCs w:val="24"/>
        </w:rPr>
        <w:t>Fuente: elaboración propia</w:t>
      </w:r>
    </w:p>
    <w:p w:rsidR="0020084F" w:rsidRPr="001D69E2" w:rsidRDefault="0020084F" w:rsidP="00877D39">
      <w:pPr>
        <w:spacing w:line="480" w:lineRule="auto"/>
        <w:rPr>
          <w:rFonts w:ascii="Arial" w:hAnsi="Arial" w:cs="Arial"/>
          <w:color w:val="000000" w:themeColor="text1"/>
          <w:sz w:val="24"/>
          <w:szCs w:val="24"/>
        </w:rPr>
      </w:pPr>
    </w:p>
    <w:tbl>
      <w:tblPr>
        <w:tblStyle w:val="Tabladelista4-nfasis11"/>
        <w:tblpPr w:leftFromText="141" w:rightFromText="141" w:vertAnchor="text" w:horzAnchor="margin" w:tblpXSpec="center" w:tblpY="-32"/>
        <w:tblW w:w="11216" w:type="dxa"/>
        <w:tblLook w:val="04A0" w:firstRow="1" w:lastRow="0" w:firstColumn="1" w:lastColumn="0" w:noHBand="0" w:noVBand="1"/>
      </w:tblPr>
      <w:tblGrid>
        <w:gridCol w:w="1750"/>
        <w:gridCol w:w="2679"/>
        <w:gridCol w:w="1763"/>
        <w:gridCol w:w="1537"/>
        <w:gridCol w:w="1950"/>
        <w:gridCol w:w="1537"/>
      </w:tblGrid>
      <w:tr w:rsidR="00B17808" w:rsidRPr="001D69E2" w:rsidTr="00B17808">
        <w:trPr>
          <w:cnfStyle w:val="100000000000" w:firstRow="1" w:lastRow="0" w:firstColumn="0" w:lastColumn="0" w:oddVBand="0" w:evenVBand="0" w:oddHBand="0"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4429" w:type="dxa"/>
            <w:gridSpan w:val="2"/>
            <w:noWrap/>
            <w:hideMark/>
          </w:tcPr>
          <w:p w:rsidR="00B17808" w:rsidRPr="001D69E2" w:rsidRDefault="00B1780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PROGRAMA</w:t>
            </w:r>
          </w:p>
        </w:tc>
        <w:tc>
          <w:tcPr>
            <w:tcW w:w="1763" w:type="dxa"/>
            <w:noWrap/>
            <w:hideMark/>
          </w:tcPr>
          <w:p w:rsidR="00B17808" w:rsidRPr="001D69E2" w:rsidRDefault="00B17808" w:rsidP="00877D39">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B17808" w:rsidRPr="001D69E2" w:rsidRDefault="00B1780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B17808" w:rsidRPr="001D69E2" w:rsidTr="00B17808">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4429" w:type="dxa"/>
            <w:gridSpan w:val="2"/>
            <w:noWrap/>
            <w:hideMark/>
          </w:tcPr>
          <w:p w:rsidR="00B17808" w:rsidRPr="001D69E2" w:rsidRDefault="00B1780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INGENIERIA CIVIL</w:t>
            </w:r>
          </w:p>
        </w:tc>
        <w:tc>
          <w:tcPr>
            <w:tcW w:w="1763"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B17808" w:rsidRPr="001D69E2" w:rsidTr="00B17808">
        <w:trPr>
          <w:trHeight w:val="235"/>
        </w:trPr>
        <w:tc>
          <w:tcPr>
            <w:cnfStyle w:val="001000000000" w:firstRow="0" w:lastRow="0" w:firstColumn="1" w:lastColumn="0" w:oddVBand="0" w:evenVBand="0" w:oddHBand="0" w:evenHBand="0" w:firstRowFirstColumn="0" w:firstRowLastColumn="0" w:lastRowFirstColumn="0" w:lastRowLastColumn="0"/>
            <w:tcW w:w="1750" w:type="dxa"/>
            <w:noWrap/>
            <w:hideMark/>
          </w:tcPr>
          <w:p w:rsidR="00B17808" w:rsidRPr="001D69E2" w:rsidRDefault="00B1780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TECNICO</w:t>
            </w:r>
          </w:p>
        </w:tc>
        <w:tc>
          <w:tcPr>
            <w:tcW w:w="2679" w:type="dxa"/>
            <w:noWrap/>
            <w:hideMark/>
          </w:tcPr>
          <w:p w:rsidR="00B17808" w:rsidRPr="001D69E2" w:rsidRDefault="00B17808"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763"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TECNOLOGO</w:t>
            </w:r>
          </w:p>
        </w:tc>
        <w:tc>
          <w:tcPr>
            <w:tcW w:w="1537"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950"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PROFESIONAL</w:t>
            </w:r>
          </w:p>
        </w:tc>
        <w:tc>
          <w:tcPr>
            <w:tcW w:w="1537"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r>
      <w:tr w:rsidR="00B17808" w:rsidRPr="001D69E2" w:rsidTr="00B17808">
        <w:trPr>
          <w:cnfStyle w:val="000000100000" w:firstRow="0" w:lastRow="0" w:firstColumn="0" w:lastColumn="0" w:oddVBand="0" w:evenVBand="0" w:oddHBand="1"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1750" w:type="dxa"/>
            <w:hideMark/>
          </w:tcPr>
          <w:p w:rsidR="00B17808" w:rsidRPr="001D69E2" w:rsidRDefault="00B1780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Principios de investigación</w:t>
            </w:r>
          </w:p>
        </w:tc>
        <w:tc>
          <w:tcPr>
            <w:tcW w:w="2679"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IV</w:t>
            </w:r>
          </w:p>
        </w:tc>
        <w:tc>
          <w:tcPr>
            <w:tcW w:w="1763" w:type="dxa"/>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Proyecto de grado</w:t>
            </w:r>
          </w:p>
        </w:tc>
        <w:tc>
          <w:tcPr>
            <w:tcW w:w="1537"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VII</w:t>
            </w:r>
          </w:p>
        </w:tc>
        <w:tc>
          <w:tcPr>
            <w:tcW w:w="1950"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Proyecto de grado</w:t>
            </w:r>
          </w:p>
        </w:tc>
        <w:tc>
          <w:tcPr>
            <w:tcW w:w="1537"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X</w:t>
            </w:r>
          </w:p>
        </w:tc>
      </w:tr>
    </w:tbl>
    <w:p w:rsidR="00B17808" w:rsidRPr="001D69E2" w:rsidRDefault="001A59FE" w:rsidP="001A59FE">
      <w:pPr>
        <w:tabs>
          <w:tab w:val="left" w:pos="2685"/>
        </w:tabs>
        <w:spacing w:line="480" w:lineRule="auto"/>
        <w:jc w:val="center"/>
        <w:rPr>
          <w:rFonts w:ascii="Arial" w:hAnsi="Arial" w:cs="Arial"/>
          <w:color w:val="000000" w:themeColor="text1"/>
          <w:sz w:val="24"/>
          <w:szCs w:val="24"/>
        </w:rPr>
      </w:pPr>
      <w:r w:rsidRPr="00FC7626">
        <w:rPr>
          <w:rFonts w:ascii="Arial" w:hAnsi="Arial" w:cs="Arial"/>
          <w:b/>
          <w:sz w:val="24"/>
          <w:szCs w:val="24"/>
        </w:rPr>
        <w:t>Fuente: elaboración propia</w:t>
      </w:r>
    </w:p>
    <w:tbl>
      <w:tblPr>
        <w:tblStyle w:val="Tabladelista4-nfasis11"/>
        <w:tblpPr w:leftFromText="141" w:rightFromText="141" w:vertAnchor="text" w:horzAnchor="margin" w:tblpXSpec="center" w:tblpY="60"/>
        <w:tblW w:w="11045" w:type="dxa"/>
        <w:tblLook w:val="04A0" w:firstRow="1" w:lastRow="0" w:firstColumn="1" w:lastColumn="0" w:noHBand="0" w:noVBand="1"/>
      </w:tblPr>
      <w:tblGrid>
        <w:gridCol w:w="1750"/>
        <w:gridCol w:w="2508"/>
        <w:gridCol w:w="1763"/>
        <w:gridCol w:w="1537"/>
        <w:gridCol w:w="1950"/>
        <w:gridCol w:w="1537"/>
      </w:tblGrid>
      <w:tr w:rsidR="00B17808" w:rsidRPr="001D69E2" w:rsidTr="00B17808">
        <w:trPr>
          <w:cnfStyle w:val="100000000000" w:firstRow="1" w:lastRow="0" w:firstColumn="0" w:lastColumn="0" w:oddVBand="0" w:evenVBand="0" w:oddHBand="0"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4258" w:type="dxa"/>
            <w:gridSpan w:val="2"/>
            <w:noWrap/>
            <w:hideMark/>
          </w:tcPr>
          <w:p w:rsidR="00B17808" w:rsidRPr="001D69E2" w:rsidRDefault="00B1780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lastRenderedPageBreak/>
              <w:t>PROGRAMA</w:t>
            </w:r>
          </w:p>
        </w:tc>
        <w:tc>
          <w:tcPr>
            <w:tcW w:w="1763" w:type="dxa"/>
            <w:noWrap/>
            <w:hideMark/>
          </w:tcPr>
          <w:p w:rsidR="00B17808" w:rsidRPr="001D69E2" w:rsidRDefault="00B17808" w:rsidP="00877D39">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B17808" w:rsidRPr="001D69E2" w:rsidRDefault="00B1780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B17808" w:rsidRPr="001D69E2" w:rsidTr="00B17808">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4258" w:type="dxa"/>
            <w:gridSpan w:val="2"/>
            <w:noWrap/>
            <w:hideMark/>
          </w:tcPr>
          <w:p w:rsidR="00B17808" w:rsidRPr="001D69E2" w:rsidRDefault="00B1780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INGENIERIA DE SISTEMAS</w:t>
            </w:r>
          </w:p>
        </w:tc>
        <w:tc>
          <w:tcPr>
            <w:tcW w:w="1763"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B17808" w:rsidRPr="001D69E2" w:rsidTr="00B17808">
        <w:trPr>
          <w:trHeight w:val="200"/>
        </w:trPr>
        <w:tc>
          <w:tcPr>
            <w:cnfStyle w:val="001000000000" w:firstRow="0" w:lastRow="0" w:firstColumn="1" w:lastColumn="0" w:oddVBand="0" w:evenVBand="0" w:oddHBand="0" w:evenHBand="0" w:firstRowFirstColumn="0" w:firstRowLastColumn="0" w:lastRowFirstColumn="0" w:lastRowLastColumn="0"/>
            <w:tcW w:w="1750" w:type="dxa"/>
            <w:noWrap/>
            <w:hideMark/>
          </w:tcPr>
          <w:p w:rsidR="00B17808" w:rsidRPr="001D69E2" w:rsidRDefault="00B1780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TECNICO</w:t>
            </w:r>
          </w:p>
        </w:tc>
        <w:tc>
          <w:tcPr>
            <w:tcW w:w="2508" w:type="dxa"/>
            <w:noWrap/>
            <w:hideMark/>
          </w:tcPr>
          <w:p w:rsidR="00B17808" w:rsidRPr="001D69E2" w:rsidRDefault="00B17808"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763"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TECNOLOGO</w:t>
            </w:r>
          </w:p>
        </w:tc>
        <w:tc>
          <w:tcPr>
            <w:tcW w:w="1537" w:type="dxa"/>
            <w:noWrap/>
            <w:hideMark/>
          </w:tcPr>
          <w:p w:rsidR="00B17808" w:rsidRPr="001D69E2" w:rsidRDefault="00B17808"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950" w:type="dxa"/>
            <w:noWrap/>
            <w:hideMark/>
          </w:tcPr>
          <w:p w:rsidR="00B17808" w:rsidRPr="001D69E2" w:rsidRDefault="00B17808"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PROFESIONAL</w:t>
            </w:r>
          </w:p>
        </w:tc>
        <w:tc>
          <w:tcPr>
            <w:tcW w:w="1537"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r>
      <w:tr w:rsidR="00B17808" w:rsidRPr="001D69E2" w:rsidTr="00B17808">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750" w:type="dxa"/>
            <w:hideMark/>
          </w:tcPr>
          <w:p w:rsidR="00B17808" w:rsidRPr="001D69E2" w:rsidRDefault="00B1780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Principios de investigación</w:t>
            </w:r>
          </w:p>
        </w:tc>
        <w:tc>
          <w:tcPr>
            <w:tcW w:w="2508"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IV</w:t>
            </w:r>
          </w:p>
        </w:tc>
        <w:tc>
          <w:tcPr>
            <w:tcW w:w="1763" w:type="dxa"/>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Anteproyecto de grado</w:t>
            </w:r>
          </w:p>
        </w:tc>
        <w:tc>
          <w:tcPr>
            <w:tcW w:w="1537"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VII</w:t>
            </w:r>
          </w:p>
        </w:tc>
        <w:tc>
          <w:tcPr>
            <w:tcW w:w="1950"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Proyecto de grado</w:t>
            </w:r>
          </w:p>
        </w:tc>
        <w:tc>
          <w:tcPr>
            <w:tcW w:w="1537"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X</w:t>
            </w:r>
          </w:p>
        </w:tc>
      </w:tr>
    </w:tbl>
    <w:p w:rsidR="00B17808" w:rsidRPr="001D69E2" w:rsidRDefault="001A59FE" w:rsidP="001A59FE">
      <w:pPr>
        <w:spacing w:line="480" w:lineRule="auto"/>
        <w:jc w:val="center"/>
        <w:rPr>
          <w:rFonts w:ascii="Arial" w:hAnsi="Arial" w:cs="Arial"/>
          <w:color w:val="000000" w:themeColor="text1"/>
          <w:sz w:val="24"/>
          <w:szCs w:val="24"/>
        </w:rPr>
      </w:pPr>
      <w:r w:rsidRPr="00FC7626">
        <w:rPr>
          <w:rFonts w:ascii="Arial" w:hAnsi="Arial" w:cs="Arial"/>
          <w:b/>
          <w:sz w:val="24"/>
          <w:szCs w:val="24"/>
        </w:rPr>
        <w:t>Fuente: elaboración propia</w:t>
      </w:r>
    </w:p>
    <w:tbl>
      <w:tblPr>
        <w:tblStyle w:val="Tabladelista4-nfasis11"/>
        <w:tblpPr w:leftFromText="141" w:rightFromText="141" w:vertAnchor="text" w:horzAnchor="margin" w:tblpXSpec="center" w:tblpY="154"/>
        <w:tblW w:w="11089" w:type="dxa"/>
        <w:tblLook w:val="04A0" w:firstRow="1" w:lastRow="0" w:firstColumn="1" w:lastColumn="0" w:noHBand="0" w:noVBand="1"/>
      </w:tblPr>
      <w:tblGrid>
        <w:gridCol w:w="1750"/>
        <w:gridCol w:w="2552"/>
        <w:gridCol w:w="1763"/>
        <w:gridCol w:w="1537"/>
        <w:gridCol w:w="1950"/>
        <w:gridCol w:w="1537"/>
      </w:tblGrid>
      <w:tr w:rsidR="00B17808" w:rsidRPr="001D69E2" w:rsidTr="00B17808">
        <w:trPr>
          <w:cnfStyle w:val="100000000000" w:firstRow="1" w:lastRow="0" w:firstColumn="0" w:lastColumn="0" w:oddVBand="0" w:evenVBand="0" w:oddHBand="0"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4302" w:type="dxa"/>
            <w:gridSpan w:val="2"/>
            <w:noWrap/>
            <w:hideMark/>
          </w:tcPr>
          <w:p w:rsidR="00B17808" w:rsidRPr="001D69E2" w:rsidRDefault="00B1780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PROGRAMA</w:t>
            </w:r>
          </w:p>
        </w:tc>
        <w:tc>
          <w:tcPr>
            <w:tcW w:w="1763" w:type="dxa"/>
            <w:noWrap/>
            <w:hideMark/>
          </w:tcPr>
          <w:p w:rsidR="00B17808" w:rsidRPr="001D69E2" w:rsidRDefault="00B17808" w:rsidP="00877D39">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B17808" w:rsidRPr="001D69E2" w:rsidRDefault="00B1780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B17808" w:rsidRPr="001D69E2" w:rsidTr="00B17808">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4302" w:type="dxa"/>
            <w:gridSpan w:val="2"/>
            <w:noWrap/>
            <w:hideMark/>
          </w:tcPr>
          <w:p w:rsidR="00B17808" w:rsidRPr="001D69E2" w:rsidRDefault="00B1780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INGENIERIA AGRONOMICA</w:t>
            </w:r>
          </w:p>
        </w:tc>
        <w:tc>
          <w:tcPr>
            <w:tcW w:w="1763"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B17808" w:rsidRPr="001D69E2" w:rsidTr="00B17808">
        <w:trPr>
          <w:trHeight w:val="218"/>
        </w:trPr>
        <w:tc>
          <w:tcPr>
            <w:cnfStyle w:val="001000000000" w:firstRow="0" w:lastRow="0" w:firstColumn="1" w:lastColumn="0" w:oddVBand="0" w:evenVBand="0" w:oddHBand="0" w:evenHBand="0" w:firstRowFirstColumn="0" w:firstRowLastColumn="0" w:lastRowFirstColumn="0" w:lastRowLastColumn="0"/>
            <w:tcW w:w="1750" w:type="dxa"/>
            <w:noWrap/>
            <w:hideMark/>
          </w:tcPr>
          <w:p w:rsidR="00B17808" w:rsidRPr="001D69E2" w:rsidRDefault="00B1780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TECNICO</w:t>
            </w:r>
          </w:p>
        </w:tc>
        <w:tc>
          <w:tcPr>
            <w:tcW w:w="2552" w:type="dxa"/>
            <w:noWrap/>
            <w:hideMark/>
          </w:tcPr>
          <w:p w:rsidR="00B17808" w:rsidRPr="001D69E2" w:rsidRDefault="00B17808"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763"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TECNOLOGO</w:t>
            </w:r>
          </w:p>
        </w:tc>
        <w:tc>
          <w:tcPr>
            <w:tcW w:w="1537"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950"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PROFESIONAL</w:t>
            </w:r>
          </w:p>
        </w:tc>
        <w:tc>
          <w:tcPr>
            <w:tcW w:w="1537" w:type="dxa"/>
            <w:noWrap/>
            <w:hideMark/>
          </w:tcPr>
          <w:p w:rsidR="00B17808" w:rsidRPr="001D69E2" w:rsidRDefault="00B1780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r>
      <w:tr w:rsidR="00B17808" w:rsidRPr="001D69E2" w:rsidTr="00B17808">
        <w:trPr>
          <w:cnfStyle w:val="000000100000" w:firstRow="0" w:lastRow="0" w:firstColumn="0" w:lastColumn="0" w:oddVBand="0" w:evenVBand="0" w:oddHBand="1" w:evenHBand="0" w:firstRowFirstColumn="0" w:firstRowLastColumn="0" w:lastRowFirstColumn="0" w:lastRowLastColumn="0"/>
          <w:trHeight w:val="425"/>
        </w:trPr>
        <w:tc>
          <w:tcPr>
            <w:cnfStyle w:val="001000000000" w:firstRow="0" w:lastRow="0" w:firstColumn="1" w:lastColumn="0" w:oddVBand="0" w:evenVBand="0" w:oddHBand="0" w:evenHBand="0" w:firstRowFirstColumn="0" w:firstRowLastColumn="0" w:lastRowFirstColumn="0" w:lastRowLastColumn="0"/>
            <w:tcW w:w="1750" w:type="dxa"/>
            <w:hideMark/>
          </w:tcPr>
          <w:p w:rsidR="00B17808" w:rsidRPr="001D69E2" w:rsidRDefault="00B1780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Principios de investigación</w:t>
            </w:r>
          </w:p>
        </w:tc>
        <w:tc>
          <w:tcPr>
            <w:tcW w:w="2552"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w:t>
            </w:r>
          </w:p>
        </w:tc>
        <w:tc>
          <w:tcPr>
            <w:tcW w:w="1763" w:type="dxa"/>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Trabajo de grado</w:t>
            </w:r>
          </w:p>
        </w:tc>
        <w:tc>
          <w:tcPr>
            <w:tcW w:w="1537"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VII</w:t>
            </w:r>
          </w:p>
        </w:tc>
        <w:tc>
          <w:tcPr>
            <w:tcW w:w="1950" w:type="dxa"/>
            <w:hideMark/>
          </w:tcPr>
          <w:p w:rsidR="00B17808" w:rsidRPr="001D69E2" w:rsidRDefault="00B1780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Proyecto de investigación</w:t>
            </w:r>
          </w:p>
        </w:tc>
        <w:tc>
          <w:tcPr>
            <w:tcW w:w="1537" w:type="dxa"/>
            <w:noWrap/>
            <w:hideMark/>
          </w:tcPr>
          <w:p w:rsidR="00B17808" w:rsidRPr="001D69E2" w:rsidRDefault="00B1780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IX</w:t>
            </w:r>
          </w:p>
        </w:tc>
      </w:tr>
    </w:tbl>
    <w:tbl>
      <w:tblPr>
        <w:tblStyle w:val="Tabladelista4-nfasis11"/>
        <w:tblpPr w:leftFromText="141" w:rightFromText="141" w:vertAnchor="text" w:horzAnchor="margin" w:tblpY="3440"/>
        <w:tblW w:w="9394" w:type="dxa"/>
        <w:tblLook w:val="04A0" w:firstRow="1" w:lastRow="0" w:firstColumn="1" w:lastColumn="0" w:noHBand="0" w:noVBand="1"/>
      </w:tblPr>
      <w:tblGrid>
        <w:gridCol w:w="1630"/>
        <w:gridCol w:w="1435"/>
        <w:gridCol w:w="1643"/>
        <w:gridCol w:w="1435"/>
        <w:gridCol w:w="1816"/>
        <w:gridCol w:w="1435"/>
      </w:tblGrid>
      <w:tr w:rsidR="00475A8C" w:rsidRPr="001D69E2" w:rsidTr="00475A8C">
        <w:trPr>
          <w:cnfStyle w:val="100000000000" w:firstRow="1" w:lastRow="0" w:firstColumn="0" w:lastColumn="0" w:oddVBand="0" w:evenVBand="0" w:oddHBand="0" w:evenHBand="0" w:firstRowFirstColumn="0" w:firstRowLastColumn="0" w:lastRowFirstColumn="0" w:lastRowLastColumn="0"/>
          <w:trHeight w:val="92"/>
        </w:trPr>
        <w:tc>
          <w:tcPr>
            <w:cnfStyle w:val="001000000000" w:firstRow="0" w:lastRow="0" w:firstColumn="1" w:lastColumn="0" w:oddVBand="0" w:evenVBand="0" w:oddHBand="0" w:evenHBand="0" w:firstRowFirstColumn="0" w:firstRowLastColumn="0" w:lastRowFirstColumn="0" w:lastRowLastColumn="0"/>
            <w:tcW w:w="3065" w:type="dxa"/>
            <w:gridSpan w:val="2"/>
            <w:noWrap/>
            <w:hideMark/>
          </w:tcPr>
          <w:p w:rsidR="00475A8C" w:rsidRPr="001D69E2" w:rsidRDefault="00475A8C" w:rsidP="00475A8C">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PROGRAMA</w:t>
            </w:r>
          </w:p>
        </w:tc>
        <w:tc>
          <w:tcPr>
            <w:tcW w:w="1643" w:type="dxa"/>
            <w:noWrap/>
            <w:hideMark/>
          </w:tcPr>
          <w:p w:rsidR="00475A8C" w:rsidRPr="001D69E2" w:rsidRDefault="00475A8C" w:rsidP="00475A8C">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35" w:type="dxa"/>
            <w:noWrap/>
            <w:hideMark/>
          </w:tcPr>
          <w:p w:rsidR="00475A8C" w:rsidRPr="001D69E2" w:rsidRDefault="00475A8C" w:rsidP="00475A8C">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816" w:type="dxa"/>
            <w:noWrap/>
            <w:hideMark/>
          </w:tcPr>
          <w:p w:rsidR="00475A8C" w:rsidRPr="001D69E2" w:rsidRDefault="00475A8C" w:rsidP="00475A8C">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35" w:type="dxa"/>
            <w:noWrap/>
            <w:hideMark/>
          </w:tcPr>
          <w:p w:rsidR="00475A8C" w:rsidRPr="001D69E2" w:rsidRDefault="00475A8C" w:rsidP="00475A8C">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475A8C" w:rsidRPr="001D69E2" w:rsidTr="00475A8C">
        <w:trPr>
          <w:cnfStyle w:val="000000100000" w:firstRow="0" w:lastRow="0" w:firstColumn="0" w:lastColumn="0" w:oddVBand="0" w:evenVBand="0" w:oddHBand="1" w:evenHBand="0" w:firstRowFirstColumn="0" w:firstRowLastColumn="0" w:lastRowFirstColumn="0" w:lastRowLastColumn="0"/>
          <w:trHeight w:val="92"/>
        </w:trPr>
        <w:tc>
          <w:tcPr>
            <w:cnfStyle w:val="001000000000" w:firstRow="0" w:lastRow="0" w:firstColumn="1" w:lastColumn="0" w:oddVBand="0" w:evenVBand="0" w:oddHBand="0" w:evenHBand="0" w:firstRowFirstColumn="0" w:firstRowLastColumn="0" w:lastRowFirstColumn="0" w:lastRowLastColumn="0"/>
            <w:tcW w:w="3065" w:type="dxa"/>
            <w:gridSpan w:val="2"/>
            <w:noWrap/>
            <w:hideMark/>
          </w:tcPr>
          <w:p w:rsidR="00475A8C" w:rsidRPr="001D69E2" w:rsidRDefault="00475A8C" w:rsidP="00475A8C">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TRABAJO SOCIAL</w:t>
            </w:r>
          </w:p>
        </w:tc>
        <w:tc>
          <w:tcPr>
            <w:tcW w:w="1643" w:type="dxa"/>
            <w:noWrap/>
            <w:hideMark/>
          </w:tcPr>
          <w:p w:rsidR="00475A8C" w:rsidRPr="001D69E2" w:rsidRDefault="00475A8C" w:rsidP="00475A8C">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35" w:type="dxa"/>
            <w:noWrap/>
            <w:hideMark/>
          </w:tcPr>
          <w:p w:rsidR="00475A8C" w:rsidRPr="001D69E2" w:rsidRDefault="00475A8C" w:rsidP="00475A8C">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816" w:type="dxa"/>
            <w:noWrap/>
            <w:hideMark/>
          </w:tcPr>
          <w:p w:rsidR="00475A8C" w:rsidRPr="001D69E2" w:rsidRDefault="00475A8C" w:rsidP="00475A8C">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435" w:type="dxa"/>
            <w:noWrap/>
            <w:hideMark/>
          </w:tcPr>
          <w:p w:rsidR="00475A8C" w:rsidRPr="001D69E2" w:rsidRDefault="00475A8C" w:rsidP="00475A8C">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475A8C" w:rsidRPr="001D69E2" w:rsidTr="00475A8C">
        <w:trPr>
          <w:trHeight w:val="89"/>
        </w:trPr>
        <w:tc>
          <w:tcPr>
            <w:cnfStyle w:val="001000000000" w:firstRow="0" w:lastRow="0" w:firstColumn="1" w:lastColumn="0" w:oddVBand="0" w:evenVBand="0" w:oddHBand="0" w:evenHBand="0" w:firstRowFirstColumn="0" w:firstRowLastColumn="0" w:lastRowFirstColumn="0" w:lastRowLastColumn="0"/>
            <w:tcW w:w="1630" w:type="dxa"/>
            <w:noWrap/>
            <w:hideMark/>
          </w:tcPr>
          <w:p w:rsidR="00475A8C" w:rsidRPr="001D69E2" w:rsidRDefault="00475A8C" w:rsidP="00475A8C">
            <w:pPr>
              <w:spacing w:after="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TECNICO</w:t>
            </w:r>
          </w:p>
        </w:tc>
        <w:tc>
          <w:tcPr>
            <w:tcW w:w="1435" w:type="dxa"/>
            <w:noWrap/>
            <w:hideMark/>
          </w:tcPr>
          <w:p w:rsidR="00475A8C" w:rsidRPr="001D69E2" w:rsidRDefault="00475A8C" w:rsidP="00475A8C">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643" w:type="dxa"/>
            <w:noWrap/>
            <w:hideMark/>
          </w:tcPr>
          <w:p w:rsidR="00475A8C" w:rsidRPr="001D69E2" w:rsidRDefault="00475A8C" w:rsidP="00475A8C">
            <w:pPr>
              <w:spacing w:after="0"/>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TECNOLOGO</w:t>
            </w:r>
          </w:p>
        </w:tc>
        <w:tc>
          <w:tcPr>
            <w:tcW w:w="1435" w:type="dxa"/>
            <w:noWrap/>
            <w:hideMark/>
          </w:tcPr>
          <w:p w:rsidR="00475A8C" w:rsidRPr="001D69E2" w:rsidRDefault="00475A8C" w:rsidP="00475A8C">
            <w:pPr>
              <w:spacing w:after="0"/>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816" w:type="dxa"/>
            <w:noWrap/>
            <w:hideMark/>
          </w:tcPr>
          <w:p w:rsidR="00475A8C" w:rsidRPr="001D69E2" w:rsidRDefault="00475A8C" w:rsidP="00475A8C">
            <w:pPr>
              <w:spacing w:after="0"/>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PROFESIONAL</w:t>
            </w:r>
          </w:p>
        </w:tc>
        <w:tc>
          <w:tcPr>
            <w:tcW w:w="1435" w:type="dxa"/>
            <w:noWrap/>
            <w:hideMark/>
          </w:tcPr>
          <w:p w:rsidR="00475A8C" w:rsidRPr="001D69E2" w:rsidRDefault="00475A8C" w:rsidP="00475A8C">
            <w:pPr>
              <w:spacing w:after="0"/>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r>
      <w:tr w:rsidR="00475A8C" w:rsidRPr="001D69E2" w:rsidTr="00475A8C">
        <w:trPr>
          <w:cnfStyle w:val="000000100000" w:firstRow="0" w:lastRow="0" w:firstColumn="0" w:lastColumn="0" w:oddVBand="0" w:evenVBand="0" w:oddHBand="1" w:evenHBand="0" w:firstRowFirstColumn="0" w:firstRowLastColumn="0" w:lastRowFirstColumn="0" w:lastRowLastColumn="0"/>
          <w:trHeight w:val="169"/>
        </w:trPr>
        <w:tc>
          <w:tcPr>
            <w:cnfStyle w:val="001000000000" w:firstRow="0" w:lastRow="0" w:firstColumn="1" w:lastColumn="0" w:oddVBand="0" w:evenVBand="0" w:oddHBand="0" w:evenHBand="0" w:firstRowFirstColumn="0" w:firstRowLastColumn="0" w:lastRowFirstColumn="0" w:lastRowLastColumn="0"/>
            <w:tcW w:w="1630" w:type="dxa"/>
            <w:hideMark/>
          </w:tcPr>
          <w:p w:rsidR="00475A8C" w:rsidRPr="001D69E2" w:rsidRDefault="00475A8C" w:rsidP="00475A8C">
            <w:pPr>
              <w:spacing w:after="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Introducción a la investigación</w:t>
            </w:r>
          </w:p>
        </w:tc>
        <w:tc>
          <w:tcPr>
            <w:tcW w:w="1435" w:type="dxa"/>
            <w:noWrap/>
            <w:hideMark/>
          </w:tcPr>
          <w:p w:rsidR="00475A8C" w:rsidRPr="001D69E2" w:rsidRDefault="00475A8C" w:rsidP="00475A8C">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III</w:t>
            </w:r>
          </w:p>
        </w:tc>
        <w:tc>
          <w:tcPr>
            <w:tcW w:w="1643" w:type="dxa"/>
            <w:hideMark/>
          </w:tcPr>
          <w:p w:rsidR="00475A8C" w:rsidRPr="001D69E2" w:rsidRDefault="00475A8C" w:rsidP="00475A8C">
            <w:pPr>
              <w:spacing w:after="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Investigación social "I"</w:t>
            </w:r>
          </w:p>
        </w:tc>
        <w:tc>
          <w:tcPr>
            <w:tcW w:w="1435" w:type="dxa"/>
            <w:noWrap/>
            <w:hideMark/>
          </w:tcPr>
          <w:p w:rsidR="00475A8C" w:rsidRPr="001D69E2" w:rsidRDefault="00475A8C" w:rsidP="00475A8C">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V</w:t>
            </w:r>
          </w:p>
        </w:tc>
        <w:tc>
          <w:tcPr>
            <w:tcW w:w="1816" w:type="dxa"/>
            <w:hideMark/>
          </w:tcPr>
          <w:p w:rsidR="00475A8C" w:rsidRPr="001D69E2" w:rsidRDefault="00475A8C" w:rsidP="00475A8C">
            <w:pPr>
              <w:spacing w:after="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Investigación social II</w:t>
            </w:r>
          </w:p>
        </w:tc>
        <w:tc>
          <w:tcPr>
            <w:tcW w:w="1435" w:type="dxa"/>
            <w:noWrap/>
            <w:hideMark/>
          </w:tcPr>
          <w:p w:rsidR="00475A8C" w:rsidRPr="001D69E2" w:rsidRDefault="00475A8C" w:rsidP="00475A8C">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X</w:t>
            </w:r>
          </w:p>
        </w:tc>
      </w:tr>
      <w:tr w:rsidR="00475A8C" w:rsidRPr="001D69E2" w:rsidTr="00475A8C">
        <w:trPr>
          <w:trHeight w:val="259"/>
        </w:trPr>
        <w:tc>
          <w:tcPr>
            <w:cnfStyle w:val="001000000000" w:firstRow="0" w:lastRow="0" w:firstColumn="1" w:lastColumn="0" w:oddVBand="0" w:evenVBand="0" w:oddHBand="0" w:evenHBand="0" w:firstRowFirstColumn="0" w:firstRowLastColumn="0" w:lastRowFirstColumn="0" w:lastRowLastColumn="0"/>
            <w:tcW w:w="1630" w:type="dxa"/>
            <w:noWrap/>
            <w:hideMark/>
          </w:tcPr>
          <w:p w:rsidR="00475A8C" w:rsidRPr="001D69E2" w:rsidRDefault="00475A8C" w:rsidP="00475A8C">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 </w:t>
            </w:r>
          </w:p>
        </w:tc>
        <w:tc>
          <w:tcPr>
            <w:tcW w:w="1435" w:type="dxa"/>
            <w:noWrap/>
            <w:hideMark/>
          </w:tcPr>
          <w:p w:rsidR="00475A8C" w:rsidRPr="001D69E2" w:rsidRDefault="00475A8C" w:rsidP="00475A8C">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 </w:t>
            </w:r>
          </w:p>
        </w:tc>
        <w:tc>
          <w:tcPr>
            <w:tcW w:w="1643" w:type="dxa"/>
            <w:hideMark/>
          </w:tcPr>
          <w:p w:rsidR="00475A8C" w:rsidRPr="001D69E2" w:rsidRDefault="00475A8C" w:rsidP="00475A8C">
            <w:pPr>
              <w:spacing w:after="0"/>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Trabajo de grado</w:t>
            </w:r>
          </w:p>
        </w:tc>
        <w:tc>
          <w:tcPr>
            <w:tcW w:w="1435" w:type="dxa"/>
            <w:noWrap/>
            <w:hideMark/>
          </w:tcPr>
          <w:p w:rsidR="00475A8C" w:rsidRPr="001D69E2" w:rsidRDefault="00475A8C" w:rsidP="00475A8C">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VII</w:t>
            </w:r>
          </w:p>
        </w:tc>
        <w:tc>
          <w:tcPr>
            <w:tcW w:w="1816" w:type="dxa"/>
            <w:hideMark/>
          </w:tcPr>
          <w:p w:rsidR="00475A8C" w:rsidRPr="001D69E2" w:rsidRDefault="00475A8C" w:rsidP="00475A8C">
            <w:pPr>
              <w:spacing w:after="0"/>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Practica de investigación social</w:t>
            </w:r>
          </w:p>
        </w:tc>
        <w:tc>
          <w:tcPr>
            <w:tcW w:w="1435" w:type="dxa"/>
            <w:noWrap/>
            <w:hideMark/>
          </w:tcPr>
          <w:p w:rsidR="00475A8C" w:rsidRPr="001D69E2" w:rsidRDefault="00475A8C" w:rsidP="00475A8C">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IX</w:t>
            </w:r>
          </w:p>
        </w:tc>
      </w:tr>
    </w:tbl>
    <w:p w:rsidR="00475A8C" w:rsidRPr="00475A8C" w:rsidRDefault="00404838" w:rsidP="00475A8C">
      <w:pPr>
        <w:spacing w:line="480" w:lineRule="auto"/>
        <w:jc w:val="center"/>
        <w:rPr>
          <w:rFonts w:ascii="Arial" w:hAnsi="Arial" w:cs="Arial"/>
          <w:b/>
          <w:sz w:val="24"/>
          <w:szCs w:val="24"/>
        </w:rPr>
      </w:pPr>
      <w:r>
        <w:rPr>
          <w:rFonts w:ascii="Arial" w:hAnsi="Arial" w:cs="Arial"/>
          <w:color w:val="000000" w:themeColor="text1"/>
          <w:sz w:val="24"/>
          <w:szCs w:val="24"/>
        </w:rPr>
        <w:tab/>
      </w:r>
      <w:r w:rsidRPr="00FC7626">
        <w:rPr>
          <w:rFonts w:ascii="Arial" w:hAnsi="Arial" w:cs="Arial"/>
          <w:b/>
          <w:sz w:val="24"/>
          <w:szCs w:val="24"/>
        </w:rPr>
        <w:t>Fuente: elaboración propia</w:t>
      </w:r>
    </w:p>
    <w:p w:rsidR="00B17808" w:rsidRDefault="001A59FE" w:rsidP="001A59FE">
      <w:pPr>
        <w:tabs>
          <w:tab w:val="left" w:pos="1245"/>
          <w:tab w:val="left" w:pos="1455"/>
        </w:tabs>
        <w:spacing w:line="480" w:lineRule="auto"/>
        <w:jc w:val="center"/>
        <w:rPr>
          <w:rFonts w:ascii="Arial" w:hAnsi="Arial" w:cs="Arial"/>
          <w:b/>
          <w:sz w:val="24"/>
          <w:szCs w:val="24"/>
        </w:rPr>
      </w:pPr>
      <w:r w:rsidRPr="00FC7626">
        <w:rPr>
          <w:rFonts w:ascii="Arial" w:hAnsi="Arial" w:cs="Arial"/>
          <w:b/>
          <w:sz w:val="24"/>
          <w:szCs w:val="24"/>
        </w:rPr>
        <w:t>Fuente: elaboración propia</w:t>
      </w:r>
    </w:p>
    <w:p w:rsidR="00475A8C" w:rsidRPr="001D69E2" w:rsidRDefault="00475A8C" w:rsidP="00877D39">
      <w:pPr>
        <w:spacing w:line="480" w:lineRule="auto"/>
        <w:rPr>
          <w:rFonts w:ascii="Arial" w:hAnsi="Arial" w:cs="Arial"/>
          <w:color w:val="000000" w:themeColor="text1"/>
          <w:sz w:val="24"/>
          <w:szCs w:val="24"/>
        </w:rPr>
      </w:pPr>
    </w:p>
    <w:tbl>
      <w:tblPr>
        <w:tblStyle w:val="Tabladelista4-nfasis11"/>
        <w:tblpPr w:leftFromText="141" w:rightFromText="141" w:vertAnchor="text" w:horzAnchor="margin" w:tblpXSpec="center" w:tblpY="81"/>
        <w:tblW w:w="11171" w:type="dxa"/>
        <w:tblLook w:val="04A0" w:firstRow="1" w:lastRow="0" w:firstColumn="1" w:lastColumn="0" w:noHBand="0" w:noVBand="1"/>
      </w:tblPr>
      <w:tblGrid>
        <w:gridCol w:w="1750"/>
        <w:gridCol w:w="2634"/>
        <w:gridCol w:w="1763"/>
        <w:gridCol w:w="1537"/>
        <w:gridCol w:w="1950"/>
        <w:gridCol w:w="1537"/>
      </w:tblGrid>
      <w:tr w:rsidR="000E65E8" w:rsidRPr="001D69E2" w:rsidTr="001A59FE">
        <w:trPr>
          <w:cnfStyle w:val="100000000000" w:firstRow="1" w:lastRow="0" w:firstColumn="0" w:lastColumn="0" w:oddVBand="0" w:evenVBand="0" w:oddHBand="0"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384" w:type="dxa"/>
            <w:gridSpan w:val="2"/>
            <w:noWrap/>
            <w:hideMark/>
          </w:tcPr>
          <w:p w:rsidR="000E65E8" w:rsidRPr="001D69E2" w:rsidRDefault="000E65E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lastRenderedPageBreak/>
              <w:t>PROGRAMA</w:t>
            </w:r>
          </w:p>
        </w:tc>
        <w:tc>
          <w:tcPr>
            <w:tcW w:w="1763" w:type="dxa"/>
            <w:noWrap/>
            <w:hideMark/>
          </w:tcPr>
          <w:p w:rsidR="000E65E8" w:rsidRPr="001D69E2" w:rsidRDefault="000E65E8" w:rsidP="00877D39">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0E65E8" w:rsidRPr="001D69E2" w:rsidRDefault="000E65E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0E65E8" w:rsidRPr="001D69E2" w:rsidRDefault="000E65E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0E65E8" w:rsidRPr="001D69E2" w:rsidRDefault="000E65E8" w:rsidP="00877D39">
            <w:pPr>
              <w:spacing w:after="0" w:line="480" w:lineRule="auto"/>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0E65E8" w:rsidRPr="001D69E2" w:rsidTr="001A59FE">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384" w:type="dxa"/>
            <w:gridSpan w:val="2"/>
            <w:noWrap/>
            <w:hideMark/>
          </w:tcPr>
          <w:p w:rsidR="000E65E8" w:rsidRPr="001D69E2" w:rsidRDefault="000E65E8" w:rsidP="00877D39">
            <w:pPr>
              <w:spacing w:after="0" w:line="480" w:lineRule="auto"/>
              <w:jc w:val="center"/>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PROFESIONAL EN ACTIVIDAD FISICA Y DEPORTE</w:t>
            </w:r>
          </w:p>
        </w:tc>
        <w:tc>
          <w:tcPr>
            <w:tcW w:w="1763" w:type="dxa"/>
            <w:noWrap/>
            <w:hideMark/>
          </w:tcPr>
          <w:p w:rsidR="000E65E8" w:rsidRPr="001D69E2" w:rsidRDefault="000E65E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0E65E8" w:rsidRPr="001D69E2" w:rsidRDefault="000E65E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950" w:type="dxa"/>
            <w:noWrap/>
            <w:hideMark/>
          </w:tcPr>
          <w:p w:rsidR="000E65E8" w:rsidRPr="001D69E2" w:rsidRDefault="000E65E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c>
          <w:tcPr>
            <w:tcW w:w="1537" w:type="dxa"/>
            <w:noWrap/>
            <w:hideMark/>
          </w:tcPr>
          <w:p w:rsidR="000E65E8" w:rsidRPr="001D69E2" w:rsidRDefault="000E65E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p>
        </w:tc>
      </w:tr>
      <w:tr w:rsidR="000E65E8" w:rsidRPr="001D69E2" w:rsidTr="001A59FE">
        <w:trPr>
          <w:trHeight w:val="218"/>
        </w:trPr>
        <w:tc>
          <w:tcPr>
            <w:cnfStyle w:val="001000000000" w:firstRow="0" w:lastRow="0" w:firstColumn="1" w:lastColumn="0" w:oddVBand="0" w:evenVBand="0" w:oddHBand="0" w:evenHBand="0" w:firstRowFirstColumn="0" w:firstRowLastColumn="0" w:lastRowFirstColumn="0" w:lastRowLastColumn="0"/>
            <w:tcW w:w="1750" w:type="dxa"/>
            <w:noWrap/>
            <w:hideMark/>
          </w:tcPr>
          <w:p w:rsidR="000E65E8" w:rsidRPr="001D69E2" w:rsidRDefault="000E65E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TECNICO</w:t>
            </w:r>
          </w:p>
        </w:tc>
        <w:tc>
          <w:tcPr>
            <w:tcW w:w="2634" w:type="dxa"/>
            <w:noWrap/>
            <w:hideMark/>
          </w:tcPr>
          <w:p w:rsidR="000E65E8" w:rsidRPr="001D69E2" w:rsidRDefault="000E65E8" w:rsidP="00877D39">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763"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TECNOLOGO</w:t>
            </w:r>
          </w:p>
        </w:tc>
        <w:tc>
          <w:tcPr>
            <w:tcW w:w="1537"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c>
          <w:tcPr>
            <w:tcW w:w="1950"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PROFESIONAL</w:t>
            </w:r>
          </w:p>
        </w:tc>
        <w:tc>
          <w:tcPr>
            <w:tcW w:w="1537" w:type="dxa"/>
            <w:noWrap/>
            <w:hideMark/>
          </w:tcPr>
          <w:p w:rsidR="000E65E8" w:rsidRPr="001D69E2" w:rsidRDefault="000E65E8" w:rsidP="00877D39">
            <w:pPr>
              <w:spacing w:after="0" w:line="480"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SEMESTRE</w:t>
            </w:r>
          </w:p>
        </w:tc>
      </w:tr>
      <w:tr w:rsidR="000E65E8" w:rsidRPr="001D69E2" w:rsidTr="001A59FE">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1750" w:type="dxa"/>
            <w:hideMark/>
          </w:tcPr>
          <w:p w:rsidR="000E65E8" w:rsidRPr="001D69E2" w:rsidRDefault="000E65E8" w:rsidP="00877D39">
            <w:pPr>
              <w:spacing w:after="0" w:line="480" w:lineRule="auto"/>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Metodología de investigación</w:t>
            </w:r>
          </w:p>
        </w:tc>
        <w:tc>
          <w:tcPr>
            <w:tcW w:w="2634" w:type="dxa"/>
            <w:noWrap/>
            <w:hideMark/>
          </w:tcPr>
          <w:p w:rsidR="000E65E8" w:rsidRPr="001D69E2" w:rsidRDefault="000E65E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IV</w:t>
            </w:r>
          </w:p>
        </w:tc>
        <w:tc>
          <w:tcPr>
            <w:tcW w:w="1763" w:type="dxa"/>
            <w:hideMark/>
          </w:tcPr>
          <w:p w:rsidR="000E65E8" w:rsidRPr="001D69E2" w:rsidRDefault="000E65E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Anteproyecto de grado</w:t>
            </w:r>
          </w:p>
        </w:tc>
        <w:tc>
          <w:tcPr>
            <w:tcW w:w="1537" w:type="dxa"/>
            <w:noWrap/>
            <w:hideMark/>
          </w:tcPr>
          <w:p w:rsidR="000E65E8" w:rsidRPr="001D69E2" w:rsidRDefault="000E65E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VII</w:t>
            </w:r>
          </w:p>
        </w:tc>
        <w:tc>
          <w:tcPr>
            <w:tcW w:w="1950" w:type="dxa"/>
            <w:hideMark/>
          </w:tcPr>
          <w:p w:rsidR="000E65E8" w:rsidRPr="001D69E2" w:rsidRDefault="000E65E8" w:rsidP="00877D39">
            <w:pPr>
              <w:spacing w:after="0" w:line="480" w:lineRule="auto"/>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000000" w:themeColor="text1"/>
                <w:sz w:val="24"/>
                <w:szCs w:val="24"/>
                <w:lang w:eastAsia="es-CO"/>
              </w:rPr>
            </w:pPr>
            <w:r w:rsidRPr="001D69E2">
              <w:rPr>
                <w:rFonts w:ascii="Arial" w:eastAsia="Times New Roman" w:hAnsi="Arial" w:cs="Arial"/>
                <w:b/>
                <w:color w:val="000000" w:themeColor="text1"/>
                <w:sz w:val="24"/>
                <w:szCs w:val="24"/>
                <w:lang w:eastAsia="es-CO"/>
              </w:rPr>
              <w:t>Proyecto de grado</w:t>
            </w:r>
          </w:p>
        </w:tc>
        <w:tc>
          <w:tcPr>
            <w:tcW w:w="1537" w:type="dxa"/>
            <w:noWrap/>
            <w:hideMark/>
          </w:tcPr>
          <w:p w:rsidR="000E65E8" w:rsidRPr="001D69E2" w:rsidRDefault="000E65E8" w:rsidP="00877D39">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themeColor="text1"/>
                <w:sz w:val="24"/>
                <w:szCs w:val="24"/>
                <w:lang w:eastAsia="es-CO"/>
              </w:rPr>
            </w:pPr>
            <w:r w:rsidRPr="001D69E2">
              <w:rPr>
                <w:rFonts w:ascii="Arial" w:eastAsia="Times New Roman" w:hAnsi="Arial" w:cs="Arial"/>
                <w:color w:val="000000" w:themeColor="text1"/>
                <w:sz w:val="24"/>
                <w:szCs w:val="24"/>
                <w:lang w:eastAsia="es-CO"/>
              </w:rPr>
              <w:t>IX</w:t>
            </w:r>
          </w:p>
        </w:tc>
      </w:tr>
    </w:tbl>
    <w:p w:rsidR="0018290C" w:rsidRPr="001D69E2" w:rsidRDefault="001A59FE" w:rsidP="001A59FE">
      <w:pPr>
        <w:spacing w:line="480" w:lineRule="auto"/>
        <w:jc w:val="center"/>
        <w:rPr>
          <w:rFonts w:ascii="Arial" w:hAnsi="Arial" w:cs="Arial"/>
          <w:color w:val="000000" w:themeColor="text1"/>
          <w:sz w:val="24"/>
          <w:szCs w:val="24"/>
        </w:rPr>
      </w:pPr>
      <w:r w:rsidRPr="00FC7626">
        <w:rPr>
          <w:rFonts w:ascii="Arial" w:hAnsi="Arial" w:cs="Arial"/>
          <w:b/>
          <w:sz w:val="24"/>
          <w:szCs w:val="24"/>
        </w:rPr>
        <w:t>Fuente: elaboración propia</w:t>
      </w:r>
    </w:p>
    <w:p w:rsidR="000C7936" w:rsidRPr="001D69E2" w:rsidRDefault="000C7936" w:rsidP="00877D39">
      <w:pPr>
        <w:spacing w:line="480" w:lineRule="auto"/>
        <w:rPr>
          <w:rFonts w:ascii="Arial" w:hAnsi="Arial" w:cs="Arial"/>
          <w:color w:val="000000" w:themeColor="text1"/>
          <w:sz w:val="24"/>
          <w:szCs w:val="24"/>
        </w:rPr>
      </w:pPr>
    </w:p>
    <w:p w:rsidR="0020084F" w:rsidRPr="001D69E2" w:rsidRDefault="001A59FE" w:rsidP="00877D39">
      <w:pPr>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9.1.2. </w:t>
      </w:r>
      <w:r w:rsidR="00D63B0F" w:rsidRPr="001D69E2">
        <w:rPr>
          <w:rFonts w:ascii="Arial" w:hAnsi="Arial" w:cs="Arial"/>
          <w:b/>
          <w:color w:val="000000" w:themeColor="text1"/>
          <w:sz w:val="24"/>
          <w:szCs w:val="24"/>
        </w:rPr>
        <w:t>GRUPOS DE INVESTIGACIÓN</w:t>
      </w:r>
    </w:p>
    <w:tbl>
      <w:tblPr>
        <w:tblStyle w:val="Tabladecuadrcula6concolores-nfasis51"/>
        <w:tblW w:w="0" w:type="auto"/>
        <w:tblLook w:val="04A0" w:firstRow="1" w:lastRow="0" w:firstColumn="1" w:lastColumn="0" w:noHBand="0" w:noVBand="1"/>
      </w:tblPr>
      <w:tblGrid>
        <w:gridCol w:w="562"/>
        <w:gridCol w:w="8266"/>
      </w:tblGrid>
      <w:tr w:rsidR="00D63B0F" w:rsidRPr="001D69E2" w:rsidTr="00132E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rsidR="00D63B0F" w:rsidRPr="001D69E2" w:rsidRDefault="00D63B0F" w:rsidP="00877D39">
            <w:pPr>
              <w:spacing w:line="480" w:lineRule="auto"/>
              <w:ind w:leftChars="-1" w:hangingChars="1" w:hanging="2"/>
              <w:rPr>
                <w:rFonts w:ascii="Arial" w:hAnsi="Arial" w:cs="Arial"/>
                <w:color w:val="000000" w:themeColor="text1"/>
                <w:sz w:val="24"/>
                <w:szCs w:val="24"/>
              </w:rPr>
            </w:pPr>
            <w:r w:rsidRPr="001D69E2">
              <w:rPr>
                <w:rFonts w:ascii="Arial" w:hAnsi="Arial" w:cs="Arial"/>
                <w:color w:val="000000" w:themeColor="text1"/>
                <w:sz w:val="24"/>
                <w:szCs w:val="24"/>
              </w:rPr>
              <w:t>1.</w:t>
            </w:r>
          </w:p>
        </w:tc>
        <w:tc>
          <w:tcPr>
            <w:tcW w:w="8266" w:type="dxa"/>
          </w:tcPr>
          <w:p w:rsidR="00D63B0F" w:rsidRPr="001D69E2" w:rsidRDefault="00D63B0F" w:rsidP="00877D39">
            <w:pPr>
              <w:spacing w:line="480" w:lineRule="auto"/>
              <w:ind w:hanging="2"/>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color w:val="000000" w:themeColor="text1"/>
                <w:sz w:val="24"/>
                <w:szCs w:val="24"/>
              </w:rPr>
              <w:t xml:space="preserve">SICOFAS </w:t>
            </w:r>
          </w:p>
        </w:tc>
      </w:tr>
      <w:tr w:rsidR="00D63B0F" w:rsidRPr="001D69E2" w:rsidTr="00132E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rsidR="00D63B0F" w:rsidRPr="001D69E2" w:rsidRDefault="00D63B0F" w:rsidP="00877D39">
            <w:pPr>
              <w:spacing w:line="480" w:lineRule="auto"/>
              <w:ind w:hanging="2"/>
              <w:rPr>
                <w:rFonts w:ascii="Arial" w:hAnsi="Arial" w:cs="Arial"/>
                <w:color w:val="000000" w:themeColor="text1"/>
                <w:sz w:val="24"/>
                <w:szCs w:val="24"/>
              </w:rPr>
            </w:pPr>
            <w:r w:rsidRPr="001D69E2">
              <w:rPr>
                <w:rFonts w:ascii="Arial" w:hAnsi="Arial" w:cs="Arial"/>
                <w:color w:val="000000" w:themeColor="text1"/>
                <w:sz w:val="24"/>
                <w:szCs w:val="24"/>
              </w:rPr>
              <w:t>2.</w:t>
            </w:r>
          </w:p>
        </w:tc>
        <w:tc>
          <w:tcPr>
            <w:tcW w:w="8266" w:type="dxa"/>
          </w:tcPr>
          <w:p w:rsidR="00D63B0F" w:rsidRPr="001D69E2" w:rsidRDefault="00D63B0F" w:rsidP="00877D39">
            <w:pPr>
              <w:spacing w:line="480" w:lineRule="auto"/>
              <w:ind w:hanging="2"/>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1D69E2">
              <w:rPr>
                <w:rFonts w:ascii="Arial" w:hAnsi="Arial" w:cs="Arial"/>
                <w:b/>
                <w:color w:val="000000" w:themeColor="text1"/>
                <w:sz w:val="24"/>
                <w:szCs w:val="24"/>
              </w:rPr>
              <w:t>RECUPERACION Y CONSERVACIÓN DE SUELOS</w:t>
            </w:r>
          </w:p>
        </w:tc>
      </w:tr>
      <w:tr w:rsidR="00D63B0F" w:rsidRPr="001D69E2" w:rsidTr="00132E46">
        <w:tc>
          <w:tcPr>
            <w:cnfStyle w:val="001000000000" w:firstRow="0" w:lastRow="0" w:firstColumn="1" w:lastColumn="0" w:oddVBand="0" w:evenVBand="0" w:oddHBand="0" w:evenHBand="0" w:firstRowFirstColumn="0" w:firstRowLastColumn="0" w:lastRowFirstColumn="0" w:lastRowLastColumn="0"/>
            <w:tcW w:w="562" w:type="dxa"/>
          </w:tcPr>
          <w:p w:rsidR="00D63B0F" w:rsidRPr="001D69E2" w:rsidRDefault="00D63B0F" w:rsidP="00877D39">
            <w:pPr>
              <w:spacing w:line="480" w:lineRule="auto"/>
              <w:ind w:hanging="2"/>
              <w:rPr>
                <w:rFonts w:ascii="Arial" w:hAnsi="Arial" w:cs="Arial"/>
                <w:color w:val="000000" w:themeColor="text1"/>
                <w:sz w:val="24"/>
                <w:szCs w:val="24"/>
              </w:rPr>
            </w:pPr>
            <w:r w:rsidRPr="001D69E2">
              <w:rPr>
                <w:rFonts w:ascii="Arial" w:hAnsi="Arial" w:cs="Arial"/>
                <w:color w:val="000000" w:themeColor="text1"/>
                <w:sz w:val="24"/>
                <w:szCs w:val="24"/>
              </w:rPr>
              <w:t>3.</w:t>
            </w:r>
          </w:p>
        </w:tc>
        <w:tc>
          <w:tcPr>
            <w:tcW w:w="8266" w:type="dxa"/>
          </w:tcPr>
          <w:p w:rsidR="00D63B0F" w:rsidRPr="001D69E2" w:rsidRDefault="00D63B0F" w:rsidP="00877D39">
            <w:pPr>
              <w:spacing w:line="480" w:lineRule="auto"/>
              <w:ind w:hanging="2"/>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r w:rsidRPr="001D69E2">
              <w:rPr>
                <w:rFonts w:ascii="Arial" w:hAnsi="Arial" w:cs="Arial"/>
                <w:b/>
                <w:color w:val="000000" w:themeColor="text1"/>
                <w:sz w:val="24"/>
                <w:szCs w:val="24"/>
              </w:rPr>
              <w:t>SISTEMAS Y COMPUTACIÓN</w:t>
            </w:r>
          </w:p>
        </w:tc>
      </w:tr>
      <w:tr w:rsidR="00D63B0F" w:rsidRPr="001D69E2" w:rsidTr="00132E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2" w:type="dxa"/>
          </w:tcPr>
          <w:p w:rsidR="00D63B0F" w:rsidRPr="001D69E2" w:rsidRDefault="00D63B0F" w:rsidP="00877D39">
            <w:pPr>
              <w:spacing w:line="480" w:lineRule="auto"/>
              <w:ind w:hanging="2"/>
              <w:rPr>
                <w:rFonts w:ascii="Arial" w:hAnsi="Arial" w:cs="Arial"/>
                <w:color w:val="000000" w:themeColor="text1"/>
                <w:sz w:val="24"/>
                <w:szCs w:val="24"/>
              </w:rPr>
            </w:pPr>
            <w:r w:rsidRPr="001D69E2">
              <w:rPr>
                <w:rFonts w:ascii="Arial" w:hAnsi="Arial" w:cs="Arial"/>
                <w:color w:val="000000" w:themeColor="text1"/>
                <w:sz w:val="24"/>
                <w:szCs w:val="24"/>
              </w:rPr>
              <w:t>4.</w:t>
            </w:r>
          </w:p>
        </w:tc>
        <w:tc>
          <w:tcPr>
            <w:tcW w:w="8266" w:type="dxa"/>
          </w:tcPr>
          <w:p w:rsidR="00D63B0F" w:rsidRPr="001D69E2" w:rsidRDefault="00D63B0F" w:rsidP="00877D39">
            <w:pPr>
              <w:spacing w:line="480" w:lineRule="auto"/>
              <w:ind w:hanging="2"/>
              <w:cnfStyle w:val="000000100000" w:firstRow="0" w:lastRow="0" w:firstColumn="0" w:lastColumn="0" w:oddVBand="0" w:evenVBand="0" w:oddHBand="1" w:evenHBand="0" w:firstRowFirstColumn="0" w:firstRowLastColumn="0" w:lastRowFirstColumn="0" w:lastRowLastColumn="0"/>
              <w:rPr>
                <w:rFonts w:ascii="Arial" w:hAnsi="Arial" w:cs="Arial"/>
                <w:b/>
                <w:color w:val="000000" w:themeColor="text1"/>
                <w:sz w:val="24"/>
                <w:szCs w:val="24"/>
              </w:rPr>
            </w:pPr>
            <w:r w:rsidRPr="001D69E2">
              <w:rPr>
                <w:rFonts w:ascii="Arial" w:hAnsi="Arial" w:cs="Arial"/>
                <w:b/>
                <w:color w:val="000000" w:themeColor="text1"/>
                <w:sz w:val="24"/>
                <w:szCs w:val="24"/>
              </w:rPr>
              <w:t>ELECTRO ITFIP</w:t>
            </w:r>
          </w:p>
        </w:tc>
      </w:tr>
      <w:tr w:rsidR="00D63B0F" w:rsidRPr="001D69E2" w:rsidTr="00132E46">
        <w:tc>
          <w:tcPr>
            <w:cnfStyle w:val="001000000000" w:firstRow="0" w:lastRow="0" w:firstColumn="1" w:lastColumn="0" w:oddVBand="0" w:evenVBand="0" w:oddHBand="0" w:evenHBand="0" w:firstRowFirstColumn="0" w:firstRowLastColumn="0" w:lastRowFirstColumn="0" w:lastRowLastColumn="0"/>
            <w:tcW w:w="562" w:type="dxa"/>
          </w:tcPr>
          <w:p w:rsidR="00D63B0F" w:rsidRPr="001D69E2" w:rsidRDefault="00D63B0F" w:rsidP="00877D39">
            <w:pPr>
              <w:spacing w:line="480" w:lineRule="auto"/>
              <w:ind w:hanging="2"/>
              <w:rPr>
                <w:rFonts w:ascii="Arial" w:hAnsi="Arial" w:cs="Arial"/>
                <w:color w:val="000000" w:themeColor="text1"/>
                <w:sz w:val="24"/>
                <w:szCs w:val="24"/>
              </w:rPr>
            </w:pPr>
            <w:r w:rsidRPr="001D69E2">
              <w:rPr>
                <w:rFonts w:ascii="Arial" w:hAnsi="Arial" w:cs="Arial"/>
                <w:color w:val="000000" w:themeColor="text1"/>
                <w:sz w:val="24"/>
                <w:szCs w:val="24"/>
              </w:rPr>
              <w:t>5.</w:t>
            </w:r>
          </w:p>
        </w:tc>
        <w:tc>
          <w:tcPr>
            <w:tcW w:w="8266" w:type="dxa"/>
          </w:tcPr>
          <w:p w:rsidR="00D63B0F" w:rsidRPr="001D69E2" w:rsidRDefault="00D63B0F" w:rsidP="00877D39">
            <w:pPr>
              <w:spacing w:line="480" w:lineRule="auto"/>
              <w:ind w:hanging="2"/>
              <w:cnfStyle w:val="000000000000" w:firstRow="0" w:lastRow="0" w:firstColumn="0" w:lastColumn="0" w:oddVBand="0" w:evenVBand="0" w:oddHBand="0" w:evenHBand="0" w:firstRowFirstColumn="0" w:firstRowLastColumn="0" w:lastRowFirstColumn="0" w:lastRowLastColumn="0"/>
              <w:rPr>
                <w:rFonts w:ascii="Arial" w:hAnsi="Arial" w:cs="Arial"/>
                <w:b/>
                <w:color w:val="000000" w:themeColor="text1"/>
                <w:sz w:val="24"/>
                <w:szCs w:val="24"/>
              </w:rPr>
            </w:pPr>
            <w:r w:rsidRPr="001D69E2">
              <w:rPr>
                <w:rFonts w:ascii="Arial" w:hAnsi="Arial" w:cs="Arial"/>
                <w:b/>
                <w:color w:val="000000" w:themeColor="text1"/>
                <w:sz w:val="24"/>
                <w:szCs w:val="24"/>
              </w:rPr>
              <w:t xml:space="preserve">ITFIP VIRTUAL </w:t>
            </w:r>
          </w:p>
        </w:tc>
      </w:tr>
    </w:tbl>
    <w:p w:rsidR="0020084F" w:rsidRPr="001D69E2" w:rsidRDefault="001A59FE" w:rsidP="001A59FE">
      <w:pPr>
        <w:spacing w:line="480" w:lineRule="auto"/>
        <w:jc w:val="center"/>
        <w:rPr>
          <w:rFonts w:ascii="Arial" w:hAnsi="Arial" w:cs="Arial"/>
          <w:color w:val="000000" w:themeColor="text1"/>
          <w:sz w:val="24"/>
          <w:szCs w:val="24"/>
        </w:rPr>
      </w:pPr>
      <w:r w:rsidRPr="00FC7626">
        <w:rPr>
          <w:rFonts w:ascii="Arial" w:hAnsi="Arial" w:cs="Arial"/>
          <w:b/>
          <w:sz w:val="24"/>
          <w:szCs w:val="24"/>
        </w:rPr>
        <w:t>Fuente: elaboración propia</w:t>
      </w:r>
    </w:p>
    <w:p w:rsidR="001A59FE" w:rsidRDefault="001A59FE" w:rsidP="001A59FE">
      <w:pPr>
        <w:spacing w:line="480" w:lineRule="auto"/>
        <w:rPr>
          <w:b/>
        </w:rPr>
      </w:pPr>
    </w:p>
    <w:p w:rsidR="00421754" w:rsidRDefault="00421754" w:rsidP="001A59FE">
      <w:pPr>
        <w:spacing w:line="480" w:lineRule="auto"/>
        <w:rPr>
          <w:b/>
        </w:rPr>
      </w:pPr>
    </w:p>
    <w:p w:rsidR="00066FBC" w:rsidRPr="00435E94" w:rsidRDefault="00254600" w:rsidP="00254600">
      <w:pPr>
        <w:spacing w:line="480" w:lineRule="auto"/>
        <w:jc w:val="center"/>
        <w:rPr>
          <w:rFonts w:ascii="Arial" w:hAnsi="Arial" w:cs="Arial"/>
          <w:b/>
          <w:sz w:val="24"/>
          <w:szCs w:val="24"/>
        </w:rPr>
      </w:pPr>
      <w:r>
        <w:rPr>
          <w:rFonts w:ascii="Arial" w:hAnsi="Arial" w:cs="Arial"/>
          <w:b/>
          <w:sz w:val="24"/>
          <w:szCs w:val="24"/>
        </w:rPr>
        <w:lastRenderedPageBreak/>
        <w:t xml:space="preserve">  </w:t>
      </w:r>
      <w:r w:rsidR="00671A5D" w:rsidRPr="00435E94">
        <w:rPr>
          <w:rFonts w:ascii="Arial" w:hAnsi="Arial" w:cs="Arial"/>
          <w:b/>
          <w:sz w:val="24"/>
          <w:szCs w:val="24"/>
        </w:rPr>
        <w:t>ANÁLISIS DE LA ENCUESTA APLICADA A LOS DOCENTES QUE ORIENTAN ESPACIOS ACADÉMICOS DENTRO DE LA INSTITUCIÓN Y DEMÁS GRUPOS DE INVESTIGACIÓN.</w:t>
      </w:r>
    </w:p>
    <w:p w:rsidR="00066FBC" w:rsidRPr="00EF7FB2" w:rsidRDefault="00066FBC" w:rsidP="00877D39">
      <w:pPr>
        <w:spacing w:line="480" w:lineRule="auto"/>
        <w:jc w:val="both"/>
        <w:rPr>
          <w:rFonts w:ascii="Arial" w:hAnsi="Arial" w:cs="Arial"/>
          <w:sz w:val="24"/>
          <w:szCs w:val="24"/>
        </w:rPr>
      </w:pPr>
    </w:p>
    <w:p w:rsidR="00066FBC" w:rsidRDefault="00E76017" w:rsidP="00877D39">
      <w:pPr>
        <w:spacing w:line="480" w:lineRule="auto"/>
        <w:jc w:val="both"/>
        <w:rPr>
          <w:rFonts w:ascii="Arial" w:hAnsi="Arial" w:cs="Arial"/>
          <w:b/>
          <w:sz w:val="24"/>
          <w:szCs w:val="24"/>
        </w:rPr>
      </w:pPr>
      <w:r>
        <w:rPr>
          <w:rFonts w:ascii="Arial" w:hAnsi="Arial" w:cs="Arial"/>
          <w:b/>
          <w:sz w:val="24"/>
          <w:szCs w:val="24"/>
        </w:rPr>
        <w:t>9.1.3</w:t>
      </w:r>
      <w:r w:rsidR="00254600">
        <w:rPr>
          <w:rFonts w:ascii="Arial" w:hAnsi="Arial" w:cs="Arial"/>
          <w:b/>
          <w:sz w:val="24"/>
          <w:szCs w:val="24"/>
        </w:rPr>
        <w:t>.</w:t>
      </w:r>
      <w:r w:rsidR="00A83798">
        <w:rPr>
          <w:rFonts w:ascii="Arial" w:hAnsi="Arial" w:cs="Arial"/>
          <w:b/>
          <w:sz w:val="24"/>
          <w:szCs w:val="24"/>
        </w:rPr>
        <w:t xml:space="preserve"> Grá</w:t>
      </w:r>
      <w:r w:rsidR="00254600" w:rsidRPr="00066FBC">
        <w:rPr>
          <w:rFonts w:ascii="Arial" w:hAnsi="Arial" w:cs="Arial"/>
          <w:b/>
          <w:sz w:val="24"/>
          <w:szCs w:val="24"/>
        </w:rPr>
        <w:t>fica</w:t>
      </w:r>
      <w:r w:rsidR="00CA3F83" w:rsidRPr="00066FBC">
        <w:rPr>
          <w:rFonts w:ascii="Arial" w:hAnsi="Arial" w:cs="Arial"/>
          <w:b/>
          <w:sz w:val="24"/>
          <w:szCs w:val="24"/>
        </w:rPr>
        <w:t xml:space="preserve"> 1.  ¿Incorpora el uso</w:t>
      </w:r>
      <w:r w:rsidR="00EE2E3D">
        <w:rPr>
          <w:rFonts w:ascii="Arial" w:hAnsi="Arial" w:cs="Arial"/>
          <w:b/>
          <w:sz w:val="24"/>
          <w:szCs w:val="24"/>
        </w:rPr>
        <w:t xml:space="preserve"> de las</w:t>
      </w:r>
      <w:r w:rsidR="00CA3F83" w:rsidRPr="00066FBC">
        <w:rPr>
          <w:rFonts w:ascii="Arial" w:hAnsi="Arial" w:cs="Arial"/>
          <w:b/>
          <w:sz w:val="24"/>
          <w:szCs w:val="24"/>
        </w:rPr>
        <w:t xml:space="preserve"> Tecnologías de la Información y la Comunicación (TIC), en el desarrollo de los procesos investigativos?</w:t>
      </w:r>
    </w:p>
    <w:p w:rsidR="00FC7626" w:rsidRDefault="00CA3F83" w:rsidP="00FC7626">
      <w:pPr>
        <w:tabs>
          <w:tab w:val="center" w:pos="1166"/>
        </w:tabs>
        <w:spacing w:line="480" w:lineRule="auto"/>
        <w:rPr>
          <w:rFonts w:ascii="Arial" w:hAnsi="Arial" w:cs="Arial"/>
          <w:sz w:val="24"/>
          <w:szCs w:val="24"/>
        </w:rPr>
      </w:pPr>
      <w:r>
        <w:rPr>
          <w:noProof/>
          <w:lang w:eastAsia="es-CO"/>
        </w:rPr>
        <w:drawing>
          <wp:anchor distT="0" distB="0" distL="114300" distR="114300" simplePos="0" relativeHeight="251661312" behindDoc="0" locked="0" layoutInCell="1" allowOverlap="1" wp14:anchorId="67A1660C" wp14:editId="35D4BB3E">
            <wp:simplePos x="0" y="0"/>
            <wp:positionH relativeFrom="margin">
              <wp:align>center</wp:align>
            </wp:positionH>
            <wp:positionV relativeFrom="paragraph">
              <wp:posOffset>104775</wp:posOffset>
            </wp:positionV>
            <wp:extent cx="4572000" cy="3081338"/>
            <wp:effectExtent l="0" t="0" r="0" b="5080"/>
            <wp:wrapSquare wrapText="bothSides"/>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FC7626" w:rsidRDefault="00FC7626" w:rsidP="00FC7626">
      <w:pPr>
        <w:spacing w:line="480" w:lineRule="auto"/>
        <w:rPr>
          <w:rFonts w:ascii="Arial" w:hAnsi="Arial" w:cs="Arial"/>
          <w:sz w:val="24"/>
          <w:szCs w:val="24"/>
        </w:rPr>
      </w:pPr>
    </w:p>
    <w:p w:rsidR="00FC7626" w:rsidRPr="00FC7626" w:rsidRDefault="00FC7626" w:rsidP="00FC7626">
      <w:pPr>
        <w:rPr>
          <w:rFonts w:ascii="Arial" w:hAnsi="Arial" w:cs="Arial"/>
          <w:sz w:val="24"/>
          <w:szCs w:val="24"/>
        </w:rPr>
      </w:pPr>
    </w:p>
    <w:p w:rsidR="00FC7626" w:rsidRPr="00FC7626" w:rsidRDefault="00FC7626" w:rsidP="00FC7626">
      <w:pPr>
        <w:rPr>
          <w:rFonts w:ascii="Arial" w:hAnsi="Arial" w:cs="Arial"/>
          <w:sz w:val="24"/>
          <w:szCs w:val="24"/>
        </w:rPr>
      </w:pPr>
    </w:p>
    <w:p w:rsidR="00FC7626" w:rsidRPr="00FC7626" w:rsidRDefault="00FC7626" w:rsidP="00FC7626">
      <w:pPr>
        <w:rPr>
          <w:rFonts w:ascii="Arial" w:hAnsi="Arial" w:cs="Arial"/>
          <w:sz w:val="24"/>
          <w:szCs w:val="24"/>
        </w:rPr>
      </w:pPr>
    </w:p>
    <w:p w:rsidR="00FC7626" w:rsidRPr="00FC7626" w:rsidRDefault="00FC7626" w:rsidP="00FC7626">
      <w:pPr>
        <w:rPr>
          <w:rFonts w:ascii="Arial" w:hAnsi="Arial" w:cs="Arial"/>
          <w:sz w:val="24"/>
          <w:szCs w:val="24"/>
        </w:rPr>
      </w:pPr>
    </w:p>
    <w:p w:rsidR="00FC7626" w:rsidRPr="00FC7626" w:rsidRDefault="00FC7626" w:rsidP="00FC7626">
      <w:pPr>
        <w:rPr>
          <w:rFonts w:ascii="Arial" w:hAnsi="Arial" w:cs="Arial"/>
          <w:sz w:val="24"/>
          <w:szCs w:val="24"/>
        </w:rPr>
      </w:pPr>
    </w:p>
    <w:p w:rsidR="00FC7626" w:rsidRPr="00FC7626" w:rsidRDefault="00FC7626" w:rsidP="00FC7626">
      <w:pPr>
        <w:rPr>
          <w:rFonts w:ascii="Arial" w:hAnsi="Arial" w:cs="Arial"/>
          <w:sz w:val="24"/>
          <w:szCs w:val="24"/>
        </w:rPr>
      </w:pPr>
    </w:p>
    <w:p w:rsidR="00FC7626" w:rsidRDefault="00FC7626" w:rsidP="00FC7626">
      <w:pPr>
        <w:tabs>
          <w:tab w:val="left" w:pos="1245"/>
          <w:tab w:val="left" w:pos="1455"/>
        </w:tabs>
        <w:spacing w:line="480" w:lineRule="auto"/>
        <w:rPr>
          <w:rFonts w:ascii="Arial" w:hAnsi="Arial" w:cs="Arial"/>
          <w:sz w:val="24"/>
          <w:szCs w:val="24"/>
        </w:rPr>
      </w:pPr>
    </w:p>
    <w:p w:rsidR="00066FBC" w:rsidRPr="00FC7626" w:rsidRDefault="00FC7626" w:rsidP="00FC7626">
      <w:pPr>
        <w:tabs>
          <w:tab w:val="left" w:pos="1245"/>
          <w:tab w:val="left" w:pos="1455"/>
        </w:tabs>
        <w:spacing w:line="480" w:lineRule="auto"/>
        <w:jc w:val="center"/>
        <w:rPr>
          <w:rFonts w:ascii="Arial" w:hAnsi="Arial" w:cs="Arial"/>
          <w:b/>
          <w:sz w:val="24"/>
          <w:szCs w:val="24"/>
        </w:rPr>
      </w:pPr>
      <w:r w:rsidRPr="00FC7626">
        <w:rPr>
          <w:rFonts w:ascii="Arial" w:hAnsi="Arial" w:cs="Arial"/>
          <w:b/>
          <w:sz w:val="24"/>
          <w:szCs w:val="24"/>
        </w:rPr>
        <w:t>Fuente: elaboración propia</w:t>
      </w:r>
      <w:r w:rsidRPr="00FC7626">
        <w:rPr>
          <w:rFonts w:ascii="Arial" w:hAnsi="Arial" w:cs="Arial"/>
          <w:b/>
          <w:sz w:val="24"/>
          <w:szCs w:val="24"/>
        </w:rPr>
        <w:tab/>
      </w:r>
    </w:p>
    <w:p w:rsidR="00066FBC" w:rsidRPr="005B44AB" w:rsidRDefault="005B44AB" w:rsidP="005B44AB">
      <w:pPr>
        <w:spacing w:line="480" w:lineRule="auto"/>
        <w:jc w:val="both"/>
        <w:rPr>
          <w:rFonts w:ascii="Arial" w:hAnsi="Arial" w:cs="Arial"/>
          <w:sz w:val="24"/>
          <w:szCs w:val="24"/>
        </w:rPr>
      </w:pPr>
      <w:r>
        <w:rPr>
          <w:rFonts w:ascii="Arial" w:hAnsi="Arial" w:cs="Arial"/>
          <w:sz w:val="24"/>
          <w:szCs w:val="24"/>
        </w:rPr>
        <w:t xml:space="preserve">De </w:t>
      </w:r>
      <w:r w:rsidR="007A6BC7">
        <w:rPr>
          <w:rFonts w:ascii="Arial" w:hAnsi="Arial" w:cs="Arial"/>
          <w:sz w:val="24"/>
          <w:szCs w:val="24"/>
        </w:rPr>
        <w:t>los resultados obtenidos</w:t>
      </w:r>
      <w:r>
        <w:rPr>
          <w:rFonts w:ascii="Arial" w:hAnsi="Arial" w:cs="Arial"/>
          <w:sz w:val="24"/>
          <w:szCs w:val="24"/>
        </w:rPr>
        <w:t>,</w:t>
      </w:r>
      <w:r w:rsidR="00CA3F83">
        <w:rPr>
          <w:rFonts w:ascii="Arial" w:hAnsi="Arial" w:cs="Arial"/>
          <w:sz w:val="24"/>
          <w:szCs w:val="24"/>
        </w:rPr>
        <w:t xml:space="preserve"> se </w:t>
      </w:r>
      <w:r w:rsidR="007A6BC7">
        <w:rPr>
          <w:rFonts w:ascii="Arial" w:hAnsi="Arial" w:cs="Arial"/>
          <w:sz w:val="24"/>
          <w:szCs w:val="24"/>
        </w:rPr>
        <w:t xml:space="preserve">infiere </w:t>
      </w:r>
      <w:r w:rsidR="00CA3F83">
        <w:rPr>
          <w:rFonts w:ascii="Arial" w:hAnsi="Arial" w:cs="Arial"/>
          <w:sz w:val="24"/>
          <w:szCs w:val="24"/>
        </w:rPr>
        <w:t>que el 97,4</w:t>
      </w:r>
      <w:r w:rsidR="00066FBC" w:rsidRPr="00EF7FB2">
        <w:rPr>
          <w:rFonts w:ascii="Arial" w:hAnsi="Arial" w:cs="Arial"/>
          <w:sz w:val="24"/>
          <w:szCs w:val="24"/>
        </w:rPr>
        <w:t xml:space="preserve"> % </w:t>
      </w:r>
      <w:r>
        <w:rPr>
          <w:rFonts w:ascii="Arial" w:hAnsi="Arial" w:cs="Arial"/>
          <w:sz w:val="24"/>
          <w:szCs w:val="24"/>
        </w:rPr>
        <w:t xml:space="preserve">que corresponde a un total de 38 personas </w:t>
      </w:r>
      <w:r w:rsidR="00066FBC" w:rsidRPr="00EF7FB2">
        <w:rPr>
          <w:rFonts w:ascii="Arial" w:hAnsi="Arial" w:cs="Arial"/>
          <w:sz w:val="24"/>
          <w:szCs w:val="24"/>
        </w:rPr>
        <w:t>han incorporado las (TIC</w:t>
      </w:r>
      <w:r w:rsidR="004810A5" w:rsidRPr="00EF7FB2">
        <w:rPr>
          <w:rFonts w:ascii="Arial" w:hAnsi="Arial" w:cs="Arial"/>
          <w:sz w:val="24"/>
          <w:szCs w:val="24"/>
        </w:rPr>
        <w:t>) a</w:t>
      </w:r>
      <w:r w:rsidR="00066FBC" w:rsidRPr="00EF7FB2">
        <w:rPr>
          <w:rFonts w:ascii="Arial" w:hAnsi="Arial" w:cs="Arial"/>
          <w:sz w:val="24"/>
          <w:szCs w:val="24"/>
        </w:rPr>
        <w:t xml:space="preserve"> la hora de realizar sus</w:t>
      </w:r>
      <w:r>
        <w:rPr>
          <w:rFonts w:ascii="Arial" w:hAnsi="Arial" w:cs="Arial"/>
          <w:sz w:val="24"/>
          <w:szCs w:val="24"/>
        </w:rPr>
        <w:t xml:space="preserve"> procesos de investigación, </w:t>
      </w:r>
      <w:r w:rsidR="00CA3F83" w:rsidRPr="005B44AB">
        <w:rPr>
          <w:rFonts w:ascii="Arial" w:hAnsi="Arial" w:cs="Arial"/>
          <w:sz w:val="24"/>
          <w:szCs w:val="24"/>
        </w:rPr>
        <w:t xml:space="preserve">Mientras que solo el 2,60% de los docentes no </w:t>
      </w:r>
      <w:r>
        <w:rPr>
          <w:rFonts w:ascii="Arial" w:hAnsi="Arial" w:cs="Arial"/>
          <w:sz w:val="24"/>
          <w:szCs w:val="24"/>
        </w:rPr>
        <w:t xml:space="preserve">integra </w:t>
      </w:r>
      <w:r w:rsidR="00CA3F83" w:rsidRPr="005B44AB">
        <w:rPr>
          <w:rFonts w:ascii="Arial" w:hAnsi="Arial" w:cs="Arial"/>
          <w:sz w:val="24"/>
          <w:szCs w:val="24"/>
        </w:rPr>
        <w:t xml:space="preserve">dichas herramientas, cuyo porcentaje corresponde </w:t>
      </w:r>
      <w:r>
        <w:rPr>
          <w:rFonts w:ascii="Arial" w:hAnsi="Arial" w:cs="Arial"/>
          <w:sz w:val="24"/>
          <w:szCs w:val="24"/>
        </w:rPr>
        <w:t>a un (1)</w:t>
      </w:r>
      <w:r w:rsidR="00CA3F83" w:rsidRPr="005B44AB">
        <w:rPr>
          <w:rFonts w:ascii="Arial" w:hAnsi="Arial" w:cs="Arial"/>
          <w:sz w:val="24"/>
          <w:szCs w:val="24"/>
        </w:rPr>
        <w:t xml:space="preserve"> docente.</w:t>
      </w:r>
    </w:p>
    <w:p w:rsidR="00066FBC" w:rsidRPr="00EF7FB2" w:rsidRDefault="007A6BC7" w:rsidP="00877D39">
      <w:pPr>
        <w:spacing w:line="480" w:lineRule="auto"/>
        <w:jc w:val="both"/>
        <w:rPr>
          <w:rFonts w:ascii="Arial" w:hAnsi="Arial" w:cs="Arial"/>
          <w:sz w:val="24"/>
          <w:szCs w:val="24"/>
        </w:rPr>
      </w:pPr>
      <w:r>
        <w:rPr>
          <w:rFonts w:ascii="Arial" w:hAnsi="Arial" w:cs="Arial"/>
          <w:sz w:val="24"/>
          <w:szCs w:val="24"/>
        </w:rPr>
        <w:lastRenderedPageBreak/>
        <w:t xml:space="preserve">Por lo tanto </w:t>
      </w:r>
      <w:r w:rsidR="008307FA">
        <w:rPr>
          <w:rFonts w:ascii="Arial" w:hAnsi="Arial" w:cs="Arial"/>
          <w:sz w:val="24"/>
          <w:szCs w:val="24"/>
        </w:rPr>
        <w:t>se puede evidenciar</w:t>
      </w:r>
      <w:r w:rsidR="00066FBC" w:rsidRPr="00EF7FB2">
        <w:rPr>
          <w:rFonts w:ascii="Arial" w:hAnsi="Arial" w:cs="Arial"/>
          <w:sz w:val="24"/>
          <w:szCs w:val="24"/>
        </w:rPr>
        <w:t xml:space="preserve"> que los docentes e integrantes de los grupos de investigación decidieron apoyarse en las “TIC” ya que le facilita la elaboración de sus investigaciones.</w:t>
      </w:r>
    </w:p>
    <w:p w:rsidR="00066FBC" w:rsidRPr="00E97904" w:rsidRDefault="00E76017" w:rsidP="00877D39">
      <w:pPr>
        <w:spacing w:line="480" w:lineRule="auto"/>
        <w:jc w:val="both"/>
        <w:rPr>
          <w:rFonts w:ascii="Helvetica" w:hAnsi="Helvetica"/>
          <w:b/>
          <w:color w:val="000000"/>
          <w:sz w:val="24"/>
          <w:szCs w:val="24"/>
          <w:shd w:val="clear" w:color="auto" w:fill="FFFFFF"/>
        </w:rPr>
      </w:pPr>
      <w:r>
        <w:rPr>
          <w:rFonts w:ascii="Arial" w:hAnsi="Arial" w:cs="Arial"/>
          <w:b/>
          <w:sz w:val="24"/>
          <w:szCs w:val="24"/>
        </w:rPr>
        <w:t>9.1.4</w:t>
      </w:r>
      <w:r w:rsidR="00254600">
        <w:rPr>
          <w:rFonts w:ascii="Arial" w:hAnsi="Arial" w:cs="Arial"/>
          <w:b/>
          <w:sz w:val="24"/>
          <w:szCs w:val="24"/>
        </w:rPr>
        <w:t xml:space="preserve">. </w:t>
      </w:r>
      <w:r w:rsidR="00A83798">
        <w:rPr>
          <w:rFonts w:ascii="Arial" w:hAnsi="Arial" w:cs="Arial"/>
          <w:b/>
          <w:sz w:val="24"/>
          <w:szCs w:val="24"/>
        </w:rPr>
        <w:t>Grá</w:t>
      </w:r>
      <w:r w:rsidR="00066FBC" w:rsidRPr="00066FBC">
        <w:rPr>
          <w:rFonts w:ascii="Arial" w:hAnsi="Arial" w:cs="Arial"/>
          <w:b/>
          <w:sz w:val="24"/>
          <w:szCs w:val="24"/>
        </w:rPr>
        <w:t>fica 2. ¿Indique</w:t>
      </w:r>
      <w:r w:rsidR="00066FBC" w:rsidRPr="00066FBC">
        <w:rPr>
          <w:rFonts w:ascii="Helvetica" w:hAnsi="Helvetica"/>
          <w:b/>
          <w:color w:val="000000"/>
          <w:sz w:val="24"/>
          <w:szCs w:val="24"/>
          <w:shd w:val="clear" w:color="auto" w:fill="FFFFFF"/>
        </w:rPr>
        <w:t xml:space="preserve"> que herramientas emplea como apoyo para desarrollar</w:t>
      </w:r>
      <w:r w:rsidR="00E97904">
        <w:rPr>
          <w:rFonts w:ascii="Helvetica" w:hAnsi="Helvetica"/>
          <w:b/>
          <w:color w:val="000000"/>
          <w:sz w:val="24"/>
          <w:szCs w:val="24"/>
          <w:shd w:val="clear" w:color="auto" w:fill="FFFFFF"/>
        </w:rPr>
        <w:t xml:space="preserve"> los procesos de investigación?</w:t>
      </w:r>
    </w:p>
    <w:p w:rsidR="00066FBC" w:rsidRDefault="00CA3F83" w:rsidP="00FC7626">
      <w:pPr>
        <w:spacing w:line="480" w:lineRule="auto"/>
        <w:jc w:val="center"/>
        <w:rPr>
          <w:rFonts w:ascii="Arial" w:hAnsi="Arial" w:cs="Arial"/>
          <w:sz w:val="24"/>
          <w:szCs w:val="24"/>
        </w:rPr>
      </w:pPr>
      <w:r>
        <w:rPr>
          <w:noProof/>
          <w:lang w:eastAsia="es-CO"/>
        </w:rPr>
        <w:drawing>
          <wp:inline distT="0" distB="0" distL="0" distR="0" wp14:anchorId="3D200E0B" wp14:editId="11C791A4">
            <wp:extent cx="4714875" cy="2633662"/>
            <wp:effectExtent l="0" t="0" r="9525" b="1460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C7626" w:rsidRDefault="00FC7626" w:rsidP="00FC7626">
      <w:pPr>
        <w:spacing w:line="480" w:lineRule="auto"/>
        <w:jc w:val="center"/>
        <w:rPr>
          <w:rFonts w:ascii="Arial" w:hAnsi="Arial" w:cs="Arial"/>
          <w:sz w:val="24"/>
          <w:szCs w:val="24"/>
        </w:rPr>
      </w:pPr>
      <w:r w:rsidRPr="00FC7626">
        <w:rPr>
          <w:rFonts w:ascii="Arial" w:hAnsi="Arial" w:cs="Arial"/>
          <w:b/>
          <w:sz w:val="24"/>
          <w:szCs w:val="24"/>
        </w:rPr>
        <w:t>Fuente: elaboración propia</w:t>
      </w:r>
    </w:p>
    <w:p w:rsidR="006A294B" w:rsidRPr="002F59D9" w:rsidRDefault="008E44BB" w:rsidP="00877D39">
      <w:pPr>
        <w:spacing w:line="480" w:lineRule="auto"/>
        <w:jc w:val="both"/>
        <w:rPr>
          <w:rFonts w:ascii="Arial" w:hAnsi="Arial" w:cs="Arial"/>
          <w:color w:val="000000" w:themeColor="text1"/>
          <w:sz w:val="24"/>
          <w:szCs w:val="24"/>
        </w:rPr>
      </w:pPr>
      <w:r w:rsidRPr="002F59D9">
        <w:rPr>
          <w:rFonts w:ascii="Arial" w:hAnsi="Arial" w:cs="Arial"/>
          <w:color w:val="000000" w:themeColor="text1"/>
          <w:sz w:val="24"/>
          <w:szCs w:val="24"/>
        </w:rPr>
        <w:t xml:space="preserve">De </w:t>
      </w:r>
      <w:r w:rsidR="003D433F" w:rsidRPr="002F59D9">
        <w:rPr>
          <w:rFonts w:ascii="Arial" w:hAnsi="Arial" w:cs="Arial"/>
          <w:color w:val="000000" w:themeColor="text1"/>
          <w:sz w:val="24"/>
          <w:szCs w:val="24"/>
        </w:rPr>
        <w:t xml:space="preserve">la información recolectada de </w:t>
      </w:r>
      <w:r w:rsidRPr="002F59D9">
        <w:rPr>
          <w:rFonts w:ascii="Arial" w:hAnsi="Arial" w:cs="Arial"/>
          <w:color w:val="000000" w:themeColor="text1"/>
          <w:sz w:val="24"/>
          <w:szCs w:val="24"/>
        </w:rPr>
        <w:t>los docentes del área de investigación del ITFIP</w:t>
      </w:r>
      <w:r w:rsidR="003D433F" w:rsidRPr="002F59D9">
        <w:rPr>
          <w:rFonts w:ascii="Arial" w:hAnsi="Arial" w:cs="Arial"/>
          <w:color w:val="000000" w:themeColor="text1"/>
          <w:sz w:val="24"/>
          <w:szCs w:val="24"/>
        </w:rPr>
        <w:t>,</w:t>
      </w:r>
      <w:r w:rsidR="007A6BC7">
        <w:rPr>
          <w:rFonts w:ascii="Arial" w:hAnsi="Arial" w:cs="Arial"/>
          <w:color w:val="000000" w:themeColor="text1"/>
          <w:sz w:val="24"/>
          <w:szCs w:val="24"/>
        </w:rPr>
        <w:t xml:space="preserve"> se puede identificar</w:t>
      </w:r>
      <w:r w:rsidRPr="002F59D9">
        <w:rPr>
          <w:rFonts w:ascii="Arial" w:hAnsi="Arial" w:cs="Arial"/>
          <w:color w:val="000000" w:themeColor="text1"/>
          <w:sz w:val="24"/>
          <w:szCs w:val="24"/>
        </w:rPr>
        <w:t xml:space="preserve"> que la herramienta que más utilizan como apoyo para desarrollar sus investigaciones y acompañamiento </w:t>
      </w:r>
      <w:r w:rsidR="003D433F" w:rsidRPr="002F59D9">
        <w:rPr>
          <w:rFonts w:ascii="Arial" w:hAnsi="Arial" w:cs="Arial"/>
          <w:color w:val="000000" w:themeColor="text1"/>
          <w:sz w:val="24"/>
          <w:szCs w:val="24"/>
        </w:rPr>
        <w:t xml:space="preserve">a los </w:t>
      </w:r>
      <w:r w:rsidRPr="002F59D9">
        <w:rPr>
          <w:rFonts w:ascii="Arial" w:hAnsi="Arial" w:cs="Arial"/>
          <w:color w:val="000000" w:themeColor="text1"/>
          <w:sz w:val="24"/>
          <w:szCs w:val="24"/>
        </w:rPr>
        <w:t>estudiantes es Moodle</w:t>
      </w:r>
      <w:r w:rsidR="003D433F" w:rsidRPr="002F59D9">
        <w:rPr>
          <w:rFonts w:ascii="Arial" w:hAnsi="Arial" w:cs="Arial"/>
          <w:color w:val="000000" w:themeColor="text1"/>
          <w:sz w:val="24"/>
          <w:szCs w:val="24"/>
        </w:rPr>
        <w:t>,</w:t>
      </w:r>
      <w:r w:rsidRPr="002F59D9">
        <w:rPr>
          <w:rFonts w:ascii="Arial" w:hAnsi="Arial" w:cs="Arial"/>
          <w:color w:val="000000" w:themeColor="text1"/>
          <w:sz w:val="24"/>
          <w:szCs w:val="24"/>
        </w:rPr>
        <w:t xml:space="preserve"> correspondiente a un </w:t>
      </w:r>
      <w:r w:rsidR="001E6428" w:rsidRPr="002F59D9">
        <w:rPr>
          <w:rFonts w:ascii="Arial" w:hAnsi="Arial" w:cs="Arial"/>
          <w:color w:val="000000" w:themeColor="text1"/>
          <w:sz w:val="24"/>
          <w:szCs w:val="24"/>
        </w:rPr>
        <w:t>56,4</w:t>
      </w:r>
      <w:r w:rsidRPr="002F59D9">
        <w:rPr>
          <w:rFonts w:ascii="Arial" w:hAnsi="Arial" w:cs="Arial"/>
          <w:color w:val="000000" w:themeColor="text1"/>
          <w:sz w:val="24"/>
          <w:szCs w:val="24"/>
        </w:rPr>
        <w:t>%</w:t>
      </w:r>
      <w:r w:rsidR="006A294B" w:rsidRPr="002F59D9">
        <w:rPr>
          <w:rFonts w:ascii="Arial" w:hAnsi="Arial" w:cs="Arial"/>
          <w:color w:val="000000" w:themeColor="text1"/>
          <w:sz w:val="24"/>
          <w:szCs w:val="24"/>
        </w:rPr>
        <w:t xml:space="preserve"> </w:t>
      </w:r>
      <w:r w:rsidRPr="002F59D9">
        <w:rPr>
          <w:rFonts w:ascii="Arial" w:hAnsi="Arial" w:cs="Arial"/>
          <w:color w:val="000000" w:themeColor="text1"/>
          <w:sz w:val="24"/>
          <w:szCs w:val="24"/>
        </w:rPr>
        <w:t xml:space="preserve">ya que es </w:t>
      </w:r>
      <w:r w:rsidR="006A294B" w:rsidRPr="002F59D9">
        <w:rPr>
          <w:rFonts w:ascii="Arial" w:hAnsi="Arial" w:cs="Arial"/>
          <w:color w:val="000000" w:themeColor="text1"/>
          <w:sz w:val="24"/>
          <w:szCs w:val="24"/>
        </w:rPr>
        <w:t xml:space="preserve">una </w:t>
      </w:r>
      <w:r w:rsidRPr="002F59D9">
        <w:rPr>
          <w:rFonts w:ascii="Arial" w:hAnsi="Arial" w:cs="Arial"/>
          <w:color w:val="000000" w:themeColor="text1"/>
          <w:sz w:val="24"/>
          <w:szCs w:val="24"/>
        </w:rPr>
        <w:t>plataforma informática gratuita ideal para realizar distintos tipos de cuestionarios</w:t>
      </w:r>
      <w:r w:rsidR="003D433F" w:rsidRPr="002F59D9">
        <w:rPr>
          <w:rFonts w:ascii="Arial" w:hAnsi="Arial" w:cs="Arial"/>
          <w:color w:val="000000" w:themeColor="text1"/>
          <w:sz w:val="24"/>
          <w:szCs w:val="24"/>
        </w:rPr>
        <w:t>,</w:t>
      </w:r>
      <w:r w:rsidRPr="002F59D9">
        <w:rPr>
          <w:rFonts w:ascii="Arial" w:hAnsi="Arial" w:cs="Arial"/>
          <w:color w:val="000000" w:themeColor="text1"/>
          <w:sz w:val="24"/>
          <w:szCs w:val="24"/>
        </w:rPr>
        <w:t xml:space="preserve"> además de crear cursos online </w:t>
      </w:r>
      <w:r w:rsidR="006A294B" w:rsidRPr="002F59D9">
        <w:rPr>
          <w:rFonts w:ascii="Arial" w:hAnsi="Arial" w:cs="Arial"/>
          <w:color w:val="000000" w:themeColor="text1"/>
          <w:sz w:val="24"/>
          <w:szCs w:val="24"/>
        </w:rPr>
        <w:t xml:space="preserve">para </w:t>
      </w:r>
      <w:r w:rsidRPr="002F59D9">
        <w:rPr>
          <w:rFonts w:ascii="Arial" w:hAnsi="Arial" w:cs="Arial"/>
          <w:color w:val="000000" w:themeColor="text1"/>
          <w:sz w:val="24"/>
          <w:szCs w:val="24"/>
        </w:rPr>
        <w:t xml:space="preserve">así </w:t>
      </w:r>
      <w:r w:rsidR="006A294B" w:rsidRPr="002F59D9">
        <w:rPr>
          <w:rFonts w:ascii="Arial" w:hAnsi="Arial" w:cs="Arial"/>
          <w:color w:val="000000" w:themeColor="text1"/>
          <w:sz w:val="24"/>
          <w:szCs w:val="24"/>
        </w:rPr>
        <w:t xml:space="preserve">poder </w:t>
      </w:r>
      <w:r w:rsidRPr="002F59D9">
        <w:rPr>
          <w:rFonts w:ascii="Arial" w:hAnsi="Arial" w:cs="Arial"/>
          <w:color w:val="000000" w:themeColor="text1"/>
          <w:sz w:val="24"/>
          <w:szCs w:val="24"/>
        </w:rPr>
        <w:t>complementar sus clases</w:t>
      </w:r>
      <w:r w:rsidR="006A294B" w:rsidRPr="002F59D9">
        <w:rPr>
          <w:rFonts w:ascii="Arial" w:hAnsi="Arial" w:cs="Arial"/>
          <w:color w:val="000000" w:themeColor="text1"/>
          <w:sz w:val="24"/>
          <w:szCs w:val="24"/>
        </w:rPr>
        <w:t xml:space="preserve"> y llevar acabo el objetivo de sus asignaturas.</w:t>
      </w:r>
    </w:p>
    <w:p w:rsidR="001E6428" w:rsidRDefault="006A294B" w:rsidP="00877D39">
      <w:pPr>
        <w:shd w:val="clear" w:color="auto" w:fill="FFFFFF"/>
        <w:spacing w:after="0" w:line="480" w:lineRule="auto"/>
        <w:jc w:val="both"/>
        <w:rPr>
          <w:rFonts w:ascii="Arial" w:hAnsi="Arial" w:cs="Arial"/>
          <w:sz w:val="24"/>
          <w:szCs w:val="24"/>
        </w:rPr>
      </w:pPr>
      <w:r w:rsidRPr="001E6428">
        <w:rPr>
          <w:rFonts w:ascii="Arial" w:hAnsi="Arial" w:cs="Arial"/>
          <w:sz w:val="24"/>
          <w:szCs w:val="24"/>
        </w:rPr>
        <w:t>Seguida</w:t>
      </w:r>
      <w:r w:rsidR="00D40B1C">
        <w:rPr>
          <w:rFonts w:ascii="Arial" w:hAnsi="Arial" w:cs="Arial"/>
          <w:sz w:val="24"/>
          <w:szCs w:val="24"/>
        </w:rPr>
        <w:t xml:space="preserve">mente, </w:t>
      </w:r>
      <w:r w:rsidR="00E03DFF">
        <w:rPr>
          <w:rFonts w:ascii="Arial" w:hAnsi="Arial" w:cs="Arial"/>
          <w:sz w:val="24"/>
          <w:szCs w:val="24"/>
        </w:rPr>
        <w:t xml:space="preserve">el </w:t>
      </w:r>
      <w:r w:rsidR="00E03DFF" w:rsidRPr="001E6428">
        <w:rPr>
          <w:rFonts w:ascii="Arial" w:hAnsi="Arial" w:cs="Arial"/>
          <w:sz w:val="24"/>
          <w:szCs w:val="24"/>
        </w:rPr>
        <w:t>43,6</w:t>
      </w:r>
      <w:r w:rsidR="001E6428" w:rsidRPr="001E6428">
        <w:rPr>
          <w:rFonts w:ascii="Arial" w:hAnsi="Arial" w:cs="Arial"/>
          <w:sz w:val="24"/>
          <w:szCs w:val="24"/>
        </w:rPr>
        <w:t xml:space="preserve">% </w:t>
      </w:r>
      <w:r w:rsidR="00E03DFF">
        <w:rPr>
          <w:rFonts w:ascii="Arial" w:hAnsi="Arial" w:cs="Arial"/>
          <w:sz w:val="24"/>
          <w:szCs w:val="24"/>
        </w:rPr>
        <w:t xml:space="preserve">escogió </w:t>
      </w:r>
      <w:r w:rsidR="00E03DFF" w:rsidRPr="001E6428">
        <w:rPr>
          <w:rFonts w:ascii="Arial" w:hAnsi="Arial" w:cs="Arial"/>
          <w:sz w:val="24"/>
          <w:szCs w:val="24"/>
        </w:rPr>
        <w:t>Google</w:t>
      </w:r>
      <w:r w:rsidR="001E6428" w:rsidRPr="001E6428">
        <w:rPr>
          <w:rFonts w:ascii="Arial" w:hAnsi="Arial" w:cs="Arial"/>
          <w:sz w:val="24"/>
          <w:szCs w:val="24"/>
        </w:rPr>
        <w:t> Apps for</w:t>
      </w:r>
      <w:r w:rsidR="00E03DFF" w:rsidRPr="001E6428">
        <w:rPr>
          <w:rFonts w:ascii="Arial" w:hAnsi="Arial" w:cs="Arial"/>
          <w:sz w:val="24"/>
          <w:szCs w:val="24"/>
        </w:rPr>
        <w:t> educativo</w:t>
      </w:r>
      <w:r w:rsidR="00E03DFF">
        <w:rPr>
          <w:rFonts w:ascii="Arial" w:hAnsi="Arial" w:cs="Arial"/>
          <w:sz w:val="24"/>
          <w:szCs w:val="24"/>
        </w:rPr>
        <w:t>, ya</w:t>
      </w:r>
      <w:r w:rsidR="001E6428">
        <w:rPr>
          <w:rFonts w:ascii="Arial" w:hAnsi="Arial" w:cs="Arial"/>
          <w:sz w:val="24"/>
          <w:szCs w:val="24"/>
        </w:rPr>
        <w:t xml:space="preserve"> </w:t>
      </w:r>
      <w:r w:rsidR="007A6BC7">
        <w:rPr>
          <w:rFonts w:ascii="Arial" w:hAnsi="Arial" w:cs="Arial"/>
          <w:sz w:val="24"/>
          <w:szCs w:val="24"/>
        </w:rPr>
        <w:t xml:space="preserve">que </w:t>
      </w:r>
      <w:r w:rsidR="001E6428">
        <w:rPr>
          <w:rFonts w:ascii="Arial" w:hAnsi="Arial" w:cs="Arial"/>
          <w:sz w:val="24"/>
          <w:szCs w:val="24"/>
        </w:rPr>
        <w:t>en él se encuentran una gran variedad de aplicaciones que son ideales a la hora de trabajar un proyecto</w:t>
      </w:r>
      <w:r w:rsidR="00FC7626">
        <w:rPr>
          <w:rFonts w:ascii="Arial" w:hAnsi="Arial" w:cs="Arial"/>
          <w:sz w:val="24"/>
          <w:szCs w:val="24"/>
        </w:rPr>
        <w:t>,</w:t>
      </w:r>
      <w:r w:rsidR="001E6428">
        <w:rPr>
          <w:rFonts w:ascii="Arial" w:hAnsi="Arial" w:cs="Arial"/>
          <w:sz w:val="24"/>
          <w:szCs w:val="24"/>
        </w:rPr>
        <w:t xml:space="preserve"> </w:t>
      </w:r>
      <w:r w:rsidR="001E6428">
        <w:rPr>
          <w:rFonts w:ascii="Arial" w:hAnsi="Arial" w:cs="Arial"/>
          <w:sz w:val="24"/>
          <w:szCs w:val="24"/>
        </w:rPr>
        <w:lastRenderedPageBreak/>
        <w:t>porque su objetivo es la com</w:t>
      </w:r>
      <w:r w:rsidR="00FC7626">
        <w:rPr>
          <w:rFonts w:ascii="Arial" w:hAnsi="Arial" w:cs="Arial"/>
          <w:sz w:val="24"/>
          <w:szCs w:val="24"/>
        </w:rPr>
        <w:t xml:space="preserve">unicación y la colaboración que </w:t>
      </w:r>
      <w:r w:rsidR="007A6BC7">
        <w:rPr>
          <w:rFonts w:ascii="Arial" w:hAnsi="Arial" w:cs="Arial"/>
          <w:sz w:val="24"/>
          <w:szCs w:val="24"/>
        </w:rPr>
        <w:t xml:space="preserve">permite </w:t>
      </w:r>
      <w:r w:rsidR="001E6428">
        <w:rPr>
          <w:rFonts w:ascii="Arial" w:hAnsi="Arial" w:cs="Arial"/>
          <w:sz w:val="24"/>
          <w:szCs w:val="24"/>
        </w:rPr>
        <w:t>trabajar en equipo desde cualquier dispositivo</w:t>
      </w:r>
      <w:r w:rsidR="00FC7626">
        <w:rPr>
          <w:rFonts w:ascii="Arial" w:hAnsi="Arial" w:cs="Arial"/>
          <w:sz w:val="24"/>
          <w:szCs w:val="24"/>
        </w:rPr>
        <w:t>. A</w:t>
      </w:r>
      <w:r w:rsidR="001E6428">
        <w:rPr>
          <w:rFonts w:ascii="Arial" w:hAnsi="Arial" w:cs="Arial"/>
          <w:sz w:val="24"/>
          <w:szCs w:val="24"/>
        </w:rPr>
        <w:t>demás</w:t>
      </w:r>
      <w:r w:rsidR="007D3C35">
        <w:rPr>
          <w:rFonts w:ascii="Arial" w:hAnsi="Arial" w:cs="Arial"/>
          <w:sz w:val="24"/>
          <w:szCs w:val="24"/>
        </w:rPr>
        <w:t xml:space="preserve"> </w:t>
      </w:r>
      <w:r w:rsidR="001E6428">
        <w:rPr>
          <w:rFonts w:ascii="Arial" w:hAnsi="Arial" w:cs="Arial"/>
          <w:sz w:val="24"/>
          <w:szCs w:val="24"/>
        </w:rPr>
        <w:t xml:space="preserve">todo queda guardado en la </w:t>
      </w:r>
      <w:r w:rsidR="00FC7626">
        <w:rPr>
          <w:rFonts w:ascii="Arial" w:hAnsi="Arial" w:cs="Arial"/>
          <w:sz w:val="24"/>
          <w:szCs w:val="24"/>
        </w:rPr>
        <w:t>nube, así</w:t>
      </w:r>
      <w:r w:rsidR="001E6428">
        <w:rPr>
          <w:rFonts w:ascii="Arial" w:hAnsi="Arial" w:cs="Arial"/>
          <w:sz w:val="24"/>
          <w:szCs w:val="24"/>
        </w:rPr>
        <w:t xml:space="preserve"> </w:t>
      </w:r>
      <w:r w:rsidR="00FC7626">
        <w:rPr>
          <w:rFonts w:ascii="Arial" w:hAnsi="Arial" w:cs="Arial"/>
          <w:sz w:val="24"/>
          <w:szCs w:val="24"/>
        </w:rPr>
        <w:t xml:space="preserve">los estudiantes y </w:t>
      </w:r>
      <w:r w:rsidR="001E6428" w:rsidRPr="001E6428">
        <w:rPr>
          <w:rFonts w:ascii="Arial" w:hAnsi="Arial" w:cs="Arial"/>
          <w:sz w:val="24"/>
          <w:szCs w:val="24"/>
        </w:rPr>
        <w:t>profesores pueden guardar el trabajo sin problemas y colaborar de forma síncrona</w:t>
      </w:r>
      <w:r w:rsidR="001E6428">
        <w:rPr>
          <w:rFonts w:ascii="Arial" w:hAnsi="Arial" w:cs="Arial"/>
          <w:sz w:val="24"/>
          <w:szCs w:val="24"/>
        </w:rPr>
        <w:t xml:space="preserve"> </w:t>
      </w:r>
      <w:r w:rsidR="001E6428" w:rsidRPr="001E6428">
        <w:rPr>
          <w:rFonts w:ascii="Arial" w:hAnsi="Arial" w:cs="Arial"/>
          <w:sz w:val="24"/>
          <w:szCs w:val="24"/>
        </w:rPr>
        <w:t>y </w:t>
      </w:r>
      <w:r w:rsidR="001E6428">
        <w:rPr>
          <w:rFonts w:ascii="Arial" w:hAnsi="Arial" w:cs="Arial"/>
          <w:sz w:val="24"/>
          <w:szCs w:val="24"/>
        </w:rPr>
        <w:t>asíncrona que quiere decir intercambiando en tiempo real y</w:t>
      </w:r>
      <w:r w:rsidR="007D3C35">
        <w:rPr>
          <w:rFonts w:ascii="Arial" w:hAnsi="Arial" w:cs="Arial"/>
          <w:sz w:val="24"/>
          <w:szCs w:val="24"/>
        </w:rPr>
        <w:t xml:space="preserve"> por correo electrónico. </w:t>
      </w:r>
    </w:p>
    <w:p w:rsidR="00421754" w:rsidRDefault="00FC7626" w:rsidP="00877D39">
      <w:pPr>
        <w:shd w:val="clear" w:color="auto" w:fill="FFFFFF"/>
        <w:spacing w:after="0" w:line="480" w:lineRule="auto"/>
        <w:jc w:val="both"/>
        <w:rPr>
          <w:rFonts w:ascii="Arial" w:hAnsi="Arial" w:cs="Arial"/>
          <w:sz w:val="24"/>
          <w:szCs w:val="24"/>
        </w:rPr>
      </w:pPr>
      <w:r>
        <w:rPr>
          <w:rFonts w:ascii="Arial" w:hAnsi="Arial" w:cs="Arial"/>
          <w:sz w:val="24"/>
          <w:szCs w:val="24"/>
        </w:rPr>
        <w:t>Por</w:t>
      </w:r>
      <w:r w:rsidR="007D3C35">
        <w:rPr>
          <w:rFonts w:ascii="Arial" w:hAnsi="Arial" w:cs="Arial"/>
          <w:sz w:val="24"/>
          <w:szCs w:val="24"/>
        </w:rPr>
        <w:t xml:space="preserve"> último se puede identificar que la </w:t>
      </w:r>
      <w:r w:rsidR="007A6BC7">
        <w:rPr>
          <w:rFonts w:ascii="Arial" w:hAnsi="Arial" w:cs="Arial"/>
          <w:sz w:val="24"/>
          <w:szCs w:val="24"/>
        </w:rPr>
        <w:t>plataforma digital</w:t>
      </w:r>
      <w:r>
        <w:rPr>
          <w:rFonts w:ascii="Arial" w:hAnsi="Arial" w:cs="Arial"/>
          <w:sz w:val="24"/>
          <w:szCs w:val="24"/>
        </w:rPr>
        <w:t>,</w:t>
      </w:r>
      <w:r w:rsidR="007D3C35">
        <w:rPr>
          <w:rFonts w:ascii="Arial" w:hAnsi="Arial" w:cs="Arial"/>
          <w:sz w:val="24"/>
          <w:szCs w:val="24"/>
        </w:rPr>
        <w:t xml:space="preserve"> que tiene menor acogida es Edmodo con un 7,7% debido al posible desconocimie</w:t>
      </w:r>
      <w:r w:rsidR="007A6BC7">
        <w:rPr>
          <w:rFonts w:ascii="Arial" w:hAnsi="Arial" w:cs="Arial"/>
          <w:sz w:val="24"/>
          <w:szCs w:val="24"/>
        </w:rPr>
        <w:t xml:space="preserve">nto por parte del </w:t>
      </w:r>
      <w:r w:rsidR="004810A5">
        <w:rPr>
          <w:rFonts w:ascii="Arial" w:hAnsi="Arial" w:cs="Arial"/>
          <w:sz w:val="24"/>
          <w:szCs w:val="24"/>
        </w:rPr>
        <w:t>profesorado y</w:t>
      </w:r>
      <w:r w:rsidR="007D3C35">
        <w:rPr>
          <w:rFonts w:ascii="Arial" w:hAnsi="Arial" w:cs="Arial"/>
          <w:sz w:val="24"/>
          <w:szCs w:val="24"/>
        </w:rPr>
        <w:t xml:space="preserve"> lo</w:t>
      </w:r>
      <w:r>
        <w:rPr>
          <w:rFonts w:ascii="Arial" w:hAnsi="Arial" w:cs="Arial"/>
          <w:sz w:val="24"/>
          <w:szCs w:val="24"/>
        </w:rPr>
        <w:t>s grupos de investigación, siendo</w:t>
      </w:r>
      <w:r w:rsidR="007D3C35">
        <w:rPr>
          <w:rFonts w:ascii="Arial" w:hAnsi="Arial" w:cs="Arial"/>
          <w:sz w:val="24"/>
          <w:szCs w:val="24"/>
        </w:rPr>
        <w:t xml:space="preserve"> esta una herramienta que </w:t>
      </w:r>
      <w:r w:rsidR="004810A5">
        <w:rPr>
          <w:rFonts w:ascii="Arial" w:hAnsi="Arial" w:cs="Arial"/>
          <w:sz w:val="24"/>
          <w:szCs w:val="24"/>
        </w:rPr>
        <w:t>sirve para</w:t>
      </w:r>
      <w:r w:rsidR="007D3C35">
        <w:rPr>
          <w:rFonts w:ascii="Arial" w:hAnsi="Arial" w:cs="Arial"/>
          <w:sz w:val="24"/>
          <w:szCs w:val="24"/>
        </w:rPr>
        <w:t xml:space="preserve"> apoyar las clases de </w:t>
      </w:r>
      <w:r w:rsidR="007A6BC7">
        <w:rPr>
          <w:rFonts w:ascii="Arial" w:hAnsi="Arial" w:cs="Arial"/>
          <w:sz w:val="24"/>
          <w:szCs w:val="24"/>
        </w:rPr>
        <w:t>investigación de forma virtual.</w:t>
      </w:r>
    </w:p>
    <w:p w:rsidR="00FC7626" w:rsidRDefault="00E76017" w:rsidP="00877D39">
      <w:pPr>
        <w:spacing w:line="480" w:lineRule="auto"/>
        <w:jc w:val="both"/>
        <w:rPr>
          <w:rFonts w:ascii="Arial" w:hAnsi="Arial" w:cs="Arial"/>
          <w:b/>
          <w:sz w:val="24"/>
          <w:szCs w:val="24"/>
        </w:rPr>
      </w:pPr>
      <w:r>
        <w:rPr>
          <w:rFonts w:ascii="Arial" w:hAnsi="Arial" w:cs="Arial"/>
          <w:b/>
          <w:sz w:val="24"/>
          <w:szCs w:val="24"/>
        </w:rPr>
        <w:t xml:space="preserve">9.1.5. </w:t>
      </w:r>
      <w:r w:rsidR="00A83798">
        <w:rPr>
          <w:rFonts w:ascii="Arial" w:hAnsi="Arial" w:cs="Arial"/>
          <w:b/>
          <w:sz w:val="24"/>
          <w:szCs w:val="24"/>
        </w:rPr>
        <w:t>Grá</w:t>
      </w:r>
      <w:r w:rsidR="00066FBC" w:rsidRPr="00066FBC">
        <w:rPr>
          <w:rFonts w:ascii="Arial" w:hAnsi="Arial" w:cs="Arial"/>
          <w:b/>
          <w:sz w:val="24"/>
          <w:szCs w:val="24"/>
        </w:rPr>
        <w:t xml:space="preserve">fica 3. ¿Considera necesario cursos especiales de formación en el uso las TIC </w:t>
      </w:r>
      <w:r w:rsidR="00FC7626" w:rsidRPr="00066FBC">
        <w:rPr>
          <w:rFonts w:ascii="Arial" w:hAnsi="Arial" w:cs="Arial"/>
          <w:b/>
          <w:sz w:val="24"/>
          <w:szCs w:val="24"/>
        </w:rPr>
        <w:t>para los docentes?</w:t>
      </w:r>
    </w:p>
    <w:p w:rsidR="00066FBC" w:rsidRDefault="00FC7626" w:rsidP="00FC7626">
      <w:pPr>
        <w:spacing w:line="480" w:lineRule="auto"/>
        <w:jc w:val="center"/>
        <w:rPr>
          <w:rFonts w:ascii="Arial" w:hAnsi="Arial" w:cs="Arial"/>
          <w:b/>
          <w:sz w:val="24"/>
          <w:szCs w:val="24"/>
        </w:rPr>
      </w:pPr>
      <w:r>
        <w:rPr>
          <w:noProof/>
          <w:lang w:eastAsia="es-CO"/>
        </w:rPr>
        <w:drawing>
          <wp:inline distT="0" distB="0" distL="0" distR="0" wp14:anchorId="302B0BA8" wp14:editId="7E6B0604">
            <wp:extent cx="4572000" cy="2938463"/>
            <wp:effectExtent l="0" t="0" r="0" b="1460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D6F31" w:rsidRPr="00FD6F31" w:rsidRDefault="00FD6F31" w:rsidP="00FD6F31">
      <w:pPr>
        <w:spacing w:line="480" w:lineRule="auto"/>
        <w:jc w:val="center"/>
        <w:rPr>
          <w:rFonts w:ascii="Arial" w:hAnsi="Arial" w:cs="Arial"/>
          <w:sz w:val="24"/>
          <w:szCs w:val="24"/>
        </w:rPr>
      </w:pPr>
      <w:r w:rsidRPr="00FC7626">
        <w:rPr>
          <w:rFonts w:ascii="Arial" w:hAnsi="Arial" w:cs="Arial"/>
          <w:b/>
          <w:sz w:val="24"/>
          <w:szCs w:val="24"/>
        </w:rPr>
        <w:t>Fuente: elaboración propia</w:t>
      </w:r>
    </w:p>
    <w:p w:rsidR="00066FBC" w:rsidRDefault="00FC7626" w:rsidP="00877D39">
      <w:pPr>
        <w:spacing w:line="480" w:lineRule="auto"/>
        <w:jc w:val="both"/>
        <w:rPr>
          <w:rFonts w:ascii="Arial" w:hAnsi="Arial" w:cs="Arial"/>
          <w:sz w:val="24"/>
          <w:szCs w:val="24"/>
        </w:rPr>
      </w:pPr>
      <w:r>
        <w:rPr>
          <w:rFonts w:ascii="Arial" w:hAnsi="Arial" w:cs="Arial"/>
          <w:sz w:val="24"/>
          <w:szCs w:val="24"/>
        </w:rPr>
        <w:t>De acuerdo a la gráfica anterior; se analiza que e</w:t>
      </w:r>
      <w:r w:rsidR="00066FBC">
        <w:rPr>
          <w:rFonts w:ascii="Arial" w:hAnsi="Arial" w:cs="Arial"/>
          <w:sz w:val="24"/>
          <w:szCs w:val="24"/>
        </w:rPr>
        <w:t>l 100% de los</w:t>
      </w:r>
      <w:r w:rsidR="00E97904">
        <w:rPr>
          <w:rFonts w:ascii="Arial" w:hAnsi="Arial" w:cs="Arial"/>
          <w:sz w:val="24"/>
          <w:szCs w:val="24"/>
        </w:rPr>
        <w:t xml:space="preserve"> encuestados respondieron que se necesitan cursos de formación en TIC,</w:t>
      </w:r>
      <w:r w:rsidR="00066FBC">
        <w:rPr>
          <w:rFonts w:ascii="Arial" w:hAnsi="Arial" w:cs="Arial"/>
          <w:sz w:val="24"/>
          <w:szCs w:val="24"/>
        </w:rPr>
        <w:t xml:space="preserve"> ya que la globalización cada vez trae consigo nuevas directrices a las cuales se deben acoplar.</w:t>
      </w:r>
    </w:p>
    <w:p w:rsidR="00066FBC" w:rsidRDefault="00066FBC" w:rsidP="00877D39">
      <w:pPr>
        <w:spacing w:line="480" w:lineRule="auto"/>
        <w:jc w:val="both"/>
        <w:rPr>
          <w:rFonts w:ascii="Arial" w:hAnsi="Arial" w:cs="Arial"/>
          <w:sz w:val="24"/>
          <w:szCs w:val="24"/>
        </w:rPr>
      </w:pPr>
      <w:r>
        <w:rPr>
          <w:rFonts w:ascii="Arial" w:hAnsi="Arial" w:cs="Arial"/>
          <w:sz w:val="24"/>
          <w:szCs w:val="24"/>
        </w:rPr>
        <w:lastRenderedPageBreak/>
        <w:t>Es por esto que a los docentes que</w:t>
      </w:r>
      <w:r w:rsidR="008307FA">
        <w:rPr>
          <w:rFonts w:ascii="Arial" w:hAnsi="Arial" w:cs="Arial"/>
          <w:sz w:val="24"/>
          <w:szCs w:val="24"/>
        </w:rPr>
        <w:t xml:space="preserve"> se lograron entrevistar respondieron</w:t>
      </w:r>
      <w:r>
        <w:rPr>
          <w:rFonts w:ascii="Arial" w:hAnsi="Arial" w:cs="Arial"/>
          <w:sz w:val="24"/>
          <w:szCs w:val="24"/>
        </w:rPr>
        <w:t xml:space="preserve"> que aunque la institución no les ofrezca capacitaciones, ellos toman cursos espe</w:t>
      </w:r>
      <w:r w:rsidR="008307FA">
        <w:rPr>
          <w:rFonts w:ascii="Arial" w:hAnsi="Arial" w:cs="Arial"/>
          <w:sz w:val="24"/>
          <w:szCs w:val="24"/>
        </w:rPr>
        <w:t xml:space="preserve">ciales por aparte de dicho tema, </w:t>
      </w:r>
      <w:r>
        <w:rPr>
          <w:rFonts w:ascii="Arial" w:hAnsi="Arial" w:cs="Arial"/>
          <w:sz w:val="24"/>
          <w:szCs w:val="24"/>
        </w:rPr>
        <w:t>para así poder compartirles mejores conocimientos a sus estu</w:t>
      </w:r>
      <w:r w:rsidR="007A6BC7">
        <w:rPr>
          <w:rFonts w:ascii="Arial" w:hAnsi="Arial" w:cs="Arial"/>
          <w:sz w:val="24"/>
          <w:szCs w:val="24"/>
        </w:rPr>
        <w:t xml:space="preserve">diantes </w:t>
      </w:r>
      <w:r w:rsidR="00E97904">
        <w:rPr>
          <w:rFonts w:ascii="Arial" w:hAnsi="Arial" w:cs="Arial"/>
          <w:sz w:val="24"/>
          <w:szCs w:val="24"/>
        </w:rPr>
        <w:t xml:space="preserve">que a su vez </w:t>
      </w:r>
      <w:r>
        <w:rPr>
          <w:rFonts w:ascii="Arial" w:hAnsi="Arial" w:cs="Arial"/>
          <w:sz w:val="24"/>
          <w:szCs w:val="24"/>
        </w:rPr>
        <w:t>se les despierte el interés por la investigación.</w:t>
      </w:r>
    </w:p>
    <w:p w:rsidR="000C7936" w:rsidRPr="00066FBC" w:rsidRDefault="000C7936" w:rsidP="00877D39">
      <w:pPr>
        <w:spacing w:line="480" w:lineRule="auto"/>
        <w:jc w:val="both"/>
        <w:rPr>
          <w:rFonts w:ascii="Arial" w:hAnsi="Arial" w:cs="Arial"/>
          <w:b/>
          <w:sz w:val="24"/>
          <w:szCs w:val="24"/>
        </w:rPr>
      </w:pPr>
    </w:p>
    <w:p w:rsidR="00066FBC" w:rsidRPr="00066FBC" w:rsidRDefault="00E76017" w:rsidP="00877D39">
      <w:pPr>
        <w:spacing w:line="480" w:lineRule="auto"/>
        <w:jc w:val="both"/>
        <w:rPr>
          <w:rFonts w:ascii="Arial" w:hAnsi="Arial" w:cs="Arial"/>
          <w:b/>
          <w:sz w:val="24"/>
          <w:szCs w:val="24"/>
        </w:rPr>
      </w:pPr>
      <w:r>
        <w:rPr>
          <w:rFonts w:ascii="Arial" w:hAnsi="Arial" w:cs="Arial"/>
          <w:b/>
          <w:sz w:val="24"/>
          <w:szCs w:val="24"/>
        </w:rPr>
        <w:t>9.1.6.</w:t>
      </w:r>
      <w:r w:rsidR="00254600">
        <w:rPr>
          <w:rFonts w:ascii="Arial" w:hAnsi="Arial" w:cs="Arial"/>
          <w:b/>
          <w:sz w:val="24"/>
          <w:szCs w:val="24"/>
        </w:rPr>
        <w:t xml:space="preserve"> </w:t>
      </w:r>
      <w:r w:rsidR="00A83798">
        <w:rPr>
          <w:rFonts w:ascii="Arial" w:hAnsi="Arial" w:cs="Arial"/>
          <w:b/>
          <w:sz w:val="24"/>
          <w:szCs w:val="24"/>
        </w:rPr>
        <w:t>Grá</w:t>
      </w:r>
      <w:r w:rsidR="00066FBC" w:rsidRPr="00066FBC">
        <w:rPr>
          <w:rFonts w:ascii="Arial" w:hAnsi="Arial" w:cs="Arial"/>
          <w:b/>
          <w:sz w:val="24"/>
          <w:szCs w:val="24"/>
        </w:rPr>
        <w:t>fica 4. ¿Incorpora usted apoyos tecnológicos en el aula de clase?</w:t>
      </w:r>
    </w:p>
    <w:p w:rsidR="00066FBC" w:rsidRDefault="002336B9" w:rsidP="00877D39">
      <w:pPr>
        <w:spacing w:line="480" w:lineRule="auto"/>
        <w:jc w:val="center"/>
        <w:rPr>
          <w:rFonts w:ascii="Arial" w:hAnsi="Arial" w:cs="Arial"/>
          <w:sz w:val="24"/>
          <w:szCs w:val="24"/>
        </w:rPr>
      </w:pPr>
      <w:r>
        <w:rPr>
          <w:noProof/>
          <w:lang w:eastAsia="es-CO"/>
        </w:rPr>
        <w:drawing>
          <wp:inline distT="0" distB="0" distL="0" distR="0" wp14:anchorId="6AD2CD6C" wp14:editId="341F9FBF">
            <wp:extent cx="4572000" cy="27432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D6F31" w:rsidRDefault="00FD6F31" w:rsidP="00FD6F31">
      <w:pPr>
        <w:spacing w:line="480" w:lineRule="auto"/>
        <w:jc w:val="center"/>
        <w:rPr>
          <w:rFonts w:ascii="Arial" w:hAnsi="Arial" w:cs="Arial"/>
          <w:sz w:val="24"/>
          <w:szCs w:val="24"/>
        </w:rPr>
      </w:pPr>
      <w:r w:rsidRPr="00FC7626">
        <w:rPr>
          <w:rFonts w:ascii="Arial" w:hAnsi="Arial" w:cs="Arial"/>
          <w:b/>
          <w:sz w:val="24"/>
          <w:szCs w:val="24"/>
        </w:rPr>
        <w:t>Fuente: elaboración propia</w:t>
      </w:r>
    </w:p>
    <w:p w:rsidR="00066FBC" w:rsidRDefault="00066FBC" w:rsidP="00877D39">
      <w:pPr>
        <w:spacing w:line="480" w:lineRule="auto"/>
        <w:jc w:val="both"/>
        <w:rPr>
          <w:rFonts w:ascii="Arial" w:hAnsi="Arial" w:cs="Arial"/>
          <w:sz w:val="24"/>
          <w:szCs w:val="24"/>
        </w:rPr>
      </w:pPr>
      <w:r>
        <w:rPr>
          <w:rFonts w:ascii="Arial" w:hAnsi="Arial" w:cs="Arial"/>
          <w:sz w:val="24"/>
          <w:szCs w:val="24"/>
        </w:rPr>
        <w:t xml:space="preserve">De lo anterior se puede analizar </w:t>
      </w:r>
      <w:r w:rsidR="002F59D9">
        <w:rPr>
          <w:rFonts w:ascii="Arial" w:hAnsi="Arial" w:cs="Arial"/>
          <w:sz w:val="24"/>
          <w:szCs w:val="24"/>
        </w:rPr>
        <w:t>que todos los docentes se han apoyado</w:t>
      </w:r>
      <w:r w:rsidR="00486CCC">
        <w:rPr>
          <w:rFonts w:ascii="Arial" w:hAnsi="Arial" w:cs="Arial"/>
          <w:sz w:val="24"/>
          <w:szCs w:val="24"/>
        </w:rPr>
        <w:t xml:space="preserve"> con </w:t>
      </w:r>
      <w:r w:rsidR="002F59D9">
        <w:rPr>
          <w:rFonts w:ascii="Arial" w:hAnsi="Arial" w:cs="Arial"/>
          <w:sz w:val="24"/>
          <w:szCs w:val="24"/>
        </w:rPr>
        <w:t xml:space="preserve">algunos </w:t>
      </w:r>
      <w:r>
        <w:rPr>
          <w:rFonts w:ascii="Arial" w:hAnsi="Arial" w:cs="Arial"/>
          <w:sz w:val="24"/>
          <w:szCs w:val="24"/>
        </w:rPr>
        <w:t xml:space="preserve">elementos tecnológicos para cambiar la metodología de </w:t>
      </w:r>
      <w:r w:rsidR="00486CCC">
        <w:rPr>
          <w:rFonts w:ascii="Arial" w:hAnsi="Arial" w:cs="Arial"/>
          <w:sz w:val="24"/>
          <w:szCs w:val="24"/>
        </w:rPr>
        <w:t xml:space="preserve">aprendizaje, </w:t>
      </w:r>
      <w:r w:rsidR="00E03DFF">
        <w:rPr>
          <w:rFonts w:ascii="Arial" w:hAnsi="Arial" w:cs="Arial"/>
          <w:sz w:val="24"/>
          <w:szCs w:val="24"/>
        </w:rPr>
        <w:t>la que</w:t>
      </w:r>
      <w:r w:rsidR="00486CCC">
        <w:rPr>
          <w:rFonts w:ascii="Arial" w:hAnsi="Arial" w:cs="Arial"/>
          <w:sz w:val="24"/>
          <w:szCs w:val="24"/>
        </w:rPr>
        <w:t xml:space="preserve"> mayor </w:t>
      </w:r>
      <w:r w:rsidR="00E03DFF">
        <w:rPr>
          <w:rFonts w:ascii="Arial" w:hAnsi="Arial" w:cs="Arial"/>
          <w:sz w:val="24"/>
          <w:szCs w:val="24"/>
        </w:rPr>
        <w:t>acogida tiene</w:t>
      </w:r>
      <w:r w:rsidR="00486CCC">
        <w:rPr>
          <w:rFonts w:ascii="Arial" w:hAnsi="Arial" w:cs="Arial"/>
          <w:sz w:val="24"/>
          <w:szCs w:val="24"/>
        </w:rPr>
        <w:t xml:space="preserve"> </w:t>
      </w:r>
      <w:r>
        <w:rPr>
          <w:rFonts w:ascii="Arial" w:hAnsi="Arial" w:cs="Arial"/>
          <w:sz w:val="24"/>
          <w:szCs w:val="24"/>
        </w:rPr>
        <w:t>e</w:t>
      </w:r>
      <w:r w:rsidR="00486CCC">
        <w:rPr>
          <w:rFonts w:ascii="Arial" w:hAnsi="Arial" w:cs="Arial"/>
          <w:sz w:val="24"/>
          <w:szCs w:val="24"/>
        </w:rPr>
        <w:t xml:space="preserve">s el </w:t>
      </w:r>
      <w:r w:rsidR="00EB22CA">
        <w:rPr>
          <w:rFonts w:ascii="Arial" w:hAnsi="Arial" w:cs="Arial"/>
          <w:sz w:val="24"/>
          <w:szCs w:val="24"/>
        </w:rPr>
        <w:t>correo electrónico con un 82,1</w:t>
      </w:r>
      <w:r w:rsidR="00486CCC">
        <w:rPr>
          <w:rFonts w:ascii="Arial" w:hAnsi="Arial" w:cs="Arial"/>
          <w:sz w:val="24"/>
          <w:szCs w:val="24"/>
        </w:rPr>
        <w:t xml:space="preserve">%; </w:t>
      </w:r>
      <w:r w:rsidR="00A95155">
        <w:rPr>
          <w:rFonts w:ascii="Arial" w:hAnsi="Arial" w:cs="Arial"/>
          <w:sz w:val="24"/>
          <w:szCs w:val="24"/>
        </w:rPr>
        <w:t>lo que su vez se ha vuelto monótono</w:t>
      </w:r>
      <w:r w:rsidR="002F59D9">
        <w:rPr>
          <w:rFonts w:ascii="Arial" w:hAnsi="Arial" w:cs="Arial"/>
          <w:sz w:val="24"/>
          <w:szCs w:val="24"/>
        </w:rPr>
        <w:t xml:space="preserve"> y poco favorecedor, por lo contrario a </w:t>
      </w:r>
      <w:r w:rsidR="00A95155">
        <w:rPr>
          <w:rFonts w:ascii="Arial" w:hAnsi="Arial" w:cs="Arial"/>
          <w:sz w:val="24"/>
          <w:szCs w:val="24"/>
        </w:rPr>
        <w:t xml:space="preserve">las plataformas educativas </w:t>
      </w:r>
      <w:r w:rsidR="0091427A">
        <w:rPr>
          <w:rFonts w:ascii="Arial" w:hAnsi="Arial" w:cs="Arial"/>
          <w:sz w:val="24"/>
          <w:szCs w:val="24"/>
        </w:rPr>
        <w:t>que fomentan el aprendizaje social y ayudan a motivar a los estudiant</w:t>
      </w:r>
      <w:r w:rsidR="002F59D9">
        <w:rPr>
          <w:rFonts w:ascii="Arial" w:hAnsi="Arial" w:cs="Arial"/>
          <w:sz w:val="24"/>
          <w:szCs w:val="24"/>
        </w:rPr>
        <w:t>es. Además</w:t>
      </w:r>
      <w:r w:rsidR="0091427A">
        <w:rPr>
          <w:rFonts w:ascii="Arial" w:hAnsi="Arial" w:cs="Arial"/>
          <w:sz w:val="24"/>
          <w:szCs w:val="24"/>
        </w:rPr>
        <w:t xml:space="preserve"> de fomentar la creación de foros grupales </w:t>
      </w:r>
      <w:r w:rsidR="00D1092E">
        <w:rPr>
          <w:rFonts w:ascii="Arial" w:hAnsi="Arial" w:cs="Arial"/>
          <w:sz w:val="24"/>
          <w:szCs w:val="24"/>
        </w:rPr>
        <w:t xml:space="preserve">que serían excelentes para la investigación pero estas se encuentran </w:t>
      </w:r>
      <w:r w:rsidR="00D1092E">
        <w:rPr>
          <w:rFonts w:ascii="Arial" w:hAnsi="Arial" w:cs="Arial"/>
          <w:sz w:val="24"/>
          <w:szCs w:val="24"/>
        </w:rPr>
        <w:lastRenderedPageBreak/>
        <w:t xml:space="preserve">en el tercer lugar con un 56,4% de todos los encuestados debido </w:t>
      </w:r>
      <w:r w:rsidR="004C1C96">
        <w:rPr>
          <w:rFonts w:ascii="Arial" w:hAnsi="Arial" w:cs="Arial"/>
          <w:sz w:val="24"/>
          <w:szCs w:val="24"/>
        </w:rPr>
        <w:t>a que</w:t>
      </w:r>
      <w:r w:rsidR="00D1092E">
        <w:rPr>
          <w:rFonts w:ascii="Arial" w:hAnsi="Arial" w:cs="Arial"/>
          <w:sz w:val="24"/>
          <w:szCs w:val="24"/>
        </w:rPr>
        <w:t xml:space="preserve"> </w:t>
      </w:r>
      <w:r w:rsidR="004C1C96">
        <w:rPr>
          <w:rFonts w:ascii="Arial" w:hAnsi="Arial" w:cs="Arial"/>
          <w:sz w:val="24"/>
          <w:szCs w:val="24"/>
        </w:rPr>
        <w:t xml:space="preserve">el WhatsApp tiene mayor acogida por los docentes con un porcentaje del 71,8% pero esta aplicación no colabora en nada a los procesos investigativos y es muy </w:t>
      </w:r>
      <w:r w:rsidR="008F0004">
        <w:rPr>
          <w:rFonts w:ascii="Arial" w:hAnsi="Arial" w:cs="Arial"/>
          <w:sz w:val="24"/>
          <w:szCs w:val="24"/>
        </w:rPr>
        <w:t>distractora.</w:t>
      </w:r>
    </w:p>
    <w:p w:rsidR="0080309A" w:rsidRDefault="008F0004" w:rsidP="00877D39">
      <w:pPr>
        <w:spacing w:line="480" w:lineRule="auto"/>
        <w:jc w:val="both"/>
        <w:rPr>
          <w:rFonts w:ascii="Arial" w:hAnsi="Arial" w:cs="Arial"/>
          <w:sz w:val="24"/>
          <w:szCs w:val="24"/>
        </w:rPr>
      </w:pPr>
      <w:r>
        <w:rPr>
          <w:rFonts w:ascii="Arial" w:hAnsi="Arial" w:cs="Arial"/>
          <w:sz w:val="24"/>
          <w:szCs w:val="24"/>
        </w:rPr>
        <w:t xml:space="preserve">Por otro lado algunos docentes dicen que utilizan como apoyo tecnológico el </w:t>
      </w:r>
      <w:r w:rsidR="0080309A">
        <w:rPr>
          <w:rFonts w:ascii="Arial" w:hAnsi="Arial" w:cs="Arial"/>
          <w:sz w:val="24"/>
          <w:szCs w:val="24"/>
        </w:rPr>
        <w:t>Classroom</w:t>
      </w:r>
      <w:r>
        <w:rPr>
          <w:rFonts w:ascii="Arial" w:hAnsi="Arial" w:cs="Arial"/>
          <w:sz w:val="24"/>
          <w:szCs w:val="24"/>
        </w:rPr>
        <w:t xml:space="preserve"> ya que esta aplicación permite a los alumnos y docentes mantenerse en </w:t>
      </w:r>
      <w:r w:rsidR="00E03DFF">
        <w:rPr>
          <w:rFonts w:ascii="Arial" w:hAnsi="Arial" w:cs="Arial"/>
          <w:sz w:val="24"/>
          <w:szCs w:val="24"/>
        </w:rPr>
        <w:t>contacto de</w:t>
      </w:r>
      <w:r>
        <w:rPr>
          <w:rFonts w:ascii="Arial" w:hAnsi="Arial" w:cs="Arial"/>
          <w:sz w:val="24"/>
          <w:szCs w:val="24"/>
        </w:rPr>
        <w:t xml:space="preserve"> forma efectiva ya sea dentro de clases</w:t>
      </w:r>
      <w:r w:rsidR="002F59D9">
        <w:rPr>
          <w:rFonts w:ascii="Arial" w:hAnsi="Arial" w:cs="Arial"/>
          <w:sz w:val="24"/>
          <w:szCs w:val="24"/>
        </w:rPr>
        <w:t xml:space="preserve"> o como apoyo extra clase debido a que se pueden mantener</w:t>
      </w:r>
      <w:r>
        <w:rPr>
          <w:rFonts w:ascii="Arial" w:hAnsi="Arial" w:cs="Arial"/>
          <w:sz w:val="24"/>
          <w:szCs w:val="24"/>
        </w:rPr>
        <w:t xml:space="preserve"> clases en </w:t>
      </w:r>
      <w:r w:rsidR="002F59D9">
        <w:rPr>
          <w:rFonts w:ascii="Arial" w:hAnsi="Arial" w:cs="Arial"/>
          <w:sz w:val="24"/>
          <w:szCs w:val="24"/>
        </w:rPr>
        <w:t xml:space="preserve">línea se </w:t>
      </w:r>
      <w:r w:rsidR="00896CBF">
        <w:rPr>
          <w:rFonts w:ascii="Arial" w:hAnsi="Arial" w:cs="Arial"/>
          <w:sz w:val="24"/>
          <w:szCs w:val="24"/>
        </w:rPr>
        <w:t>pueden</w:t>
      </w:r>
      <w:r>
        <w:rPr>
          <w:rFonts w:ascii="Arial" w:hAnsi="Arial" w:cs="Arial"/>
          <w:sz w:val="24"/>
          <w:szCs w:val="24"/>
        </w:rPr>
        <w:t xml:space="preserve"> aplicar exámenes</w:t>
      </w:r>
      <w:r w:rsidR="002F59D9">
        <w:rPr>
          <w:rFonts w:ascii="Arial" w:hAnsi="Arial" w:cs="Arial"/>
          <w:sz w:val="24"/>
          <w:szCs w:val="24"/>
        </w:rPr>
        <w:t xml:space="preserve">, subir notas, </w:t>
      </w:r>
      <w:r>
        <w:rPr>
          <w:rFonts w:ascii="Arial" w:hAnsi="Arial" w:cs="Arial"/>
          <w:sz w:val="24"/>
          <w:szCs w:val="24"/>
        </w:rPr>
        <w:t>todo mucho mejor presentado y con un trabajo</w:t>
      </w:r>
      <w:r w:rsidR="000C7936">
        <w:rPr>
          <w:rFonts w:ascii="Arial" w:hAnsi="Arial" w:cs="Arial"/>
          <w:sz w:val="24"/>
          <w:szCs w:val="24"/>
        </w:rPr>
        <w:t xml:space="preserve"> organizado de manera sencilla.</w:t>
      </w:r>
    </w:p>
    <w:p w:rsidR="00066FBC" w:rsidRPr="00066FBC" w:rsidRDefault="00E76017" w:rsidP="00877D39">
      <w:pPr>
        <w:spacing w:line="480" w:lineRule="auto"/>
        <w:jc w:val="both"/>
        <w:rPr>
          <w:rFonts w:ascii="Arial" w:hAnsi="Arial" w:cs="Arial"/>
          <w:b/>
          <w:sz w:val="24"/>
          <w:szCs w:val="24"/>
        </w:rPr>
      </w:pPr>
      <w:r>
        <w:rPr>
          <w:rFonts w:ascii="Arial" w:hAnsi="Arial" w:cs="Arial"/>
          <w:b/>
          <w:sz w:val="24"/>
          <w:szCs w:val="24"/>
        </w:rPr>
        <w:t>9.1.7</w:t>
      </w:r>
      <w:r w:rsidR="00254600">
        <w:rPr>
          <w:rFonts w:ascii="Arial" w:hAnsi="Arial" w:cs="Arial"/>
          <w:b/>
          <w:sz w:val="24"/>
          <w:szCs w:val="24"/>
        </w:rPr>
        <w:t xml:space="preserve">. </w:t>
      </w:r>
      <w:r w:rsidR="00A83798">
        <w:rPr>
          <w:rFonts w:ascii="Arial" w:hAnsi="Arial" w:cs="Arial"/>
          <w:b/>
          <w:sz w:val="24"/>
          <w:szCs w:val="24"/>
        </w:rPr>
        <w:t>Grá</w:t>
      </w:r>
      <w:r w:rsidR="00066FBC" w:rsidRPr="00066FBC">
        <w:rPr>
          <w:rFonts w:ascii="Arial" w:hAnsi="Arial" w:cs="Arial"/>
          <w:b/>
          <w:sz w:val="24"/>
          <w:szCs w:val="24"/>
        </w:rPr>
        <w:t>fica 5. ¿Ha creado material didáctico digital para sus proyectos?</w:t>
      </w:r>
    </w:p>
    <w:p w:rsidR="00066FBC" w:rsidRDefault="00EB22CA" w:rsidP="00877D39">
      <w:pPr>
        <w:spacing w:line="480" w:lineRule="auto"/>
        <w:jc w:val="center"/>
        <w:rPr>
          <w:rFonts w:ascii="Arial" w:hAnsi="Arial" w:cs="Arial"/>
          <w:sz w:val="24"/>
          <w:szCs w:val="24"/>
        </w:rPr>
      </w:pPr>
      <w:r>
        <w:rPr>
          <w:noProof/>
          <w:lang w:eastAsia="es-CO"/>
        </w:rPr>
        <w:drawing>
          <wp:inline distT="0" distB="0" distL="0" distR="0" wp14:anchorId="3C403170" wp14:editId="05B5615E">
            <wp:extent cx="4572000" cy="274320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B22CA" w:rsidRDefault="00FD6F31" w:rsidP="00FD6F31">
      <w:pPr>
        <w:spacing w:line="480" w:lineRule="auto"/>
        <w:jc w:val="center"/>
        <w:rPr>
          <w:rFonts w:ascii="Arial" w:hAnsi="Arial" w:cs="Arial"/>
          <w:sz w:val="24"/>
          <w:szCs w:val="24"/>
        </w:rPr>
      </w:pPr>
      <w:r w:rsidRPr="00FC7626">
        <w:rPr>
          <w:rFonts w:ascii="Arial" w:hAnsi="Arial" w:cs="Arial"/>
          <w:b/>
          <w:sz w:val="24"/>
          <w:szCs w:val="24"/>
        </w:rPr>
        <w:t>Fuente: elaboración propia</w:t>
      </w:r>
    </w:p>
    <w:p w:rsidR="00066FBC" w:rsidRDefault="002F59D9" w:rsidP="00877D39">
      <w:pPr>
        <w:spacing w:line="480" w:lineRule="auto"/>
        <w:jc w:val="both"/>
        <w:rPr>
          <w:rFonts w:ascii="Arial" w:hAnsi="Arial" w:cs="Arial"/>
          <w:sz w:val="24"/>
          <w:szCs w:val="24"/>
        </w:rPr>
      </w:pPr>
      <w:r>
        <w:rPr>
          <w:rFonts w:ascii="Arial" w:hAnsi="Arial" w:cs="Arial"/>
          <w:sz w:val="24"/>
          <w:szCs w:val="24"/>
        </w:rPr>
        <w:t xml:space="preserve">De </w:t>
      </w:r>
      <w:r w:rsidR="00AE278E">
        <w:rPr>
          <w:rFonts w:ascii="Arial" w:hAnsi="Arial" w:cs="Arial"/>
          <w:sz w:val="24"/>
          <w:szCs w:val="24"/>
        </w:rPr>
        <w:t xml:space="preserve">la información recolectada se </w:t>
      </w:r>
      <w:r w:rsidR="00E03DFF">
        <w:rPr>
          <w:rFonts w:ascii="Arial" w:hAnsi="Arial" w:cs="Arial"/>
          <w:sz w:val="24"/>
          <w:szCs w:val="24"/>
        </w:rPr>
        <w:t>concluye que</w:t>
      </w:r>
      <w:r w:rsidR="00AE278E">
        <w:rPr>
          <w:rFonts w:ascii="Arial" w:hAnsi="Arial" w:cs="Arial"/>
          <w:sz w:val="24"/>
          <w:szCs w:val="24"/>
        </w:rPr>
        <w:t xml:space="preserve"> </w:t>
      </w:r>
      <w:r>
        <w:rPr>
          <w:rFonts w:ascii="Arial" w:hAnsi="Arial" w:cs="Arial"/>
          <w:sz w:val="24"/>
          <w:szCs w:val="24"/>
        </w:rPr>
        <w:t>e</w:t>
      </w:r>
      <w:r w:rsidR="00EB22CA">
        <w:rPr>
          <w:rFonts w:ascii="Arial" w:hAnsi="Arial" w:cs="Arial"/>
          <w:sz w:val="24"/>
          <w:szCs w:val="24"/>
        </w:rPr>
        <w:t>l 63</w:t>
      </w:r>
      <w:r w:rsidR="00066FBC">
        <w:rPr>
          <w:rFonts w:ascii="Arial" w:hAnsi="Arial" w:cs="Arial"/>
          <w:sz w:val="24"/>
          <w:szCs w:val="24"/>
        </w:rPr>
        <w:t>% de lo</w:t>
      </w:r>
      <w:r w:rsidR="00EB22CA">
        <w:rPr>
          <w:rFonts w:ascii="Arial" w:hAnsi="Arial" w:cs="Arial"/>
          <w:sz w:val="24"/>
          <w:szCs w:val="24"/>
        </w:rPr>
        <w:t xml:space="preserve">s encuestados </w:t>
      </w:r>
      <w:r w:rsidR="00AE278E">
        <w:rPr>
          <w:rFonts w:ascii="Arial" w:hAnsi="Arial" w:cs="Arial"/>
          <w:sz w:val="24"/>
          <w:szCs w:val="24"/>
        </w:rPr>
        <w:t>manifestaron</w:t>
      </w:r>
      <w:r w:rsidR="00066FBC">
        <w:rPr>
          <w:rFonts w:ascii="Arial" w:hAnsi="Arial" w:cs="Arial"/>
          <w:sz w:val="24"/>
          <w:szCs w:val="24"/>
        </w:rPr>
        <w:t xml:space="preserve"> que elabora</w:t>
      </w:r>
      <w:r w:rsidR="00EB22CA">
        <w:rPr>
          <w:rFonts w:ascii="Arial" w:hAnsi="Arial" w:cs="Arial"/>
          <w:sz w:val="24"/>
          <w:szCs w:val="24"/>
        </w:rPr>
        <w:t>n</w:t>
      </w:r>
      <w:r w:rsidR="00AE278E">
        <w:rPr>
          <w:rFonts w:ascii="Arial" w:hAnsi="Arial" w:cs="Arial"/>
          <w:sz w:val="24"/>
          <w:szCs w:val="24"/>
        </w:rPr>
        <w:t xml:space="preserve"> material didáctico </w:t>
      </w:r>
      <w:r w:rsidR="00E03DFF">
        <w:rPr>
          <w:rFonts w:ascii="Arial" w:hAnsi="Arial" w:cs="Arial"/>
          <w:sz w:val="24"/>
          <w:szCs w:val="24"/>
        </w:rPr>
        <w:t>digital porque</w:t>
      </w:r>
      <w:r w:rsidR="00066FBC">
        <w:rPr>
          <w:rFonts w:ascii="Arial" w:hAnsi="Arial" w:cs="Arial"/>
          <w:sz w:val="24"/>
          <w:szCs w:val="24"/>
        </w:rPr>
        <w:t xml:space="preserve"> así se despierta la comprensión</w:t>
      </w:r>
      <w:r w:rsidR="00AE278E">
        <w:rPr>
          <w:rFonts w:ascii="Arial" w:hAnsi="Arial" w:cs="Arial"/>
          <w:sz w:val="24"/>
          <w:szCs w:val="24"/>
        </w:rPr>
        <w:t xml:space="preserve"> en los </w:t>
      </w:r>
      <w:r w:rsidR="00AE278E">
        <w:rPr>
          <w:rFonts w:ascii="Arial" w:hAnsi="Arial" w:cs="Arial"/>
          <w:sz w:val="24"/>
          <w:szCs w:val="24"/>
        </w:rPr>
        <w:lastRenderedPageBreak/>
        <w:t>estudiantes</w:t>
      </w:r>
      <w:r w:rsidR="00066FBC">
        <w:rPr>
          <w:rFonts w:ascii="Arial" w:hAnsi="Arial" w:cs="Arial"/>
          <w:sz w:val="24"/>
          <w:szCs w:val="24"/>
        </w:rPr>
        <w:t xml:space="preserve"> debido a que la información se presenta de una manera diferente y más detallada.</w:t>
      </w:r>
    </w:p>
    <w:p w:rsidR="00066FBC" w:rsidRDefault="00EB22CA" w:rsidP="00877D39">
      <w:pPr>
        <w:spacing w:line="480" w:lineRule="auto"/>
        <w:jc w:val="both"/>
        <w:rPr>
          <w:rFonts w:ascii="Arial" w:hAnsi="Arial" w:cs="Arial"/>
          <w:sz w:val="24"/>
          <w:szCs w:val="24"/>
        </w:rPr>
      </w:pPr>
      <w:r>
        <w:rPr>
          <w:rFonts w:ascii="Arial" w:hAnsi="Arial" w:cs="Arial"/>
          <w:sz w:val="24"/>
          <w:szCs w:val="24"/>
        </w:rPr>
        <w:t>Mientras el otro 36,8</w:t>
      </w:r>
      <w:r w:rsidR="00066FBC">
        <w:rPr>
          <w:rFonts w:ascii="Arial" w:hAnsi="Arial" w:cs="Arial"/>
          <w:sz w:val="24"/>
          <w:szCs w:val="24"/>
        </w:rPr>
        <w:t xml:space="preserve">% </w:t>
      </w:r>
      <w:r w:rsidR="00AE278E">
        <w:rPr>
          <w:rFonts w:ascii="Arial" w:hAnsi="Arial" w:cs="Arial"/>
          <w:sz w:val="24"/>
          <w:szCs w:val="24"/>
        </w:rPr>
        <w:t>reconoció</w:t>
      </w:r>
      <w:r w:rsidR="00066FBC">
        <w:rPr>
          <w:rFonts w:ascii="Arial" w:hAnsi="Arial" w:cs="Arial"/>
          <w:sz w:val="24"/>
          <w:szCs w:val="24"/>
        </w:rPr>
        <w:t xml:space="preserve"> que no utilizan material didáctico digital porque prefieren realizar sus proyectos de la forma tradicional.</w:t>
      </w:r>
    </w:p>
    <w:p w:rsidR="00FD6F31" w:rsidRDefault="00066FBC" w:rsidP="00877D39">
      <w:pPr>
        <w:spacing w:line="480" w:lineRule="auto"/>
        <w:jc w:val="both"/>
        <w:rPr>
          <w:rFonts w:ascii="Arial" w:hAnsi="Arial" w:cs="Arial"/>
          <w:sz w:val="24"/>
          <w:szCs w:val="24"/>
        </w:rPr>
      </w:pPr>
      <w:r>
        <w:rPr>
          <w:rFonts w:ascii="Arial" w:hAnsi="Arial" w:cs="Arial"/>
          <w:sz w:val="24"/>
          <w:szCs w:val="24"/>
        </w:rPr>
        <w:t>De lo anterior se puede inferir que muchos docentes aun prefieren dejar de lado la tecnología y hacer las cosas de manera más mecánica tal vez porque así se siente</w:t>
      </w:r>
      <w:r w:rsidR="00AE278E">
        <w:rPr>
          <w:rFonts w:ascii="Arial" w:hAnsi="Arial" w:cs="Arial"/>
          <w:sz w:val="24"/>
          <w:szCs w:val="24"/>
        </w:rPr>
        <w:t xml:space="preserve">n más seguros de lo que hacen. </w:t>
      </w:r>
    </w:p>
    <w:p w:rsidR="00066FBC" w:rsidRDefault="00E76017" w:rsidP="00877D39">
      <w:pPr>
        <w:spacing w:line="480" w:lineRule="auto"/>
        <w:jc w:val="both"/>
        <w:rPr>
          <w:rFonts w:ascii="Arial" w:hAnsi="Arial" w:cs="Arial"/>
          <w:b/>
          <w:sz w:val="24"/>
          <w:szCs w:val="24"/>
        </w:rPr>
      </w:pPr>
      <w:r>
        <w:rPr>
          <w:rFonts w:ascii="Arial" w:hAnsi="Arial" w:cs="Arial"/>
          <w:b/>
          <w:sz w:val="24"/>
          <w:szCs w:val="24"/>
        </w:rPr>
        <w:t>9.1.8</w:t>
      </w:r>
      <w:r w:rsidR="00254600">
        <w:rPr>
          <w:rFonts w:ascii="Arial" w:hAnsi="Arial" w:cs="Arial"/>
          <w:b/>
          <w:sz w:val="24"/>
          <w:szCs w:val="24"/>
        </w:rPr>
        <w:t xml:space="preserve">. </w:t>
      </w:r>
      <w:r w:rsidR="00A83798">
        <w:rPr>
          <w:rFonts w:ascii="Arial" w:hAnsi="Arial" w:cs="Arial"/>
          <w:b/>
          <w:sz w:val="24"/>
          <w:szCs w:val="24"/>
        </w:rPr>
        <w:t>Grá</w:t>
      </w:r>
      <w:r w:rsidR="00066FBC" w:rsidRPr="00066FBC">
        <w:rPr>
          <w:rFonts w:ascii="Arial" w:hAnsi="Arial" w:cs="Arial"/>
          <w:b/>
          <w:sz w:val="24"/>
          <w:szCs w:val="24"/>
        </w:rPr>
        <w:t>fica 6. ¿En qué actividade</w:t>
      </w:r>
      <w:r w:rsidR="00671A5D">
        <w:rPr>
          <w:rFonts w:ascii="Arial" w:hAnsi="Arial" w:cs="Arial"/>
          <w:b/>
          <w:sz w:val="24"/>
          <w:szCs w:val="24"/>
        </w:rPr>
        <w:t>s utiliza frecuentemente las TIC</w:t>
      </w:r>
      <w:r w:rsidR="00066FBC" w:rsidRPr="00066FBC">
        <w:rPr>
          <w:rFonts w:ascii="Arial" w:hAnsi="Arial" w:cs="Arial"/>
          <w:b/>
          <w:sz w:val="24"/>
          <w:szCs w:val="24"/>
        </w:rPr>
        <w:t>?</w:t>
      </w:r>
    </w:p>
    <w:p w:rsidR="00671A5D" w:rsidRDefault="00EB22CA" w:rsidP="00877D39">
      <w:pPr>
        <w:spacing w:line="480" w:lineRule="auto"/>
        <w:jc w:val="center"/>
        <w:rPr>
          <w:rFonts w:ascii="Arial" w:hAnsi="Arial" w:cs="Arial"/>
          <w:b/>
          <w:sz w:val="24"/>
          <w:szCs w:val="24"/>
        </w:rPr>
      </w:pPr>
      <w:r>
        <w:rPr>
          <w:noProof/>
          <w:lang w:eastAsia="es-CO"/>
        </w:rPr>
        <w:drawing>
          <wp:inline distT="0" distB="0" distL="0" distR="0" wp14:anchorId="1A651829" wp14:editId="335C9B89">
            <wp:extent cx="5067300" cy="27432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71A5D" w:rsidRDefault="00FD6F31" w:rsidP="0077183D">
      <w:pPr>
        <w:spacing w:line="480" w:lineRule="auto"/>
        <w:jc w:val="center"/>
        <w:rPr>
          <w:rFonts w:ascii="Arial" w:hAnsi="Arial" w:cs="Arial"/>
          <w:b/>
          <w:sz w:val="24"/>
          <w:szCs w:val="24"/>
        </w:rPr>
      </w:pPr>
      <w:r w:rsidRPr="00FC7626">
        <w:rPr>
          <w:rFonts w:ascii="Arial" w:hAnsi="Arial" w:cs="Arial"/>
          <w:b/>
          <w:sz w:val="24"/>
          <w:szCs w:val="24"/>
        </w:rPr>
        <w:t>Fuente: elaboración propia</w:t>
      </w:r>
    </w:p>
    <w:p w:rsidR="00421754" w:rsidRPr="0077183D" w:rsidRDefault="00421754" w:rsidP="0077183D">
      <w:pPr>
        <w:spacing w:line="480" w:lineRule="auto"/>
        <w:jc w:val="center"/>
        <w:rPr>
          <w:rFonts w:ascii="Arial" w:hAnsi="Arial" w:cs="Arial"/>
          <w:sz w:val="24"/>
          <w:szCs w:val="24"/>
        </w:rPr>
      </w:pPr>
    </w:p>
    <w:p w:rsidR="003830CC" w:rsidRPr="00FD6F31" w:rsidRDefault="00066FBC" w:rsidP="00FD6F31">
      <w:pPr>
        <w:spacing w:line="480" w:lineRule="auto"/>
        <w:jc w:val="both"/>
        <w:rPr>
          <w:rFonts w:ascii="Arial" w:hAnsi="Arial" w:cs="Arial"/>
          <w:sz w:val="24"/>
          <w:szCs w:val="24"/>
        </w:rPr>
      </w:pPr>
      <w:r>
        <w:rPr>
          <w:rFonts w:ascii="Arial" w:hAnsi="Arial" w:cs="Arial"/>
          <w:sz w:val="24"/>
          <w:szCs w:val="24"/>
        </w:rPr>
        <w:t>De los resultados obtenidos</w:t>
      </w:r>
      <w:r w:rsidR="00AE278E">
        <w:rPr>
          <w:rFonts w:ascii="Arial" w:hAnsi="Arial" w:cs="Arial"/>
          <w:sz w:val="24"/>
          <w:szCs w:val="24"/>
        </w:rPr>
        <w:t>,</w:t>
      </w:r>
      <w:r>
        <w:rPr>
          <w:rFonts w:ascii="Arial" w:hAnsi="Arial" w:cs="Arial"/>
          <w:sz w:val="24"/>
          <w:szCs w:val="24"/>
        </w:rPr>
        <w:t xml:space="preserve"> </w:t>
      </w:r>
      <w:r w:rsidR="00AE278E">
        <w:rPr>
          <w:rFonts w:ascii="Arial" w:hAnsi="Arial" w:cs="Arial"/>
          <w:sz w:val="24"/>
          <w:szCs w:val="24"/>
        </w:rPr>
        <w:t xml:space="preserve">las </w:t>
      </w:r>
      <w:r>
        <w:rPr>
          <w:rFonts w:ascii="Arial" w:hAnsi="Arial" w:cs="Arial"/>
          <w:sz w:val="24"/>
          <w:szCs w:val="24"/>
        </w:rPr>
        <w:t>actividad</w:t>
      </w:r>
      <w:r w:rsidR="00671A5D">
        <w:rPr>
          <w:rFonts w:ascii="Arial" w:hAnsi="Arial" w:cs="Arial"/>
          <w:sz w:val="24"/>
          <w:szCs w:val="24"/>
        </w:rPr>
        <w:t>es en donde más utilizan las TIC</w:t>
      </w:r>
      <w:r>
        <w:rPr>
          <w:rFonts w:ascii="Arial" w:hAnsi="Arial" w:cs="Arial"/>
          <w:sz w:val="24"/>
          <w:szCs w:val="24"/>
        </w:rPr>
        <w:t xml:space="preserve"> los docentes </w:t>
      </w:r>
      <w:r w:rsidR="00285706">
        <w:rPr>
          <w:rFonts w:ascii="Arial" w:hAnsi="Arial" w:cs="Arial"/>
          <w:sz w:val="24"/>
          <w:szCs w:val="24"/>
        </w:rPr>
        <w:t xml:space="preserve">es la </w:t>
      </w:r>
      <w:r w:rsidR="00285706" w:rsidRPr="00AE278E">
        <w:rPr>
          <w:rFonts w:ascii="Arial" w:hAnsi="Arial" w:cs="Arial"/>
          <w:sz w:val="24"/>
          <w:szCs w:val="24"/>
        </w:rPr>
        <w:t>consulta</w:t>
      </w:r>
      <w:r w:rsidR="00285706">
        <w:rPr>
          <w:rFonts w:ascii="Arial" w:hAnsi="Arial" w:cs="Arial"/>
          <w:sz w:val="24"/>
          <w:szCs w:val="24"/>
        </w:rPr>
        <w:t xml:space="preserve"> de </w:t>
      </w:r>
      <w:r w:rsidR="00285706" w:rsidRPr="00AE278E">
        <w:rPr>
          <w:rFonts w:ascii="Arial" w:hAnsi="Arial" w:cs="Arial"/>
          <w:sz w:val="24"/>
          <w:szCs w:val="24"/>
        </w:rPr>
        <w:t xml:space="preserve"> infor</w:t>
      </w:r>
      <w:r w:rsidR="00285706">
        <w:rPr>
          <w:rFonts w:ascii="Arial" w:hAnsi="Arial" w:cs="Arial"/>
          <w:sz w:val="24"/>
          <w:szCs w:val="24"/>
        </w:rPr>
        <w:t xml:space="preserve">mación en internet correspondiente </w:t>
      </w:r>
      <w:r w:rsidR="00AE278E">
        <w:rPr>
          <w:rFonts w:ascii="Arial" w:hAnsi="Arial" w:cs="Arial"/>
          <w:sz w:val="24"/>
          <w:szCs w:val="24"/>
        </w:rPr>
        <w:t xml:space="preserve"> al </w:t>
      </w:r>
      <w:r w:rsidR="00AE278E" w:rsidRPr="00AE278E">
        <w:rPr>
          <w:rFonts w:ascii="Arial" w:hAnsi="Arial" w:cs="Arial"/>
          <w:sz w:val="24"/>
          <w:szCs w:val="24"/>
        </w:rPr>
        <w:t>84,6%</w:t>
      </w:r>
      <w:r w:rsidR="00AE278E">
        <w:rPr>
          <w:rFonts w:ascii="Arial" w:hAnsi="Arial" w:cs="Arial"/>
          <w:sz w:val="24"/>
          <w:szCs w:val="24"/>
        </w:rPr>
        <w:t xml:space="preserve">, seguido por el </w:t>
      </w:r>
      <w:r w:rsidR="00EB22CA" w:rsidRPr="00AE278E">
        <w:rPr>
          <w:rFonts w:ascii="Arial" w:hAnsi="Arial" w:cs="Arial"/>
          <w:sz w:val="24"/>
          <w:szCs w:val="24"/>
        </w:rPr>
        <w:t>76,9%</w:t>
      </w:r>
      <w:r w:rsidR="009D5C55" w:rsidRPr="00AE278E">
        <w:rPr>
          <w:rFonts w:ascii="Arial" w:hAnsi="Arial" w:cs="Arial"/>
          <w:sz w:val="24"/>
          <w:szCs w:val="24"/>
        </w:rPr>
        <w:t xml:space="preserve">, </w:t>
      </w:r>
      <w:r w:rsidR="00AE278E">
        <w:rPr>
          <w:rFonts w:ascii="Arial" w:hAnsi="Arial" w:cs="Arial"/>
          <w:sz w:val="24"/>
          <w:szCs w:val="24"/>
        </w:rPr>
        <w:t xml:space="preserve">que lo hacen </w:t>
      </w:r>
      <w:r w:rsidRPr="00AE278E">
        <w:rPr>
          <w:rFonts w:ascii="Arial" w:hAnsi="Arial" w:cs="Arial"/>
          <w:sz w:val="24"/>
          <w:szCs w:val="24"/>
        </w:rPr>
        <w:t>a la hora de realizar Planeamientos y desarrollo del trabajo</w:t>
      </w:r>
      <w:r w:rsidR="00AE278E">
        <w:rPr>
          <w:rFonts w:ascii="Arial" w:hAnsi="Arial" w:cs="Arial"/>
          <w:sz w:val="24"/>
          <w:szCs w:val="24"/>
        </w:rPr>
        <w:t xml:space="preserve"> docente, </w:t>
      </w:r>
      <w:r w:rsidR="00AE278E">
        <w:rPr>
          <w:rFonts w:ascii="Arial" w:hAnsi="Arial" w:cs="Arial"/>
          <w:sz w:val="24"/>
          <w:szCs w:val="24"/>
        </w:rPr>
        <w:lastRenderedPageBreak/>
        <w:t>lo</w:t>
      </w:r>
      <w:r w:rsidR="00FD6F31">
        <w:rPr>
          <w:rFonts w:ascii="Arial" w:hAnsi="Arial" w:cs="Arial"/>
          <w:sz w:val="24"/>
          <w:szCs w:val="24"/>
        </w:rPr>
        <w:t xml:space="preserve"> mismo </w:t>
      </w:r>
      <w:r w:rsidR="00CE2F96" w:rsidRPr="00AE278E">
        <w:rPr>
          <w:rFonts w:ascii="Arial" w:hAnsi="Arial" w:cs="Arial"/>
          <w:sz w:val="24"/>
          <w:szCs w:val="24"/>
        </w:rPr>
        <w:t>para</w:t>
      </w:r>
      <w:r w:rsidR="00FD6F31">
        <w:rPr>
          <w:rFonts w:ascii="Arial" w:hAnsi="Arial" w:cs="Arial"/>
          <w:sz w:val="24"/>
          <w:szCs w:val="24"/>
        </w:rPr>
        <w:t xml:space="preserve"> las</w:t>
      </w:r>
      <w:r w:rsidR="00CE2F96" w:rsidRPr="00AE278E">
        <w:rPr>
          <w:rFonts w:ascii="Arial" w:hAnsi="Arial" w:cs="Arial"/>
          <w:sz w:val="24"/>
          <w:szCs w:val="24"/>
        </w:rPr>
        <w:t xml:space="preserve"> actividades de comunicación e interacción</w:t>
      </w:r>
      <w:r w:rsidR="003830CC" w:rsidRPr="00AE278E">
        <w:rPr>
          <w:rFonts w:ascii="Arial" w:hAnsi="Arial" w:cs="Arial"/>
          <w:sz w:val="24"/>
          <w:szCs w:val="24"/>
        </w:rPr>
        <w:t xml:space="preserve"> con sus </w:t>
      </w:r>
      <w:r w:rsidR="00FD6F31" w:rsidRPr="00AE278E">
        <w:rPr>
          <w:rFonts w:ascii="Arial" w:hAnsi="Arial" w:cs="Arial"/>
          <w:sz w:val="24"/>
          <w:szCs w:val="24"/>
        </w:rPr>
        <w:t>alumnos.</w:t>
      </w:r>
      <w:r w:rsidR="00FD6F31">
        <w:rPr>
          <w:rFonts w:ascii="Arial" w:hAnsi="Arial" w:cs="Arial"/>
          <w:sz w:val="24"/>
          <w:szCs w:val="24"/>
        </w:rPr>
        <w:t xml:space="preserve"> Y se puede inferir que </w:t>
      </w:r>
      <w:r w:rsidR="00EB22CA" w:rsidRPr="00FD6F31">
        <w:rPr>
          <w:rFonts w:ascii="Arial" w:hAnsi="Arial" w:cs="Arial"/>
          <w:sz w:val="24"/>
          <w:szCs w:val="24"/>
        </w:rPr>
        <w:t>solo el 64,1</w:t>
      </w:r>
      <w:r w:rsidR="003830CC" w:rsidRPr="00FD6F31">
        <w:rPr>
          <w:rFonts w:ascii="Arial" w:hAnsi="Arial" w:cs="Arial"/>
          <w:sz w:val="24"/>
          <w:szCs w:val="24"/>
        </w:rPr>
        <w:t>% de los docentes de la rama investigativa de la institución publican sus artículos e investigaciones realizadas.</w:t>
      </w:r>
    </w:p>
    <w:p w:rsidR="003830CC" w:rsidRDefault="00FD6F31" w:rsidP="00FD6F31">
      <w:pPr>
        <w:spacing w:after="160" w:line="480" w:lineRule="auto"/>
        <w:jc w:val="both"/>
        <w:rPr>
          <w:rFonts w:ascii="Arial" w:hAnsi="Arial" w:cs="Arial"/>
          <w:sz w:val="24"/>
          <w:szCs w:val="24"/>
        </w:rPr>
      </w:pPr>
      <w:r>
        <w:rPr>
          <w:rFonts w:ascii="Arial" w:hAnsi="Arial" w:cs="Arial"/>
          <w:sz w:val="24"/>
          <w:szCs w:val="24"/>
        </w:rPr>
        <w:t xml:space="preserve">De </w:t>
      </w:r>
      <w:r w:rsidR="003830CC">
        <w:rPr>
          <w:rFonts w:ascii="Arial" w:hAnsi="Arial" w:cs="Arial"/>
          <w:sz w:val="24"/>
          <w:szCs w:val="24"/>
        </w:rPr>
        <w:t xml:space="preserve">lo anterior se puede concluir que los </w:t>
      </w:r>
      <w:r w:rsidR="003830CC" w:rsidRPr="003830CC">
        <w:rPr>
          <w:rFonts w:ascii="Arial" w:hAnsi="Arial" w:cs="Arial"/>
          <w:sz w:val="24"/>
          <w:szCs w:val="24"/>
        </w:rPr>
        <w:t>docente</w:t>
      </w:r>
      <w:r w:rsidR="003830CC">
        <w:rPr>
          <w:rFonts w:ascii="Arial" w:hAnsi="Arial" w:cs="Arial"/>
          <w:sz w:val="24"/>
          <w:szCs w:val="24"/>
        </w:rPr>
        <w:t>s utilizan las TIC</w:t>
      </w:r>
      <w:r w:rsidR="003830CC" w:rsidRPr="003830CC">
        <w:rPr>
          <w:rFonts w:ascii="Arial" w:hAnsi="Arial" w:cs="Arial"/>
          <w:sz w:val="24"/>
          <w:szCs w:val="24"/>
        </w:rPr>
        <w:t xml:space="preserve"> ya que les sirve</w:t>
      </w:r>
      <w:r w:rsidR="003830CC">
        <w:rPr>
          <w:rFonts w:ascii="Arial" w:hAnsi="Arial" w:cs="Arial"/>
          <w:sz w:val="24"/>
          <w:szCs w:val="24"/>
        </w:rPr>
        <w:t>n</w:t>
      </w:r>
      <w:r w:rsidR="003830CC" w:rsidRPr="003830CC">
        <w:rPr>
          <w:rFonts w:ascii="Arial" w:hAnsi="Arial" w:cs="Arial"/>
          <w:sz w:val="24"/>
          <w:szCs w:val="24"/>
        </w:rPr>
        <w:t xml:space="preserve"> para estar actualizados en todos los ámbitos con el fin de cumplir el perfil requerido por la institución y para ellos mismos, ofreciéndoles ideas para ser más creativos a la hora de preparar sus </w:t>
      </w:r>
      <w:r w:rsidR="003222D4" w:rsidRPr="003830CC">
        <w:rPr>
          <w:rFonts w:ascii="Arial" w:hAnsi="Arial" w:cs="Arial"/>
          <w:sz w:val="24"/>
          <w:szCs w:val="24"/>
        </w:rPr>
        <w:t>clases y</w:t>
      </w:r>
      <w:r w:rsidR="003830CC" w:rsidRPr="003830CC">
        <w:rPr>
          <w:rFonts w:ascii="Arial" w:hAnsi="Arial" w:cs="Arial"/>
          <w:sz w:val="24"/>
          <w:szCs w:val="24"/>
        </w:rPr>
        <w:t xml:space="preserve"> sobre todo para estar en contante investigación, análisis de proyectos</w:t>
      </w:r>
      <w:r w:rsidR="003830CC">
        <w:rPr>
          <w:rFonts w:ascii="Arial" w:hAnsi="Arial" w:cs="Arial"/>
          <w:sz w:val="24"/>
          <w:szCs w:val="24"/>
        </w:rPr>
        <w:t>.</w:t>
      </w:r>
    </w:p>
    <w:p w:rsidR="003830CC" w:rsidRDefault="003830CC" w:rsidP="00FD6F31">
      <w:pPr>
        <w:spacing w:after="160" w:line="480" w:lineRule="auto"/>
        <w:jc w:val="both"/>
        <w:rPr>
          <w:rFonts w:ascii="Arial" w:hAnsi="Arial" w:cs="Arial"/>
          <w:sz w:val="24"/>
          <w:szCs w:val="24"/>
        </w:rPr>
      </w:pPr>
      <w:r>
        <w:rPr>
          <w:rFonts w:ascii="Arial" w:hAnsi="Arial" w:cs="Arial"/>
          <w:sz w:val="24"/>
          <w:szCs w:val="24"/>
        </w:rPr>
        <w:t>Así mismo estar comunicados con los estudiantes para complementar las clases presenciales con trabajo virtual.</w:t>
      </w:r>
    </w:p>
    <w:p w:rsidR="00FD6F31" w:rsidRPr="0077183D" w:rsidRDefault="00FD6F31" w:rsidP="0077183D">
      <w:pPr>
        <w:spacing w:after="160" w:line="480" w:lineRule="auto"/>
        <w:jc w:val="both"/>
        <w:rPr>
          <w:rFonts w:ascii="Arial" w:hAnsi="Arial" w:cs="Arial"/>
          <w:sz w:val="24"/>
          <w:szCs w:val="24"/>
        </w:rPr>
      </w:pPr>
      <w:r>
        <w:rPr>
          <w:rFonts w:ascii="Arial" w:hAnsi="Arial" w:cs="Arial"/>
          <w:sz w:val="24"/>
          <w:szCs w:val="24"/>
        </w:rPr>
        <w:t>P</w:t>
      </w:r>
      <w:r w:rsidR="003830CC">
        <w:rPr>
          <w:rFonts w:ascii="Arial" w:hAnsi="Arial" w:cs="Arial"/>
          <w:sz w:val="24"/>
          <w:szCs w:val="24"/>
        </w:rPr>
        <w:t>ero se puede ver que no todos los docentes dan a conocer sus investigaciones ya que no las publican aun sabiendo que son para resolver una necesidad social y deberían estar al alcance de todos.</w:t>
      </w:r>
    </w:p>
    <w:p w:rsidR="007A6BC7" w:rsidRDefault="007A6BC7" w:rsidP="00A83798">
      <w:pPr>
        <w:spacing w:after="160" w:line="480" w:lineRule="auto"/>
        <w:jc w:val="both"/>
        <w:rPr>
          <w:rFonts w:ascii="Arial" w:hAnsi="Arial" w:cs="Arial"/>
          <w:b/>
          <w:sz w:val="24"/>
          <w:szCs w:val="24"/>
        </w:rPr>
      </w:pPr>
    </w:p>
    <w:p w:rsidR="00A83798" w:rsidRDefault="00A83798" w:rsidP="00A83798">
      <w:pPr>
        <w:spacing w:after="160" w:line="480" w:lineRule="auto"/>
        <w:jc w:val="both"/>
        <w:rPr>
          <w:rFonts w:ascii="Arial" w:hAnsi="Arial" w:cs="Arial"/>
          <w:b/>
          <w:sz w:val="24"/>
          <w:szCs w:val="24"/>
        </w:rPr>
      </w:pPr>
    </w:p>
    <w:p w:rsidR="00A83798" w:rsidRDefault="00A83798" w:rsidP="00A83798">
      <w:pPr>
        <w:spacing w:after="160" w:line="480" w:lineRule="auto"/>
        <w:jc w:val="both"/>
        <w:rPr>
          <w:rFonts w:ascii="Arial" w:hAnsi="Arial" w:cs="Arial"/>
          <w:b/>
          <w:sz w:val="24"/>
          <w:szCs w:val="24"/>
        </w:rPr>
      </w:pPr>
    </w:p>
    <w:p w:rsidR="00A83798" w:rsidRDefault="00A83798" w:rsidP="00A83798">
      <w:pPr>
        <w:spacing w:after="160" w:line="480" w:lineRule="auto"/>
        <w:jc w:val="both"/>
        <w:rPr>
          <w:rFonts w:ascii="Arial" w:hAnsi="Arial" w:cs="Arial"/>
          <w:b/>
          <w:sz w:val="24"/>
          <w:szCs w:val="24"/>
        </w:rPr>
      </w:pPr>
    </w:p>
    <w:p w:rsidR="00A83798" w:rsidRDefault="00A83798" w:rsidP="00A83798">
      <w:pPr>
        <w:spacing w:after="160" w:line="480" w:lineRule="auto"/>
        <w:jc w:val="both"/>
        <w:rPr>
          <w:rFonts w:ascii="Arial" w:hAnsi="Arial" w:cs="Arial"/>
          <w:b/>
          <w:sz w:val="24"/>
          <w:szCs w:val="24"/>
        </w:rPr>
      </w:pPr>
    </w:p>
    <w:p w:rsidR="00A83798" w:rsidRDefault="00A83798" w:rsidP="00A83798">
      <w:pPr>
        <w:spacing w:after="160" w:line="480" w:lineRule="auto"/>
        <w:jc w:val="both"/>
        <w:rPr>
          <w:rFonts w:ascii="Arial" w:hAnsi="Arial" w:cs="Arial"/>
          <w:b/>
          <w:sz w:val="24"/>
          <w:szCs w:val="24"/>
        </w:rPr>
      </w:pPr>
    </w:p>
    <w:p w:rsidR="00A83798" w:rsidRDefault="00A83798" w:rsidP="00A83798">
      <w:pPr>
        <w:spacing w:after="160" w:line="480" w:lineRule="auto"/>
        <w:jc w:val="both"/>
        <w:rPr>
          <w:rFonts w:ascii="Arial" w:hAnsi="Arial" w:cs="Arial"/>
          <w:b/>
          <w:sz w:val="24"/>
          <w:szCs w:val="24"/>
        </w:rPr>
      </w:pPr>
    </w:p>
    <w:p w:rsidR="003830CC" w:rsidRDefault="00E76017" w:rsidP="00877D39">
      <w:pPr>
        <w:spacing w:after="160" w:line="480" w:lineRule="auto"/>
        <w:ind w:left="360"/>
        <w:jc w:val="both"/>
        <w:rPr>
          <w:rFonts w:ascii="Arial" w:hAnsi="Arial" w:cs="Arial"/>
          <w:b/>
          <w:sz w:val="24"/>
          <w:szCs w:val="24"/>
        </w:rPr>
      </w:pPr>
      <w:r>
        <w:rPr>
          <w:rFonts w:ascii="Arial" w:hAnsi="Arial" w:cs="Arial"/>
          <w:b/>
          <w:sz w:val="24"/>
          <w:szCs w:val="24"/>
        </w:rPr>
        <w:lastRenderedPageBreak/>
        <w:t>9.1.9</w:t>
      </w:r>
      <w:r w:rsidR="00254600">
        <w:rPr>
          <w:rFonts w:ascii="Arial" w:hAnsi="Arial" w:cs="Arial"/>
          <w:b/>
          <w:sz w:val="24"/>
          <w:szCs w:val="24"/>
        </w:rPr>
        <w:t xml:space="preserve">. </w:t>
      </w:r>
      <w:r w:rsidR="003830CC" w:rsidRPr="003830CC">
        <w:rPr>
          <w:rFonts w:ascii="Arial" w:hAnsi="Arial" w:cs="Arial"/>
          <w:b/>
          <w:sz w:val="24"/>
          <w:szCs w:val="24"/>
        </w:rPr>
        <w:t>Grafica 7. La formación en el uso de las TIC que ha recibido a lo largo de su trayectoria como Docente es</w:t>
      </w:r>
      <w:r w:rsidR="000142D5" w:rsidRPr="003830CC">
        <w:rPr>
          <w:rFonts w:ascii="Arial" w:hAnsi="Arial" w:cs="Arial"/>
          <w:b/>
          <w:sz w:val="24"/>
          <w:szCs w:val="24"/>
        </w:rPr>
        <w:t>?</w:t>
      </w:r>
    </w:p>
    <w:p w:rsidR="0077183D" w:rsidRDefault="009D22C7" w:rsidP="00877D39">
      <w:pPr>
        <w:spacing w:after="160" w:line="480" w:lineRule="auto"/>
        <w:ind w:left="360"/>
        <w:jc w:val="both"/>
        <w:rPr>
          <w:rFonts w:ascii="Arial" w:hAnsi="Arial" w:cs="Arial"/>
          <w:b/>
          <w:sz w:val="24"/>
          <w:szCs w:val="24"/>
        </w:rPr>
      </w:pPr>
      <w:r w:rsidRPr="0017543D">
        <w:rPr>
          <w:noProof/>
          <w:highlight w:val="yellow"/>
          <w:shd w:val="clear" w:color="auto" w:fill="44546A" w:themeFill="text2"/>
          <w:lang w:eastAsia="es-CO"/>
        </w:rPr>
        <w:drawing>
          <wp:anchor distT="0" distB="0" distL="114300" distR="114300" simplePos="0" relativeHeight="251660288" behindDoc="0" locked="0" layoutInCell="1" allowOverlap="1" wp14:anchorId="02C7AAEB" wp14:editId="40F4AC2C">
            <wp:simplePos x="0" y="0"/>
            <wp:positionH relativeFrom="column">
              <wp:posOffset>552450</wp:posOffset>
            </wp:positionH>
            <wp:positionV relativeFrom="paragraph">
              <wp:posOffset>9525</wp:posOffset>
            </wp:positionV>
            <wp:extent cx="4572000" cy="2957513"/>
            <wp:effectExtent l="0" t="0" r="0" b="14605"/>
            <wp:wrapSquare wrapText="bothSides"/>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p w:rsidR="0077183D" w:rsidRPr="0077183D" w:rsidRDefault="0077183D" w:rsidP="0077183D">
      <w:pPr>
        <w:rPr>
          <w:rFonts w:ascii="Arial" w:hAnsi="Arial" w:cs="Arial"/>
          <w:sz w:val="24"/>
          <w:szCs w:val="24"/>
        </w:rPr>
      </w:pPr>
    </w:p>
    <w:p w:rsidR="0077183D" w:rsidRPr="0077183D" w:rsidRDefault="0077183D" w:rsidP="0077183D">
      <w:pPr>
        <w:rPr>
          <w:rFonts w:ascii="Arial" w:hAnsi="Arial" w:cs="Arial"/>
          <w:sz w:val="24"/>
          <w:szCs w:val="24"/>
        </w:rPr>
      </w:pPr>
    </w:p>
    <w:p w:rsidR="0077183D" w:rsidRPr="0077183D" w:rsidRDefault="0077183D" w:rsidP="0077183D">
      <w:pPr>
        <w:rPr>
          <w:rFonts w:ascii="Arial" w:hAnsi="Arial" w:cs="Arial"/>
          <w:sz w:val="24"/>
          <w:szCs w:val="24"/>
        </w:rPr>
      </w:pPr>
    </w:p>
    <w:p w:rsidR="0077183D" w:rsidRPr="0077183D" w:rsidRDefault="0077183D" w:rsidP="0077183D">
      <w:pPr>
        <w:rPr>
          <w:rFonts w:ascii="Arial" w:hAnsi="Arial" w:cs="Arial"/>
          <w:sz w:val="24"/>
          <w:szCs w:val="24"/>
        </w:rPr>
      </w:pPr>
    </w:p>
    <w:p w:rsidR="0077183D" w:rsidRPr="0077183D" w:rsidRDefault="0077183D" w:rsidP="0077183D">
      <w:pPr>
        <w:rPr>
          <w:rFonts w:ascii="Arial" w:hAnsi="Arial" w:cs="Arial"/>
          <w:sz w:val="24"/>
          <w:szCs w:val="24"/>
        </w:rPr>
      </w:pPr>
    </w:p>
    <w:p w:rsidR="0077183D" w:rsidRPr="0077183D" w:rsidRDefault="0077183D" w:rsidP="0077183D">
      <w:pPr>
        <w:rPr>
          <w:rFonts w:ascii="Arial" w:hAnsi="Arial" w:cs="Arial"/>
          <w:sz w:val="24"/>
          <w:szCs w:val="24"/>
        </w:rPr>
      </w:pPr>
    </w:p>
    <w:p w:rsidR="0077183D" w:rsidRDefault="0077183D" w:rsidP="00877D39">
      <w:pPr>
        <w:spacing w:after="160" w:line="480" w:lineRule="auto"/>
        <w:ind w:left="360"/>
        <w:jc w:val="both"/>
        <w:rPr>
          <w:rFonts w:ascii="Arial" w:hAnsi="Arial" w:cs="Arial"/>
          <w:b/>
          <w:sz w:val="24"/>
          <w:szCs w:val="24"/>
        </w:rPr>
      </w:pPr>
    </w:p>
    <w:p w:rsidR="0077183D" w:rsidRDefault="0077183D" w:rsidP="0077183D">
      <w:pPr>
        <w:spacing w:line="480" w:lineRule="auto"/>
        <w:jc w:val="center"/>
        <w:rPr>
          <w:rFonts w:ascii="Arial" w:hAnsi="Arial" w:cs="Arial"/>
          <w:b/>
          <w:sz w:val="24"/>
          <w:szCs w:val="24"/>
        </w:rPr>
      </w:pPr>
    </w:p>
    <w:p w:rsidR="000142D5" w:rsidRPr="0077183D" w:rsidRDefault="0077183D" w:rsidP="0077183D">
      <w:pPr>
        <w:spacing w:line="480" w:lineRule="auto"/>
        <w:jc w:val="center"/>
        <w:rPr>
          <w:rFonts w:ascii="Arial" w:hAnsi="Arial" w:cs="Arial"/>
          <w:sz w:val="24"/>
          <w:szCs w:val="24"/>
        </w:rPr>
      </w:pPr>
      <w:r w:rsidRPr="00FC7626">
        <w:rPr>
          <w:rFonts w:ascii="Arial" w:hAnsi="Arial" w:cs="Arial"/>
          <w:b/>
          <w:sz w:val="24"/>
          <w:szCs w:val="24"/>
        </w:rPr>
        <w:t>Fuente: elaboración propia</w:t>
      </w:r>
    </w:p>
    <w:p w:rsidR="000C7936" w:rsidRDefault="0017543D" w:rsidP="0077183D">
      <w:pPr>
        <w:pStyle w:val="Prrafodelista"/>
        <w:spacing w:after="160" w:line="480" w:lineRule="auto"/>
        <w:ind w:left="360"/>
        <w:jc w:val="both"/>
        <w:rPr>
          <w:rFonts w:ascii="Arial" w:hAnsi="Arial" w:cs="Arial"/>
          <w:color w:val="000000" w:themeColor="text1"/>
          <w:sz w:val="24"/>
          <w:szCs w:val="24"/>
        </w:rPr>
      </w:pPr>
      <w:r w:rsidRPr="00FD6F31">
        <w:rPr>
          <w:rFonts w:ascii="Arial" w:hAnsi="Arial" w:cs="Arial"/>
          <w:color w:val="000000" w:themeColor="text1"/>
          <w:sz w:val="24"/>
          <w:szCs w:val="24"/>
        </w:rPr>
        <w:t xml:space="preserve">De acuerdo a la gráfica anterior se </w:t>
      </w:r>
      <w:r w:rsidR="003D433F" w:rsidRPr="00FD6F31">
        <w:rPr>
          <w:rFonts w:ascii="Arial" w:hAnsi="Arial" w:cs="Arial"/>
          <w:color w:val="000000" w:themeColor="text1"/>
          <w:sz w:val="24"/>
          <w:szCs w:val="24"/>
        </w:rPr>
        <w:t>muestra</w:t>
      </w:r>
      <w:r w:rsidRPr="00FD6F31">
        <w:rPr>
          <w:rFonts w:ascii="Arial" w:hAnsi="Arial" w:cs="Arial"/>
          <w:color w:val="000000" w:themeColor="text1"/>
          <w:sz w:val="24"/>
          <w:szCs w:val="24"/>
        </w:rPr>
        <w:t xml:space="preserve"> que el </w:t>
      </w:r>
      <w:r w:rsidR="009D22C7" w:rsidRPr="00FD6F31">
        <w:rPr>
          <w:rFonts w:ascii="Arial" w:hAnsi="Arial" w:cs="Arial"/>
          <w:color w:val="000000" w:themeColor="text1"/>
          <w:sz w:val="24"/>
          <w:szCs w:val="24"/>
        </w:rPr>
        <w:t>43,6</w:t>
      </w:r>
      <w:r w:rsidR="000142D5" w:rsidRPr="00FD6F31">
        <w:rPr>
          <w:rFonts w:ascii="Arial" w:hAnsi="Arial" w:cs="Arial"/>
          <w:color w:val="000000" w:themeColor="text1"/>
          <w:sz w:val="24"/>
          <w:szCs w:val="24"/>
        </w:rPr>
        <w:t xml:space="preserve">% de los encuestados </w:t>
      </w:r>
      <w:r w:rsidR="003D433F" w:rsidRPr="00FD6F31">
        <w:rPr>
          <w:rFonts w:ascii="Arial" w:hAnsi="Arial" w:cs="Arial"/>
          <w:color w:val="000000" w:themeColor="text1"/>
          <w:sz w:val="24"/>
          <w:szCs w:val="24"/>
        </w:rPr>
        <w:t>consideran</w:t>
      </w:r>
      <w:r w:rsidRPr="00FD6F31">
        <w:rPr>
          <w:rFonts w:ascii="Arial" w:hAnsi="Arial" w:cs="Arial"/>
          <w:color w:val="000000" w:themeColor="text1"/>
          <w:sz w:val="24"/>
          <w:szCs w:val="24"/>
        </w:rPr>
        <w:t xml:space="preserve"> que su </w:t>
      </w:r>
      <w:r w:rsidR="000142D5" w:rsidRPr="00FD6F31">
        <w:rPr>
          <w:rFonts w:ascii="Arial" w:hAnsi="Arial" w:cs="Arial"/>
          <w:color w:val="000000" w:themeColor="text1"/>
          <w:sz w:val="24"/>
          <w:szCs w:val="24"/>
        </w:rPr>
        <w:t xml:space="preserve">formación en TIC es </w:t>
      </w:r>
      <w:r w:rsidRPr="00FD6F31">
        <w:rPr>
          <w:rFonts w:ascii="Arial" w:hAnsi="Arial" w:cs="Arial"/>
          <w:color w:val="000000" w:themeColor="text1"/>
          <w:sz w:val="24"/>
          <w:szCs w:val="24"/>
        </w:rPr>
        <w:t xml:space="preserve">insuficiente, el 30,8%, responden que su formación en TIC es óptima, mientras que el 25,6% dicen que su formación es suficiente. Se concluye que el 56.4% </w:t>
      </w:r>
      <w:r w:rsidR="003D433F" w:rsidRPr="00FD6F31">
        <w:rPr>
          <w:rFonts w:ascii="Arial" w:hAnsi="Arial" w:cs="Arial"/>
          <w:color w:val="000000" w:themeColor="text1"/>
          <w:sz w:val="24"/>
          <w:szCs w:val="24"/>
        </w:rPr>
        <w:t>man</w:t>
      </w:r>
      <w:r w:rsidR="00A35962">
        <w:rPr>
          <w:rFonts w:ascii="Arial" w:hAnsi="Arial" w:cs="Arial"/>
          <w:color w:val="000000" w:themeColor="text1"/>
          <w:sz w:val="24"/>
          <w:szCs w:val="24"/>
        </w:rPr>
        <w:t>ifiestan que la formación en TIC</w:t>
      </w:r>
      <w:r w:rsidR="003D433F" w:rsidRPr="00FD6F31">
        <w:rPr>
          <w:rFonts w:ascii="Arial" w:hAnsi="Arial" w:cs="Arial"/>
          <w:color w:val="000000" w:themeColor="text1"/>
          <w:sz w:val="24"/>
          <w:szCs w:val="24"/>
        </w:rPr>
        <w:t xml:space="preserve"> es la adecuada</w:t>
      </w:r>
      <w:r w:rsidR="00FD6F31">
        <w:rPr>
          <w:rFonts w:ascii="Arial" w:hAnsi="Arial" w:cs="Arial"/>
          <w:color w:val="000000" w:themeColor="text1"/>
          <w:sz w:val="24"/>
          <w:szCs w:val="24"/>
        </w:rPr>
        <w:t>.</w:t>
      </w:r>
    </w:p>
    <w:p w:rsidR="003F4DFB" w:rsidRDefault="003F4DFB" w:rsidP="0077183D">
      <w:pPr>
        <w:pStyle w:val="Prrafodelista"/>
        <w:spacing w:after="160" w:line="480" w:lineRule="auto"/>
        <w:ind w:left="360"/>
        <w:jc w:val="both"/>
        <w:rPr>
          <w:rFonts w:ascii="Arial" w:hAnsi="Arial" w:cs="Arial"/>
          <w:color w:val="000000" w:themeColor="text1"/>
          <w:sz w:val="24"/>
          <w:szCs w:val="24"/>
        </w:rPr>
      </w:pPr>
    </w:p>
    <w:p w:rsidR="003F4DFB" w:rsidRDefault="003F4DFB" w:rsidP="0077183D">
      <w:pPr>
        <w:pStyle w:val="Prrafodelista"/>
        <w:spacing w:after="160" w:line="480" w:lineRule="auto"/>
        <w:ind w:left="360"/>
        <w:jc w:val="both"/>
        <w:rPr>
          <w:rFonts w:ascii="Arial" w:hAnsi="Arial" w:cs="Arial"/>
          <w:color w:val="000000" w:themeColor="text1"/>
          <w:sz w:val="24"/>
          <w:szCs w:val="24"/>
        </w:rPr>
      </w:pPr>
    </w:p>
    <w:p w:rsidR="003F4DFB" w:rsidRDefault="003F4DFB" w:rsidP="0077183D">
      <w:pPr>
        <w:pStyle w:val="Prrafodelista"/>
        <w:spacing w:after="160" w:line="480" w:lineRule="auto"/>
        <w:ind w:left="360"/>
        <w:jc w:val="both"/>
        <w:rPr>
          <w:rFonts w:ascii="Arial" w:hAnsi="Arial" w:cs="Arial"/>
          <w:color w:val="000000" w:themeColor="text1"/>
          <w:sz w:val="24"/>
          <w:szCs w:val="24"/>
        </w:rPr>
      </w:pPr>
    </w:p>
    <w:p w:rsidR="00421754" w:rsidRDefault="00421754" w:rsidP="00877D39">
      <w:pPr>
        <w:spacing w:after="160" w:line="480" w:lineRule="auto"/>
        <w:jc w:val="both"/>
        <w:rPr>
          <w:rFonts w:ascii="Arial" w:hAnsi="Arial" w:cs="Arial"/>
          <w:color w:val="000000" w:themeColor="text1"/>
          <w:sz w:val="24"/>
          <w:szCs w:val="24"/>
        </w:rPr>
      </w:pPr>
    </w:p>
    <w:p w:rsidR="00CB4231" w:rsidRDefault="00E76017" w:rsidP="00877D39">
      <w:pPr>
        <w:spacing w:after="160" w:line="480" w:lineRule="auto"/>
        <w:jc w:val="both"/>
        <w:rPr>
          <w:rFonts w:ascii="Arial" w:hAnsi="Arial" w:cs="Arial"/>
          <w:b/>
          <w:color w:val="000000"/>
          <w:sz w:val="24"/>
          <w:szCs w:val="24"/>
          <w:shd w:val="clear" w:color="auto" w:fill="FFFFFF"/>
        </w:rPr>
      </w:pPr>
      <w:r>
        <w:rPr>
          <w:rFonts w:ascii="Arial" w:hAnsi="Arial" w:cs="Arial"/>
          <w:b/>
          <w:sz w:val="24"/>
          <w:szCs w:val="24"/>
        </w:rPr>
        <w:lastRenderedPageBreak/>
        <w:t>9.1.10.</w:t>
      </w:r>
      <w:r w:rsidR="00254600">
        <w:rPr>
          <w:rFonts w:ascii="Arial" w:hAnsi="Arial" w:cs="Arial"/>
          <w:b/>
          <w:sz w:val="24"/>
          <w:szCs w:val="24"/>
        </w:rPr>
        <w:t xml:space="preserve"> </w:t>
      </w:r>
      <w:r>
        <w:rPr>
          <w:rFonts w:ascii="Arial" w:hAnsi="Arial" w:cs="Arial"/>
          <w:b/>
          <w:sz w:val="24"/>
          <w:szCs w:val="24"/>
        </w:rPr>
        <w:t>Grá</w:t>
      </w:r>
      <w:r w:rsidR="0011503C">
        <w:rPr>
          <w:rFonts w:ascii="Arial" w:hAnsi="Arial" w:cs="Arial"/>
          <w:b/>
          <w:sz w:val="24"/>
          <w:szCs w:val="24"/>
        </w:rPr>
        <w:t xml:space="preserve">fica </w:t>
      </w:r>
      <w:r w:rsidR="00CB4231" w:rsidRPr="00CB4231">
        <w:rPr>
          <w:rFonts w:ascii="Arial" w:hAnsi="Arial" w:cs="Arial"/>
          <w:b/>
          <w:sz w:val="24"/>
          <w:szCs w:val="24"/>
        </w:rPr>
        <w:t xml:space="preserve">8. </w:t>
      </w:r>
      <w:r w:rsidR="00CB4231" w:rsidRPr="00CB4231">
        <w:rPr>
          <w:rFonts w:ascii="Arial" w:hAnsi="Arial" w:cs="Arial"/>
          <w:b/>
          <w:color w:val="000000"/>
          <w:sz w:val="24"/>
          <w:szCs w:val="24"/>
          <w:shd w:val="clear" w:color="auto" w:fill="FFFFFF"/>
        </w:rPr>
        <w:t>Le ofrece la institución capacitaciones para un mejor manejo de las TIC?</w:t>
      </w:r>
    </w:p>
    <w:p w:rsidR="006634BE" w:rsidRDefault="006634BE" w:rsidP="000C7936">
      <w:pPr>
        <w:spacing w:after="160" w:line="480" w:lineRule="auto"/>
        <w:jc w:val="center"/>
        <w:rPr>
          <w:rFonts w:ascii="Arial" w:hAnsi="Arial" w:cs="Arial"/>
          <w:b/>
          <w:color w:val="000000"/>
          <w:sz w:val="24"/>
          <w:szCs w:val="24"/>
          <w:shd w:val="clear" w:color="auto" w:fill="FFFFFF"/>
        </w:rPr>
      </w:pPr>
    </w:p>
    <w:p w:rsidR="00FD6F31" w:rsidRDefault="0077183D" w:rsidP="000C7936">
      <w:pPr>
        <w:spacing w:after="160" w:line="480" w:lineRule="auto"/>
        <w:jc w:val="center"/>
        <w:rPr>
          <w:rFonts w:ascii="Arial" w:hAnsi="Arial" w:cs="Arial"/>
          <w:b/>
          <w:color w:val="000000"/>
          <w:sz w:val="24"/>
          <w:szCs w:val="24"/>
          <w:shd w:val="clear" w:color="auto" w:fill="FFFFFF"/>
        </w:rPr>
      </w:pPr>
      <w:r>
        <w:rPr>
          <w:noProof/>
          <w:lang w:eastAsia="es-CO"/>
        </w:rPr>
        <w:drawing>
          <wp:inline distT="0" distB="0" distL="0" distR="0" wp14:anchorId="057DF3AD" wp14:editId="4BF9D63D">
            <wp:extent cx="4572000" cy="274320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7183D" w:rsidRDefault="0077183D" w:rsidP="0077183D">
      <w:pPr>
        <w:spacing w:line="480" w:lineRule="auto"/>
        <w:jc w:val="center"/>
        <w:rPr>
          <w:rFonts w:ascii="Arial" w:hAnsi="Arial" w:cs="Arial"/>
          <w:sz w:val="24"/>
          <w:szCs w:val="24"/>
        </w:rPr>
      </w:pPr>
      <w:r w:rsidRPr="00FC7626">
        <w:rPr>
          <w:rFonts w:ascii="Arial" w:hAnsi="Arial" w:cs="Arial"/>
          <w:b/>
          <w:sz w:val="24"/>
          <w:szCs w:val="24"/>
        </w:rPr>
        <w:t>Fuente: elaboración propia</w:t>
      </w:r>
    </w:p>
    <w:p w:rsidR="0077183D" w:rsidRPr="0077183D" w:rsidRDefault="0077183D" w:rsidP="0077183D">
      <w:pPr>
        <w:spacing w:line="480" w:lineRule="auto"/>
        <w:jc w:val="center"/>
        <w:rPr>
          <w:rFonts w:ascii="Arial" w:hAnsi="Arial" w:cs="Arial"/>
          <w:sz w:val="24"/>
          <w:szCs w:val="24"/>
        </w:rPr>
      </w:pPr>
    </w:p>
    <w:p w:rsidR="00CB4231" w:rsidRDefault="00A35962" w:rsidP="00877D39">
      <w:pPr>
        <w:spacing w:line="480" w:lineRule="auto"/>
        <w:jc w:val="both"/>
        <w:rPr>
          <w:rFonts w:ascii="Arial" w:hAnsi="Arial" w:cs="Arial"/>
          <w:sz w:val="24"/>
          <w:szCs w:val="24"/>
        </w:rPr>
      </w:pPr>
      <w:r>
        <w:rPr>
          <w:rFonts w:ascii="Arial" w:hAnsi="Arial" w:cs="Arial"/>
          <w:sz w:val="24"/>
          <w:szCs w:val="24"/>
        </w:rPr>
        <w:t xml:space="preserve">De lo anterior </w:t>
      </w:r>
      <w:r w:rsidR="009D22C7">
        <w:rPr>
          <w:rFonts w:ascii="Arial" w:hAnsi="Arial" w:cs="Arial"/>
          <w:sz w:val="24"/>
          <w:szCs w:val="24"/>
        </w:rPr>
        <w:t>se obtiene que el 51,3</w:t>
      </w:r>
      <w:r w:rsidR="00CB4231" w:rsidRPr="00EF7FB2">
        <w:rPr>
          <w:rFonts w:ascii="Arial" w:hAnsi="Arial" w:cs="Arial"/>
          <w:sz w:val="24"/>
          <w:szCs w:val="24"/>
        </w:rPr>
        <w:t xml:space="preserve"> % de los encuestados </w:t>
      </w:r>
      <w:r w:rsidR="00CB4231">
        <w:rPr>
          <w:rFonts w:ascii="Arial" w:hAnsi="Arial" w:cs="Arial"/>
          <w:sz w:val="24"/>
          <w:szCs w:val="24"/>
        </w:rPr>
        <w:t>han dicho que l</w:t>
      </w:r>
      <w:r w:rsidR="009D22C7">
        <w:rPr>
          <w:rFonts w:ascii="Arial" w:hAnsi="Arial" w:cs="Arial"/>
          <w:sz w:val="24"/>
          <w:szCs w:val="24"/>
        </w:rPr>
        <w:t xml:space="preserve">a institución si les ha brindado </w:t>
      </w:r>
      <w:r w:rsidR="00CB4231">
        <w:rPr>
          <w:rFonts w:ascii="Arial" w:hAnsi="Arial" w:cs="Arial"/>
          <w:sz w:val="24"/>
          <w:szCs w:val="24"/>
        </w:rPr>
        <w:t>las capacitaciones necesarias para un mejor manejo de las TIC.</w:t>
      </w:r>
    </w:p>
    <w:p w:rsidR="00CB4231" w:rsidRDefault="009D22C7" w:rsidP="00877D39">
      <w:pPr>
        <w:spacing w:line="480" w:lineRule="auto"/>
        <w:jc w:val="both"/>
        <w:rPr>
          <w:rFonts w:ascii="Arial" w:hAnsi="Arial" w:cs="Arial"/>
          <w:sz w:val="24"/>
          <w:szCs w:val="24"/>
        </w:rPr>
      </w:pPr>
      <w:r>
        <w:rPr>
          <w:rFonts w:ascii="Arial" w:hAnsi="Arial" w:cs="Arial"/>
          <w:sz w:val="24"/>
          <w:szCs w:val="24"/>
        </w:rPr>
        <w:t xml:space="preserve">Mientras que el 48,7% </w:t>
      </w:r>
      <w:r w:rsidR="00CB4231">
        <w:rPr>
          <w:rFonts w:ascii="Arial" w:hAnsi="Arial" w:cs="Arial"/>
          <w:sz w:val="24"/>
          <w:szCs w:val="24"/>
        </w:rPr>
        <w:t>no están satisfechos con la formación que les ha brindado la institución para un</w:t>
      </w:r>
      <w:r w:rsidR="000C7936">
        <w:rPr>
          <w:rFonts w:ascii="Arial" w:hAnsi="Arial" w:cs="Arial"/>
          <w:sz w:val="24"/>
          <w:szCs w:val="24"/>
        </w:rPr>
        <w:t>a mejor comprensión de las TIC.</w:t>
      </w:r>
    </w:p>
    <w:p w:rsidR="00FD6F31" w:rsidRDefault="00FD6F31" w:rsidP="00877D39">
      <w:pPr>
        <w:spacing w:line="480" w:lineRule="auto"/>
        <w:jc w:val="both"/>
        <w:rPr>
          <w:rFonts w:ascii="Arial" w:hAnsi="Arial" w:cs="Arial"/>
          <w:sz w:val="24"/>
          <w:szCs w:val="24"/>
        </w:rPr>
      </w:pPr>
    </w:p>
    <w:p w:rsidR="00A35962" w:rsidRDefault="00A35962" w:rsidP="00877D39">
      <w:pPr>
        <w:spacing w:line="480" w:lineRule="auto"/>
        <w:jc w:val="both"/>
        <w:rPr>
          <w:rFonts w:ascii="Arial" w:hAnsi="Arial" w:cs="Arial"/>
          <w:sz w:val="24"/>
          <w:szCs w:val="24"/>
        </w:rPr>
      </w:pPr>
    </w:p>
    <w:p w:rsidR="00CB4231" w:rsidRDefault="00E76017" w:rsidP="00877D39">
      <w:pPr>
        <w:spacing w:after="160" w:line="480" w:lineRule="auto"/>
        <w:jc w:val="both"/>
        <w:rPr>
          <w:rFonts w:ascii="Arial" w:hAnsi="Arial" w:cs="Arial"/>
          <w:b/>
          <w:color w:val="000000"/>
          <w:sz w:val="24"/>
          <w:szCs w:val="24"/>
          <w:shd w:val="clear" w:color="auto" w:fill="FFFFFF"/>
        </w:rPr>
      </w:pPr>
      <w:r>
        <w:rPr>
          <w:rFonts w:ascii="Arial" w:hAnsi="Arial" w:cs="Arial"/>
          <w:b/>
          <w:color w:val="000000"/>
          <w:sz w:val="24"/>
          <w:szCs w:val="24"/>
          <w:shd w:val="clear" w:color="auto" w:fill="FFFFFF"/>
        </w:rPr>
        <w:lastRenderedPageBreak/>
        <w:t>9.1.11. Grá</w:t>
      </w:r>
      <w:r w:rsidR="00254600">
        <w:rPr>
          <w:rFonts w:ascii="Arial" w:hAnsi="Arial" w:cs="Arial"/>
          <w:b/>
          <w:color w:val="000000"/>
          <w:sz w:val="24"/>
          <w:szCs w:val="24"/>
          <w:shd w:val="clear" w:color="auto" w:fill="FFFFFF"/>
        </w:rPr>
        <w:t>fica</w:t>
      </w:r>
      <w:r w:rsidR="0011503C">
        <w:rPr>
          <w:rFonts w:ascii="Arial" w:hAnsi="Arial" w:cs="Arial"/>
          <w:b/>
          <w:color w:val="000000"/>
          <w:sz w:val="24"/>
          <w:szCs w:val="24"/>
          <w:shd w:val="clear" w:color="auto" w:fill="FFFFFF"/>
        </w:rPr>
        <w:t xml:space="preserve"> 9. Cree usted que las TIC promueven la </w:t>
      </w:r>
      <w:r w:rsidR="0011503C" w:rsidRPr="0011503C">
        <w:rPr>
          <w:rFonts w:ascii="Arial" w:hAnsi="Arial" w:cs="Arial"/>
          <w:b/>
          <w:color w:val="000000"/>
          <w:sz w:val="24"/>
          <w:szCs w:val="24"/>
          <w:shd w:val="clear" w:color="auto" w:fill="FFFFFF"/>
        </w:rPr>
        <w:t>investigación en el estudiante?</w:t>
      </w:r>
    </w:p>
    <w:p w:rsidR="00FD6F31" w:rsidRDefault="00FD6F31" w:rsidP="00FD6F31">
      <w:pPr>
        <w:spacing w:after="160" w:line="480" w:lineRule="auto"/>
        <w:rPr>
          <w:rFonts w:ascii="Arial" w:hAnsi="Arial" w:cs="Arial"/>
          <w:b/>
          <w:color w:val="000000"/>
          <w:sz w:val="24"/>
          <w:szCs w:val="24"/>
          <w:shd w:val="clear" w:color="auto" w:fill="FFFFFF"/>
        </w:rPr>
      </w:pPr>
      <w:r>
        <w:rPr>
          <w:noProof/>
          <w:lang w:eastAsia="es-CO"/>
        </w:rPr>
        <w:drawing>
          <wp:anchor distT="0" distB="0" distL="114300" distR="114300" simplePos="0" relativeHeight="251662336" behindDoc="0" locked="0" layoutInCell="1" allowOverlap="1" wp14:anchorId="4A9CCA4F" wp14:editId="7C0A24F8">
            <wp:simplePos x="0" y="0"/>
            <wp:positionH relativeFrom="margin">
              <wp:align>center</wp:align>
            </wp:positionH>
            <wp:positionV relativeFrom="paragraph">
              <wp:posOffset>314325</wp:posOffset>
            </wp:positionV>
            <wp:extent cx="4572000" cy="2743200"/>
            <wp:effectExtent l="0" t="0" r="0" b="0"/>
            <wp:wrapSquare wrapText="bothSides"/>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Pr>
          <w:rFonts w:ascii="Arial" w:hAnsi="Arial" w:cs="Arial"/>
          <w:b/>
          <w:color w:val="000000"/>
          <w:sz w:val="24"/>
          <w:szCs w:val="24"/>
          <w:shd w:val="clear" w:color="auto" w:fill="FFFFFF"/>
        </w:rPr>
        <w:br w:type="textWrapping" w:clear="all"/>
      </w:r>
    </w:p>
    <w:p w:rsidR="00FD6F31" w:rsidRDefault="00FD6F31" w:rsidP="00FD6F31">
      <w:pPr>
        <w:spacing w:after="160" w:line="480" w:lineRule="auto"/>
        <w:rPr>
          <w:rFonts w:ascii="Arial" w:hAnsi="Arial" w:cs="Arial"/>
          <w:b/>
          <w:color w:val="000000"/>
          <w:sz w:val="24"/>
          <w:szCs w:val="24"/>
          <w:shd w:val="clear" w:color="auto" w:fill="FFFFFF"/>
        </w:rPr>
      </w:pPr>
    </w:p>
    <w:p w:rsidR="00FD6F31" w:rsidRDefault="00FD6F31" w:rsidP="00FD6F31">
      <w:pPr>
        <w:spacing w:after="160" w:line="480" w:lineRule="auto"/>
        <w:rPr>
          <w:rFonts w:ascii="Arial" w:hAnsi="Arial" w:cs="Arial"/>
          <w:b/>
          <w:color w:val="000000"/>
          <w:sz w:val="24"/>
          <w:szCs w:val="24"/>
          <w:shd w:val="clear" w:color="auto" w:fill="FFFFFF"/>
        </w:rPr>
      </w:pPr>
    </w:p>
    <w:p w:rsidR="00FD6F31" w:rsidRDefault="00FD6F31" w:rsidP="00FD6F31">
      <w:pPr>
        <w:spacing w:after="160" w:line="480" w:lineRule="auto"/>
        <w:rPr>
          <w:rFonts w:ascii="Arial" w:hAnsi="Arial" w:cs="Arial"/>
          <w:b/>
          <w:color w:val="000000"/>
          <w:sz w:val="24"/>
          <w:szCs w:val="24"/>
          <w:shd w:val="clear" w:color="auto" w:fill="FFFFFF"/>
        </w:rPr>
      </w:pPr>
    </w:p>
    <w:p w:rsidR="00FD6F31" w:rsidRDefault="00FD6F31" w:rsidP="00FD6F31">
      <w:pPr>
        <w:spacing w:after="160" w:line="480" w:lineRule="auto"/>
        <w:rPr>
          <w:rFonts w:ascii="Arial" w:hAnsi="Arial" w:cs="Arial"/>
          <w:b/>
          <w:color w:val="000000"/>
          <w:sz w:val="24"/>
          <w:szCs w:val="24"/>
          <w:shd w:val="clear" w:color="auto" w:fill="FFFFFF"/>
        </w:rPr>
      </w:pPr>
    </w:p>
    <w:p w:rsidR="00FD6F31" w:rsidRDefault="00FD6F31" w:rsidP="00FD6F31">
      <w:pPr>
        <w:spacing w:after="160" w:line="480" w:lineRule="auto"/>
        <w:rPr>
          <w:rFonts w:ascii="Arial" w:hAnsi="Arial" w:cs="Arial"/>
          <w:b/>
          <w:color w:val="000000"/>
          <w:sz w:val="24"/>
          <w:szCs w:val="24"/>
          <w:shd w:val="clear" w:color="auto" w:fill="FFFFFF"/>
        </w:rPr>
      </w:pPr>
    </w:p>
    <w:p w:rsidR="00FD6F31" w:rsidRDefault="00FD6F31" w:rsidP="00FD6F31">
      <w:pPr>
        <w:spacing w:after="160" w:line="480" w:lineRule="auto"/>
        <w:rPr>
          <w:rFonts w:ascii="Arial" w:hAnsi="Arial" w:cs="Arial"/>
          <w:b/>
          <w:color w:val="000000"/>
          <w:sz w:val="24"/>
          <w:szCs w:val="24"/>
          <w:shd w:val="clear" w:color="auto" w:fill="FFFFFF"/>
        </w:rPr>
      </w:pPr>
    </w:p>
    <w:p w:rsidR="00FD6F31" w:rsidRPr="0077183D" w:rsidRDefault="0077183D" w:rsidP="0077183D">
      <w:pPr>
        <w:spacing w:line="480" w:lineRule="auto"/>
        <w:jc w:val="center"/>
        <w:rPr>
          <w:rFonts w:ascii="Arial" w:hAnsi="Arial" w:cs="Arial"/>
          <w:sz w:val="24"/>
          <w:szCs w:val="24"/>
        </w:rPr>
      </w:pPr>
      <w:r w:rsidRPr="00FC7626">
        <w:rPr>
          <w:rFonts w:ascii="Arial" w:hAnsi="Arial" w:cs="Arial"/>
          <w:b/>
          <w:sz w:val="24"/>
          <w:szCs w:val="24"/>
        </w:rPr>
        <w:t>Fuente: elaboración propia</w:t>
      </w:r>
    </w:p>
    <w:p w:rsidR="0011503C" w:rsidRPr="00FD6F31" w:rsidRDefault="0011503C" w:rsidP="00FD6F31">
      <w:pPr>
        <w:spacing w:after="160" w:line="480" w:lineRule="auto"/>
        <w:rPr>
          <w:rFonts w:ascii="Arial" w:hAnsi="Arial" w:cs="Arial"/>
          <w:color w:val="000000"/>
          <w:sz w:val="24"/>
          <w:szCs w:val="24"/>
          <w:shd w:val="clear" w:color="auto" w:fill="FFFFFF"/>
        </w:rPr>
      </w:pPr>
      <w:r w:rsidRPr="00FD6F31">
        <w:rPr>
          <w:rFonts w:ascii="Arial" w:hAnsi="Arial" w:cs="Arial"/>
          <w:color w:val="000000"/>
          <w:sz w:val="24"/>
          <w:szCs w:val="24"/>
          <w:shd w:val="clear" w:color="auto" w:fill="FFFFFF"/>
        </w:rPr>
        <w:t>Según los resultados el 97,4</w:t>
      </w:r>
      <w:r w:rsidR="009D22C7" w:rsidRPr="00FD6F31">
        <w:rPr>
          <w:rFonts w:ascii="Arial" w:hAnsi="Arial" w:cs="Arial"/>
          <w:color w:val="000000"/>
          <w:sz w:val="24"/>
          <w:szCs w:val="24"/>
          <w:shd w:val="clear" w:color="auto" w:fill="FFFFFF"/>
        </w:rPr>
        <w:t xml:space="preserve">% </w:t>
      </w:r>
      <w:r w:rsidRPr="00FD6F31">
        <w:rPr>
          <w:rFonts w:ascii="Arial" w:hAnsi="Arial" w:cs="Arial"/>
          <w:color w:val="000000"/>
          <w:sz w:val="24"/>
          <w:szCs w:val="24"/>
          <w:shd w:val="clear" w:color="auto" w:fill="FFFFFF"/>
        </w:rPr>
        <w:t>de los docentes encuestados piensan que las TIC son de gran importancia para motivar a los estudiantes a realizar sus investigaciones para la creación de nuevos conocimientos y la solución de problemas.</w:t>
      </w:r>
    </w:p>
    <w:p w:rsidR="00BD792E" w:rsidRDefault="0011503C" w:rsidP="00FD6F31">
      <w:pPr>
        <w:spacing w:after="160" w:line="480" w:lineRule="auto"/>
        <w:jc w:val="both"/>
        <w:rPr>
          <w:rFonts w:ascii="Arial" w:hAnsi="Arial" w:cs="Arial"/>
          <w:color w:val="000000"/>
          <w:sz w:val="24"/>
          <w:szCs w:val="24"/>
          <w:shd w:val="clear" w:color="auto" w:fill="FFFFFF"/>
        </w:rPr>
      </w:pPr>
      <w:r w:rsidRPr="00FD6F31">
        <w:rPr>
          <w:rFonts w:ascii="Arial" w:hAnsi="Arial" w:cs="Arial"/>
          <w:color w:val="000000"/>
          <w:sz w:val="24"/>
          <w:szCs w:val="24"/>
          <w:shd w:val="clear" w:color="auto" w:fill="FFFFFF"/>
        </w:rPr>
        <w:t>Y solo el 2,6% corr</w:t>
      </w:r>
      <w:r w:rsidR="00FD6F31">
        <w:rPr>
          <w:rFonts w:ascii="Arial" w:hAnsi="Arial" w:cs="Arial"/>
          <w:color w:val="000000"/>
          <w:sz w:val="24"/>
          <w:szCs w:val="24"/>
          <w:shd w:val="clear" w:color="auto" w:fill="FFFFFF"/>
        </w:rPr>
        <w:t xml:space="preserve">espondiente a un Docente manifiesta </w:t>
      </w:r>
      <w:r w:rsidRPr="00FD6F31">
        <w:rPr>
          <w:rFonts w:ascii="Arial" w:hAnsi="Arial" w:cs="Arial"/>
          <w:color w:val="000000"/>
          <w:sz w:val="24"/>
          <w:szCs w:val="24"/>
          <w:shd w:val="clear" w:color="auto" w:fill="FFFFFF"/>
        </w:rPr>
        <w:t>que las TIC no son de gran impor</w:t>
      </w:r>
      <w:r w:rsidR="0048164B" w:rsidRPr="00FD6F31">
        <w:rPr>
          <w:rFonts w:ascii="Arial" w:hAnsi="Arial" w:cs="Arial"/>
          <w:color w:val="000000"/>
          <w:sz w:val="24"/>
          <w:szCs w:val="24"/>
          <w:shd w:val="clear" w:color="auto" w:fill="FFFFFF"/>
        </w:rPr>
        <w:t>tancia para las investigaciones de los estudiantes.</w:t>
      </w:r>
    </w:p>
    <w:p w:rsidR="00FD6F31" w:rsidRDefault="00FD6F31" w:rsidP="00FD6F31">
      <w:pPr>
        <w:spacing w:after="160" w:line="480" w:lineRule="auto"/>
        <w:jc w:val="both"/>
        <w:rPr>
          <w:rFonts w:ascii="Arial" w:hAnsi="Arial" w:cs="Arial"/>
          <w:color w:val="000000"/>
          <w:sz w:val="24"/>
          <w:szCs w:val="24"/>
          <w:shd w:val="clear" w:color="auto" w:fill="FFFFFF"/>
        </w:rPr>
      </w:pPr>
    </w:p>
    <w:p w:rsidR="00421754" w:rsidRDefault="00421754" w:rsidP="00E76017">
      <w:pPr>
        <w:pStyle w:val="TDC2"/>
        <w:rPr>
          <w:shd w:val="clear" w:color="auto" w:fill="FFFFFF"/>
        </w:rPr>
      </w:pPr>
    </w:p>
    <w:p w:rsidR="00361A0B" w:rsidRPr="00361A0B" w:rsidRDefault="00361A0B" w:rsidP="00361A0B">
      <w:pPr>
        <w:rPr>
          <w:lang w:val="es-ES"/>
        </w:rPr>
      </w:pPr>
    </w:p>
    <w:p w:rsidR="00421754" w:rsidRDefault="00421754" w:rsidP="00E76017">
      <w:pPr>
        <w:pStyle w:val="TDC2"/>
        <w:rPr>
          <w:shd w:val="clear" w:color="auto" w:fill="FFFFFF"/>
        </w:rPr>
      </w:pPr>
    </w:p>
    <w:p w:rsidR="00BD792E" w:rsidRPr="0077183D" w:rsidRDefault="00E76017" w:rsidP="00E76017">
      <w:pPr>
        <w:pStyle w:val="TDC2"/>
        <w:rPr>
          <w:shd w:val="clear" w:color="auto" w:fill="FFFFFF"/>
        </w:rPr>
      </w:pPr>
      <w:r>
        <w:rPr>
          <w:shd w:val="clear" w:color="auto" w:fill="FFFFFF"/>
        </w:rPr>
        <w:lastRenderedPageBreak/>
        <w:t xml:space="preserve">9.1.12 </w:t>
      </w:r>
      <w:r w:rsidR="00254600">
        <w:rPr>
          <w:shd w:val="clear" w:color="auto" w:fill="FFFFFF"/>
        </w:rPr>
        <w:t xml:space="preserve">. </w:t>
      </w:r>
      <w:r w:rsidR="00961C6A">
        <w:rPr>
          <w:shd w:val="clear" w:color="auto" w:fill="FFFFFF"/>
        </w:rPr>
        <w:t>Qué</w:t>
      </w:r>
      <w:r w:rsidR="0048164B" w:rsidRPr="0048164B">
        <w:rPr>
          <w:shd w:val="clear" w:color="auto" w:fill="FFFFFF"/>
        </w:rPr>
        <w:t xml:space="preserve"> estrategias TIC ha implementado usted como docente para motivar a los estudiantes a la investigación?</w:t>
      </w:r>
    </w:p>
    <w:p w:rsidR="005F19E5" w:rsidRPr="00BD792E" w:rsidRDefault="005F19E5" w:rsidP="00877D39">
      <w:pPr>
        <w:spacing w:after="160" w:line="480" w:lineRule="auto"/>
        <w:jc w:val="both"/>
        <w:rPr>
          <w:rFonts w:ascii="Arial" w:hAnsi="Arial" w:cs="Arial"/>
          <w:color w:val="000000"/>
          <w:sz w:val="24"/>
          <w:szCs w:val="24"/>
          <w:shd w:val="clear" w:color="auto" w:fill="FFFFFF"/>
        </w:rPr>
      </w:pPr>
      <w:r w:rsidRPr="00BD792E">
        <w:rPr>
          <w:rFonts w:ascii="Arial" w:hAnsi="Arial" w:cs="Arial"/>
          <w:color w:val="000000"/>
          <w:sz w:val="24"/>
          <w:szCs w:val="24"/>
          <w:shd w:val="clear" w:color="auto" w:fill="FFFFFF"/>
        </w:rPr>
        <w:t>Según los resultados se pu</w:t>
      </w:r>
      <w:r w:rsidR="001F0019" w:rsidRPr="00BD792E">
        <w:rPr>
          <w:rFonts w:ascii="Arial" w:hAnsi="Arial" w:cs="Arial"/>
          <w:color w:val="000000"/>
          <w:sz w:val="24"/>
          <w:szCs w:val="24"/>
          <w:shd w:val="clear" w:color="auto" w:fill="FFFFFF"/>
        </w:rPr>
        <w:t>ede</w:t>
      </w:r>
      <w:r w:rsidR="00A35962">
        <w:rPr>
          <w:rFonts w:ascii="Arial" w:hAnsi="Arial" w:cs="Arial"/>
          <w:color w:val="000000"/>
          <w:sz w:val="24"/>
          <w:szCs w:val="24"/>
          <w:shd w:val="clear" w:color="auto" w:fill="FFFFFF"/>
        </w:rPr>
        <w:t xml:space="preserve"> apreciar </w:t>
      </w:r>
      <w:r w:rsidRPr="00BD792E">
        <w:rPr>
          <w:rFonts w:ascii="Arial" w:hAnsi="Arial" w:cs="Arial"/>
          <w:color w:val="000000"/>
          <w:sz w:val="24"/>
          <w:szCs w:val="24"/>
          <w:shd w:val="clear" w:color="auto" w:fill="FFFFFF"/>
        </w:rPr>
        <w:t xml:space="preserve">que los docentes utilizan algunas </w:t>
      </w:r>
      <w:r w:rsidR="001F0019" w:rsidRPr="00BD792E">
        <w:rPr>
          <w:rFonts w:ascii="Arial" w:hAnsi="Arial" w:cs="Arial"/>
          <w:color w:val="000000"/>
          <w:sz w:val="24"/>
          <w:szCs w:val="24"/>
          <w:shd w:val="clear" w:color="auto" w:fill="FFFFFF"/>
        </w:rPr>
        <w:t>herramientas TIC</w:t>
      </w:r>
      <w:r w:rsidRPr="00BD792E">
        <w:rPr>
          <w:rFonts w:ascii="Arial" w:hAnsi="Arial" w:cs="Arial"/>
          <w:color w:val="000000"/>
          <w:sz w:val="24"/>
          <w:szCs w:val="24"/>
          <w:shd w:val="clear" w:color="auto" w:fill="FFFFFF"/>
        </w:rPr>
        <w:t xml:space="preserve"> para motivar a los estudiantes a la investigación </w:t>
      </w:r>
      <w:r w:rsidR="001F0019" w:rsidRPr="00BD792E">
        <w:rPr>
          <w:rFonts w:ascii="Arial" w:hAnsi="Arial" w:cs="Arial"/>
          <w:color w:val="000000"/>
          <w:sz w:val="24"/>
          <w:szCs w:val="24"/>
          <w:shd w:val="clear" w:color="auto" w:fill="FFFFFF"/>
        </w:rPr>
        <w:t>como lo es en su mayor parte la búsqueda en plataformas académicas</w:t>
      </w:r>
      <w:r w:rsidR="00302763" w:rsidRPr="00BD792E">
        <w:rPr>
          <w:rFonts w:ascii="Arial" w:hAnsi="Arial" w:cs="Arial"/>
          <w:color w:val="000000"/>
          <w:sz w:val="24"/>
          <w:szCs w:val="24"/>
          <w:shd w:val="clear" w:color="auto" w:fill="FFFFFF"/>
        </w:rPr>
        <w:t xml:space="preserve"> las cuales les brinda</w:t>
      </w:r>
      <w:r w:rsidR="001F0019" w:rsidRPr="00BD792E">
        <w:rPr>
          <w:rFonts w:ascii="Arial" w:hAnsi="Arial" w:cs="Arial"/>
          <w:color w:val="000000"/>
          <w:sz w:val="24"/>
          <w:szCs w:val="24"/>
          <w:shd w:val="clear" w:color="auto" w:fill="FFFFFF"/>
        </w:rPr>
        <w:t xml:space="preserve"> artículos científicos relacionados con la investigación</w:t>
      </w:r>
      <w:r w:rsidR="00302763" w:rsidRPr="00BD792E">
        <w:rPr>
          <w:rFonts w:ascii="Arial" w:hAnsi="Arial" w:cs="Arial"/>
          <w:color w:val="000000"/>
          <w:sz w:val="24"/>
          <w:szCs w:val="24"/>
          <w:shd w:val="clear" w:color="auto" w:fill="FFFFFF"/>
        </w:rPr>
        <w:t xml:space="preserve"> además</w:t>
      </w:r>
      <w:r w:rsidR="001F0019" w:rsidRPr="00BD792E">
        <w:rPr>
          <w:rFonts w:ascii="Arial" w:hAnsi="Arial" w:cs="Arial"/>
          <w:color w:val="000000"/>
          <w:sz w:val="24"/>
          <w:szCs w:val="24"/>
          <w:shd w:val="clear" w:color="auto" w:fill="FFFFFF"/>
        </w:rPr>
        <w:t xml:space="preserve"> se puede inferir que solo </w:t>
      </w:r>
      <w:r w:rsidR="00302763" w:rsidRPr="00BD792E">
        <w:rPr>
          <w:rFonts w:ascii="Arial" w:hAnsi="Arial" w:cs="Arial"/>
          <w:color w:val="000000"/>
          <w:sz w:val="24"/>
          <w:szCs w:val="24"/>
          <w:shd w:val="clear" w:color="auto" w:fill="FFFFFF"/>
        </w:rPr>
        <w:t>algunos</w:t>
      </w:r>
      <w:r w:rsidR="001F0019" w:rsidRPr="00BD792E">
        <w:rPr>
          <w:rFonts w:ascii="Arial" w:hAnsi="Arial" w:cs="Arial"/>
          <w:color w:val="000000"/>
          <w:sz w:val="24"/>
          <w:szCs w:val="24"/>
          <w:shd w:val="clear" w:color="auto" w:fill="FFFFFF"/>
        </w:rPr>
        <w:t xml:space="preserve"> docentes publican sus artículos de investigación</w:t>
      </w:r>
      <w:r w:rsidR="00302763" w:rsidRPr="00BD792E">
        <w:rPr>
          <w:rFonts w:ascii="Arial" w:hAnsi="Arial" w:cs="Arial"/>
          <w:color w:val="000000"/>
          <w:sz w:val="24"/>
          <w:szCs w:val="24"/>
          <w:shd w:val="clear" w:color="auto" w:fill="FFFFFF"/>
        </w:rPr>
        <w:t xml:space="preserve"> en la WEB</w:t>
      </w:r>
      <w:r w:rsidR="001F0019" w:rsidRPr="00BD792E">
        <w:rPr>
          <w:rFonts w:ascii="Arial" w:hAnsi="Arial" w:cs="Arial"/>
          <w:color w:val="000000"/>
          <w:sz w:val="24"/>
          <w:szCs w:val="24"/>
          <w:shd w:val="clear" w:color="auto" w:fill="FFFFFF"/>
        </w:rPr>
        <w:t>.</w:t>
      </w:r>
    </w:p>
    <w:p w:rsidR="00302763" w:rsidRPr="00BD792E" w:rsidRDefault="0077183D" w:rsidP="0077183D">
      <w:pPr>
        <w:spacing w:after="160" w:line="480" w:lineRule="auto"/>
        <w:jc w:val="both"/>
        <w:rPr>
          <w:rFonts w:ascii="Arial" w:hAnsi="Arial" w:cs="Arial"/>
          <w:b/>
          <w:sz w:val="24"/>
          <w:shd w:val="clear" w:color="auto" w:fill="FFFFFF"/>
          <w:lang w:val="es-ES"/>
        </w:rPr>
      </w:pPr>
      <w:r w:rsidRPr="00BD792E">
        <w:rPr>
          <w:rFonts w:ascii="Arial" w:hAnsi="Arial" w:cs="Arial"/>
          <w:color w:val="000000"/>
          <w:sz w:val="24"/>
          <w:szCs w:val="24"/>
          <w:shd w:val="clear" w:color="auto" w:fill="FFFFFF"/>
        </w:rPr>
        <w:t>Las</w:t>
      </w:r>
      <w:r w:rsidR="001F0019" w:rsidRPr="00BD792E">
        <w:rPr>
          <w:rFonts w:ascii="Arial" w:hAnsi="Arial" w:cs="Arial"/>
          <w:color w:val="000000"/>
          <w:sz w:val="24"/>
          <w:szCs w:val="24"/>
          <w:shd w:val="clear" w:color="auto" w:fill="FFFFFF"/>
        </w:rPr>
        <w:t xml:space="preserve"> plataformas digitales </w:t>
      </w:r>
      <w:r w:rsidR="00302763" w:rsidRPr="00BD792E">
        <w:rPr>
          <w:rFonts w:ascii="Arial" w:hAnsi="Arial" w:cs="Arial"/>
          <w:color w:val="000000"/>
          <w:sz w:val="24"/>
          <w:szCs w:val="24"/>
          <w:shd w:val="clear" w:color="auto" w:fill="FFFFFF"/>
        </w:rPr>
        <w:t xml:space="preserve">que más acogida tiene entre </w:t>
      </w:r>
      <w:r w:rsidR="002C705A" w:rsidRPr="00BD792E">
        <w:rPr>
          <w:rFonts w:ascii="Arial" w:hAnsi="Arial" w:cs="Arial"/>
          <w:color w:val="000000"/>
          <w:sz w:val="24"/>
          <w:szCs w:val="24"/>
          <w:shd w:val="clear" w:color="auto" w:fill="FFFFFF"/>
        </w:rPr>
        <w:t>docentes es</w:t>
      </w:r>
      <w:r w:rsidR="00302763" w:rsidRPr="00BD792E">
        <w:rPr>
          <w:rFonts w:ascii="Arial" w:hAnsi="Arial" w:cs="Arial"/>
          <w:color w:val="000000"/>
          <w:sz w:val="24"/>
          <w:szCs w:val="24"/>
          <w:shd w:val="clear" w:color="auto" w:fill="FFFFFF"/>
        </w:rPr>
        <w:t xml:space="preserve"> el</w:t>
      </w:r>
      <w:r w:rsidR="001F0019" w:rsidRPr="00BD792E">
        <w:rPr>
          <w:rFonts w:ascii="Arial" w:hAnsi="Arial" w:cs="Arial"/>
          <w:color w:val="000000"/>
          <w:sz w:val="24"/>
          <w:szCs w:val="24"/>
          <w:shd w:val="clear" w:color="auto" w:fill="FFFFFF"/>
        </w:rPr>
        <w:t xml:space="preserve"> Classroom</w:t>
      </w:r>
      <w:r w:rsidR="00302763" w:rsidRPr="00BD792E">
        <w:rPr>
          <w:rFonts w:ascii="Arial" w:hAnsi="Arial" w:cs="Arial"/>
          <w:color w:val="000000"/>
          <w:sz w:val="24"/>
          <w:szCs w:val="24"/>
          <w:shd w:val="clear" w:color="auto" w:fill="FFFFFF"/>
        </w:rPr>
        <w:t xml:space="preserve"> debido que en primer lugar es gratis y les ayuda a complementar sus clases de manera virtual, también utilizan herramientas de presentación </w:t>
      </w:r>
      <w:r>
        <w:rPr>
          <w:rFonts w:ascii="Arial" w:hAnsi="Arial" w:cs="Arial"/>
          <w:color w:val="000000"/>
          <w:sz w:val="24"/>
          <w:szCs w:val="24"/>
          <w:shd w:val="clear" w:color="auto" w:fill="FFFFFF"/>
        </w:rPr>
        <w:t xml:space="preserve">como lo es Power point, Emaze, </w:t>
      </w:r>
      <w:r w:rsidR="00302763" w:rsidRPr="00BD792E">
        <w:rPr>
          <w:rFonts w:ascii="Arial" w:hAnsi="Arial" w:cs="Arial"/>
          <w:color w:val="000000"/>
          <w:sz w:val="24"/>
          <w:szCs w:val="24"/>
          <w:shd w:val="clear" w:color="auto" w:fill="FFFFFF"/>
        </w:rPr>
        <w:t>GOCONQR</w:t>
      </w:r>
      <w:r w:rsidR="00BD792E" w:rsidRPr="00BD792E">
        <w:rPr>
          <w:rFonts w:ascii="Arial" w:hAnsi="Arial" w:cs="Arial"/>
          <w:color w:val="000000"/>
          <w:sz w:val="24"/>
          <w:szCs w:val="24"/>
          <w:shd w:val="clear" w:color="auto" w:fill="FFFFFF"/>
        </w:rPr>
        <w:t xml:space="preserve"> para realizar </w:t>
      </w:r>
      <w:r w:rsidR="00302763" w:rsidRPr="00BD792E">
        <w:rPr>
          <w:rFonts w:ascii="Arial" w:hAnsi="Arial" w:cs="Arial"/>
          <w:color w:val="000000"/>
          <w:sz w:val="24"/>
          <w:szCs w:val="24"/>
          <w:shd w:val="clear" w:color="auto" w:fill="FFFFFF"/>
        </w:rPr>
        <w:t xml:space="preserve">mapas mentales y </w:t>
      </w:r>
      <w:r w:rsidR="00BD792E" w:rsidRPr="00BD792E">
        <w:rPr>
          <w:rFonts w:ascii="Arial" w:hAnsi="Arial" w:cs="Arial"/>
          <w:color w:val="000000"/>
          <w:sz w:val="24"/>
          <w:szCs w:val="24"/>
          <w:shd w:val="clear" w:color="auto" w:fill="FFFFFF"/>
        </w:rPr>
        <w:t xml:space="preserve">por último </w:t>
      </w:r>
      <w:r w:rsidR="00302763" w:rsidRPr="00BD792E">
        <w:rPr>
          <w:rFonts w:ascii="Arial" w:hAnsi="Arial" w:cs="Arial"/>
          <w:color w:val="000000"/>
          <w:sz w:val="24"/>
          <w:szCs w:val="24"/>
          <w:shd w:val="clear" w:color="auto" w:fill="FFFFFF"/>
        </w:rPr>
        <w:t xml:space="preserve">la </w:t>
      </w:r>
      <w:r w:rsidR="00302763" w:rsidRPr="00BD792E">
        <w:rPr>
          <w:rFonts w:ascii="Arial" w:hAnsi="Arial" w:cs="Arial"/>
          <w:sz w:val="24"/>
          <w:shd w:val="clear" w:color="auto" w:fill="FFFFFF"/>
          <w:lang w:val="es-ES"/>
        </w:rPr>
        <w:t>creación de sitios web.</w:t>
      </w:r>
    </w:p>
    <w:p w:rsidR="00BF0FB9" w:rsidRPr="00254600" w:rsidRDefault="00E76017" w:rsidP="00254600">
      <w:pPr>
        <w:spacing w:after="160" w:line="480" w:lineRule="auto"/>
        <w:jc w:val="both"/>
        <w:rPr>
          <w:rFonts w:ascii="Arial" w:hAnsi="Arial" w:cs="Arial"/>
          <w:b/>
          <w:sz w:val="24"/>
          <w:shd w:val="clear" w:color="auto" w:fill="FFFFFF"/>
          <w:lang w:val="es-ES"/>
        </w:rPr>
      </w:pPr>
      <w:r>
        <w:rPr>
          <w:rFonts w:ascii="Arial" w:hAnsi="Arial" w:cs="Arial"/>
          <w:b/>
          <w:sz w:val="24"/>
          <w:shd w:val="clear" w:color="auto" w:fill="FFFFFF"/>
          <w:lang w:val="es-ES"/>
        </w:rPr>
        <w:t xml:space="preserve">9.1.13. </w:t>
      </w:r>
      <w:r w:rsidR="00254600" w:rsidRPr="00254600">
        <w:rPr>
          <w:rFonts w:ascii="Arial" w:hAnsi="Arial" w:cs="Arial"/>
          <w:b/>
          <w:sz w:val="24"/>
          <w:shd w:val="clear" w:color="auto" w:fill="FFFFFF"/>
          <w:lang w:val="es-ES"/>
        </w:rPr>
        <w:t>Que</w:t>
      </w:r>
      <w:r w:rsidR="00BD792E" w:rsidRPr="00254600">
        <w:rPr>
          <w:rFonts w:ascii="Arial" w:hAnsi="Arial" w:cs="Arial"/>
          <w:b/>
          <w:sz w:val="24"/>
          <w:shd w:val="clear" w:color="auto" w:fill="FFFFFF"/>
          <w:lang w:val="es-ES"/>
        </w:rPr>
        <w:t xml:space="preserve"> software ha incorporado en su práctica como docente investigador para el análisis de datos, (cualitativos y cuantitativo)?</w:t>
      </w:r>
    </w:p>
    <w:p w:rsidR="00E16D45" w:rsidRPr="00E16D45" w:rsidRDefault="00E16D45" w:rsidP="00877D39">
      <w:pPr>
        <w:spacing w:after="160" w:line="480" w:lineRule="auto"/>
        <w:jc w:val="both"/>
        <w:rPr>
          <w:rFonts w:ascii="Arial" w:hAnsi="Arial" w:cs="Arial"/>
          <w:color w:val="000000"/>
          <w:sz w:val="24"/>
          <w:szCs w:val="24"/>
          <w:shd w:val="clear" w:color="auto" w:fill="FFFFFF"/>
        </w:rPr>
      </w:pPr>
      <w:r w:rsidRPr="00E16D45">
        <w:rPr>
          <w:rFonts w:ascii="Arial" w:hAnsi="Arial" w:cs="Arial"/>
          <w:color w:val="000000"/>
          <w:sz w:val="24"/>
          <w:szCs w:val="24"/>
          <w:shd w:val="clear" w:color="auto" w:fill="FFFFFF"/>
        </w:rPr>
        <w:t xml:space="preserve">Se puede concluir que los Software más utilizados por los docentes para el análisis cuantitativo </w:t>
      </w:r>
      <w:r w:rsidR="004810A5" w:rsidRPr="00E16D45">
        <w:rPr>
          <w:rFonts w:ascii="Arial" w:hAnsi="Arial" w:cs="Arial"/>
          <w:color w:val="000000"/>
          <w:sz w:val="24"/>
          <w:szCs w:val="24"/>
          <w:shd w:val="clear" w:color="auto" w:fill="FFFFFF"/>
        </w:rPr>
        <w:t>y cualitativo</w:t>
      </w:r>
      <w:r w:rsidRPr="00E16D45">
        <w:rPr>
          <w:rFonts w:ascii="Arial" w:hAnsi="Arial" w:cs="Arial"/>
          <w:color w:val="000000"/>
          <w:sz w:val="24"/>
          <w:szCs w:val="24"/>
          <w:shd w:val="clear" w:color="auto" w:fill="FFFFFF"/>
        </w:rPr>
        <w:t xml:space="preserve"> son los siguientes:</w:t>
      </w:r>
    </w:p>
    <w:p w:rsidR="00BF0FB9" w:rsidRPr="00E16D45" w:rsidRDefault="0077183D" w:rsidP="00877D39">
      <w:pPr>
        <w:spacing w:after="160" w:line="480" w:lineRule="auto"/>
        <w:jc w:val="both"/>
        <w:rPr>
          <w:rFonts w:ascii="Arial" w:hAnsi="Arial" w:cs="Arial"/>
          <w:color w:val="000000"/>
          <w:sz w:val="24"/>
          <w:szCs w:val="24"/>
          <w:shd w:val="clear" w:color="auto" w:fill="FFFFFF"/>
        </w:rPr>
      </w:pPr>
      <w:r w:rsidRPr="0077183D">
        <w:rPr>
          <w:rFonts w:ascii="Arial" w:hAnsi="Arial" w:cs="Arial"/>
          <w:b/>
          <w:color w:val="000000"/>
          <w:sz w:val="24"/>
          <w:szCs w:val="24"/>
          <w:shd w:val="clear" w:color="auto" w:fill="FFFFFF"/>
        </w:rPr>
        <w:t>INFOSTAT</w:t>
      </w:r>
      <w:r w:rsidRPr="00E16D45">
        <w:rPr>
          <w:rFonts w:ascii="Arial" w:hAnsi="Arial" w:cs="Arial"/>
          <w:color w:val="000000"/>
          <w:sz w:val="24"/>
          <w:szCs w:val="24"/>
          <w:shd w:val="clear" w:color="auto" w:fill="FFFFFF"/>
        </w:rPr>
        <w:t xml:space="preserve"> </w:t>
      </w:r>
      <w:r w:rsidR="00906DD1" w:rsidRPr="00E16D45">
        <w:rPr>
          <w:rFonts w:ascii="Arial" w:hAnsi="Arial" w:cs="Arial"/>
          <w:color w:val="000000"/>
          <w:sz w:val="24"/>
          <w:szCs w:val="24"/>
          <w:shd w:val="clear" w:color="auto" w:fill="FFFFFF"/>
        </w:rPr>
        <w:t>es un software para análisis estadístico de aplicación general desarrollado bajo la plataforma Windows. Cubre tanto las necesidades elementales para la obtención de estadísticas descriptivas y gráficos para el análisis exploratorio, como métodos avanzados de modelación estadística y análisis multivariado.</w:t>
      </w:r>
    </w:p>
    <w:p w:rsidR="00906DD1" w:rsidRPr="00E16D45" w:rsidRDefault="00906DD1" w:rsidP="00877D39">
      <w:pPr>
        <w:spacing w:after="160" w:line="480" w:lineRule="auto"/>
        <w:jc w:val="both"/>
        <w:rPr>
          <w:rFonts w:ascii="Arial" w:hAnsi="Arial" w:cs="Arial"/>
          <w:color w:val="000000"/>
          <w:sz w:val="24"/>
          <w:szCs w:val="24"/>
          <w:shd w:val="clear" w:color="auto" w:fill="FFFFFF"/>
        </w:rPr>
      </w:pPr>
      <w:r w:rsidRPr="00E16D45">
        <w:rPr>
          <w:rFonts w:ascii="Arial" w:hAnsi="Arial" w:cs="Arial"/>
          <w:color w:val="000000"/>
          <w:sz w:val="24"/>
          <w:szCs w:val="24"/>
          <w:shd w:val="clear" w:color="auto" w:fill="FFFFFF"/>
        </w:rPr>
        <w:t>El software agrícola </w:t>
      </w:r>
      <w:r w:rsidR="0077183D" w:rsidRPr="00E16D45">
        <w:rPr>
          <w:rFonts w:ascii="Arial" w:hAnsi="Arial" w:cs="Arial"/>
          <w:b/>
          <w:color w:val="000000"/>
          <w:sz w:val="24"/>
          <w:szCs w:val="24"/>
          <w:shd w:val="clear" w:color="auto" w:fill="FFFFFF"/>
        </w:rPr>
        <w:t>AGROWIN</w:t>
      </w:r>
      <w:r w:rsidRPr="00E16D45">
        <w:rPr>
          <w:rFonts w:ascii="Arial" w:hAnsi="Arial" w:cs="Arial"/>
          <w:color w:val="000000"/>
          <w:sz w:val="24"/>
          <w:szCs w:val="24"/>
          <w:shd w:val="clear" w:color="auto" w:fill="FFFFFF"/>
        </w:rPr>
        <w:t xml:space="preserve"> es un sistema especialmente diseñado para ayudarle al empresario agrícola en la gestión, planeación y seguimiento de la empresa y sus recursos. Adicionalmente, le permite la disminución de los costos, el mejoramiento de los ingresos y el aumento de las utilidades.</w:t>
      </w:r>
    </w:p>
    <w:p w:rsidR="00906DD1" w:rsidRPr="00E16D45" w:rsidRDefault="00906DD1" w:rsidP="00877D39">
      <w:pPr>
        <w:spacing w:after="160" w:line="480" w:lineRule="auto"/>
        <w:jc w:val="both"/>
        <w:rPr>
          <w:rFonts w:ascii="Arial" w:hAnsi="Arial" w:cs="Arial"/>
          <w:color w:val="000000"/>
          <w:sz w:val="24"/>
          <w:szCs w:val="24"/>
          <w:shd w:val="clear" w:color="auto" w:fill="FFFFFF"/>
        </w:rPr>
      </w:pPr>
    </w:p>
    <w:p w:rsidR="00DE5B9D" w:rsidRPr="00E16D45" w:rsidRDefault="00E16D45" w:rsidP="00877D39">
      <w:pPr>
        <w:spacing w:after="160" w:line="480" w:lineRule="auto"/>
        <w:jc w:val="both"/>
        <w:rPr>
          <w:rFonts w:ascii="Arial" w:hAnsi="Arial" w:cs="Arial"/>
          <w:color w:val="000000"/>
          <w:sz w:val="24"/>
          <w:szCs w:val="24"/>
          <w:shd w:val="clear" w:color="auto" w:fill="FFFFFF"/>
        </w:rPr>
      </w:pPr>
      <w:r w:rsidRPr="00E16D45">
        <w:rPr>
          <w:rFonts w:ascii="Arial" w:hAnsi="Arial" w:cs="Arial"/>
          <w:b/>
          <w:color w:val="000000"/>
          <w:sz w:val="24"/>
          <w:szCs w:val="24"/>
          <w:shd w:val="clear" w:color="auto" w:fill="FFFFFF"/>
        </w:rPr>
        <w:t>ATLAS. Ti</w:t>
      </w:r>
      <w:r w:rsidR="00906DD1" w:rsidRPr="00E16D45">
        <w:rPr>
          <w:rFonts w:ascii="Arial" w:hAnsi="Arial" w:cs="Arial"/>
          <w:color w:val="000000"/>
          <w:sz w:val="24"/>
          <w:szCs w:val="24"/>
          <w:shd w:val="clear" w:color="auto" w:fill="FFFFFF"/>
        </w:rPr>
        <w:t xml:space="preserve"> es un potente conjunto de herramientas para el análisis cualitativo de grandes cuerpos de datos textuales, gráficos y de vídeo. La sofisticación de las herramientas le ayuda a organizar, reagrupar y gestionar su material de manera creativa y, al mismo tiempo, sistemática.</w:t>
      </w:r>
    </w:p>
    <w:p w:rsidR="00DE5B9D" w:rsidRPr="000C7936" w:rsidRDefault="00DE5B9D" w:rsidP="00877D39">
      <w:pPr>
        <w:spacing w:after="160" w:line="480" w:lineRule="auto"/>
        <w:jc w:val="both"/>
        <w:rPr>
          <w:rFonts w:ascii="Arial" w:hAnsi="Arial" w:cs="Arial"/>
          <w:color w:val="000000"/>
          <w:sz w:val="24"/>
          <w:szCs w:val="24"/>
          <w:shd w:val="clear" w:color="auto" w:fill="FFFFFF"/>
        </w:rPr>
      </w:pPr>
      <w:r w:rsidRPr="00E16D45">
        <w:rPr>
          <w:rFonts w:ascii="Arial" w:hAnsi="Arial" w:cs="Arial"/>
          <w:b/>
          <w:color w:val="000000"/>
          <w:sz w:val="24"/>
          <w:szCs w:val="24"/>
          <w:shd w:val="clear" w:color="auto" w:fill="FFFFFF"/>
        </w:rPr>
        <w:t>SPSS</w:t>
      </w:r>
      <w:r w:rsidR="00E16D45">
        <w:rPr>
          <w:rFonts w:ascii="Arial" w:hAnsi="Arial" w:cs="Arial"/>
          <w:b/>
          <w:color w:val="000000"/>
          <w:sz w:val="24"/>
          <w:szCs w:val="24"/>
          <w:shd w:val="clear" w:color="auto" w:fill="FFFFFF"/>
        </w:rPr>
        <w:t xml:space="preserve"> </w:t>
      </w:r>
      <w:r w:rsidRPr="00E16D45">
        <w:rPr>
          <w:rFonts w:ascii="Arial" w:hAnsi="Arial" w:cs="Arial"/>
          <w:color w:val="000000"/>
          <w:sz w:val="24"/>
          <w:szCs w:val="24"/>
          <w:shd w:val="clear" w:color="auto" w:fill="FFFFFF"/>
        </w:rPr>
        <w:t>es</w:t>
      </w:r>
      <w:r w:rsidR="00E16D45">
        <w:rPr>
          <w:rFonts w:ascii="Arial" w:hAnsi="Arial" w:cs="Arial"/>
          <w:color w:val="000000"/>
          <w:sz w:val="24"/>
          <w:szCs w:val="24"/>
          <w:shd w:val="clear" w:color="auto" w:fill="FFFFFF"/>
        </w:rPr>
        <w:t xml:space="preserve"> </w:t>
      </w:r>
      <w:r w:rsidRPr="00E16D45">
        <w:rPr>
          <w:rFonts w:ascii="Arial" w:hAnsi="Arial" w:cs="Arial"/>
          <w:color w:val="000000"/>
          <w:sz w:val="24"/>
          <w:szCs w:val="24"/>
          <w:shd w:val="clear" w:color="auto" w:fill="FFFFFF"/>
        </w:rPr>
        <w:t>un software es utilizado para</w:t>
      </w:r>
      <w:r w:rsidR="00E16D45">
        <w:rPr>
          <w:rFonts w:ascii="Arial" w:hAnsi="Arial" w:cs="Arial"/>
          <w:color w:val="000000"/>
          <w:sz w:val="24"/>
          <w:szCs w:val="24"/>
          <w:shd w:val="clear" w:color="auto" w:fill="FFFFFF"/>
        </w:rPr>
        <w:t xml:space="preserve"> </w:t>
      </w:r>
      <w:r w:rsidRPr="00E16D45">
        <w:rPr>
          <w:rFonts w:ascii="Arial" w:hAnsi="Arial" w:cs="Arial"/>
          <w:color w:val="000000"/>
          <w:sz w:val="24"/>
          <w:szCs w:val="24"/>
          <w:shd w:val="clear" w:color="auto" w:fill="FFFFFF"/>
        </w:rPr>
        <w:t xml:space="preserve">realizar la captura y análisis de datos para crear </w:t>
      </w:r>
      <w:r w:rsidRPr="000C7936">
        <w:rPr>
          <w:rFonts w:ascii="Arial" w:hAnsi="Arial" w:cs="Arial"/>
          <w:color w:val="000000"/>
          <w:sz w:val="24"/>
          <w:szCs w:val="24"/>
          <w:shd w:val="clear" w:color="auto" w:fill="FFFFFF"/>
        </w:rPr>
        <w:t>tablas y gráficas con data compleja.</w:t>
      </w:r>
    </w:p>
    <w:p w:rsidR="00BF0FB9" w:rsidRPr="000C7936" w:rsidRDefault="00BF0FB9" w:rsidP="00877D39">
      <w:pPr>
        <w:spacing w:after="160" w:line="480" w:lineRule="auto"/>
        <w:jc w:val="both"/>
        <w:rPr>
          <w:rFonts w:ascii="Arial" w:hAnsi="Arial" w:cs="Arial"/>
          <w:b/>
          <w:color w:val="000000"/>
          <w:sz w:val="24"/>
          <w:szCs w:val="24"/>
          <w:shd w:val="clear" w:color="auto" w:fill="FFFFFF"/>
        </w:rPr>
      </w:pPr>
      <w:r w:rsidRPr="000C7936">
        <w:rPr>
          <w:rFonts w:ascii="Arial" w:hAnsi="Arial" w:cs="Arial"/>
          <w:b/>
          <w:color w:val="000000"/>
          <w:sz w:val="24"/>
          <w:szCs w:val="24"/>
          <w:shd w:val="clear" w:color="auto" w:fill="FFFFFF"/>
        </w:rPr>
        <w:t xml:space="preserve"> </w:t>
      </w:r>
      <w:r w:rsidR="004810A5" w:rsidRPr="000C7936">
        <w:rPr>
          <w:rFonts w:ascii="Arial" w:hAnsi="Arial" w:cs="Arial"/>
          <w:b/>
          <w:color w:val="000000"/>
          <w:sz w:val="24"/>
          <w:szCs w:val="24"/>
          <w:shd w:val="clear" w:color="auto" w:fill="FFFFFF"/>
        </w:rPr>
        <w:t xml:space="preserve">Excel </w:t>
      </w:r>
      <w:r w:rsidR="004810A5" w:rsidRPr="000C7936">
        <w:rPr>
          <w:rFonts w:ascii="Arial" w:hAnsi="Arial" w:cs="Arial"/>
          <w:color w:val="333333"/>
          <w:sz w:val="24"/>
          <w:szCs w:val="24"/>
          <w:lang w:val="es-ES"/>
        </w:rPr>
        <w:t>es</w:t>
      </w:r>
      <w:r w:rsidR="00E16D45" w:rsidRPr="000C7936">
        <w:rPr>
          <w:rFonts w:ascii="Arial" w:hAnsi="Arial" w:cs="Arial"/>
          <w:color w:val="333333"/>
          <w:sz w:val="24"/>
          <w:szCs w:val="24"/>
          <w:lang w:val="es-ES"/>
        </w:rPr>
        <w:t xml:space="preserve"> un programa que permite la manipulación de análisis de datos por medio de libros y hojas de cálculo. En Excel, un </w:t>
      </w:r>
      <w:r w:rsidR="00E16D45" w:rsidRPr="000C7936">
        <w:rPr>
          <w:rFonts w:ascii="Arial" w:hAnsi="Arial" w:cs="Arial"/>
          <w:sz w:val="24"/>
          <w:szCs w:val="24"/>
          <w:lang w:val="es-ES"/>
        </w:rPr>
        <w:t>libro</w:t>
      </w:r>
      <w:r w:rsidR="00E16D45" w:rsidRPr="000C7936">
        <w:rPr>
          <w:rFonts w:ascii="Arial" w:hAnsi="Arial" w:cs="Arial"/>
          <w:color w:val="333333"/>
          <w:sz w:val="24"/>
          <w:szCs w:val="24"/>
          <w:lang w:val="es-ES"/>
        </w:rPr>
        <w:t> es el </w:t>
      </w:r>
      <w:r w:rsidR="00E16D45" w:rsidRPr="000C7936">
        <w:rPr>
          <w:rFonts w:ascii="Arial" w:hAnsi="Arial" w:cs="Arial"/>
          <w:sz w:val="24"/>
          <w:szCs w:val="24"/>
          <w:lang w:val="es-ES"/>
        </w:rPr>
        <w:t>archivo</w:t>
      </w:r>
      <w:r w:rsidR="00E16D45" w:rsidRPr="000C7936">
        <w:rPr>
          <w:rFonts w:ascii="Arial" w:hAnsi="Arial" w:cs="Arial"/>
          <w:color w:val="333333"/>
          <w:sz w:val="24"/>
          <w:szCs w:val="24"/>
          <w:lang w:val="es-ES"/>
        </w:rPr>
        <w:t> en que se trabaja y donde se almacenan los </w:t>
      </w:r>
      <w:r w:rsidR="00E16D45" w:rsidRPr="000C7936">
        <w:rPr>
          <w:rFonts w:ascii="Arial" w:hAnsi="Arial" w:cs="Arial"/>
          <w:sz w:val="24"/>
          <w:szCs w:val="24"/>
          <w:lang w:val="es-ES"/>
        </w:rPr>
        <w:t>datos</w:t>
      </w:r>
      <w:r w:rsidR="00E16D45" w:rsidRPr="000C7936">
        <w:rPr>
          <w:rFonts w:ascii="Arial" w:hAnsi="Arial" w:cs="Arial"/>
          <w:color w:val="333333"/>
          <w:sz w:val="24"/>
          <w:szCs w:val="24"/>
          <w:lang w:val="es-ES"/>
        </w:rPr>
        <w:t>. Como cada libro puede contener varias hojas, pueden organizarse varios tipos de información relacionada en un único archivo. Se pueden crea gráficos, los cuales pueden colocarse en las hojas de cálculo con sus datos correspondientes</w:t>
      </w:r>
      <w:r w:rsidR="00E16D45" w:rsidRPr="000C7936">
        <w:rPr>
          <w:rFonts w:ascii="Arial" w:hAnsi="Arial" w:cs="Arial"/>
          <w:color w:val="000000"/>
          <w:sz w:val="24"/>
          <w:szCs w:val="24"/>
          <w:lang w:val="es-ES"/>
        </w:rPr>
        <w:t>.</w:t>
      </w:r>
    </w:p>
    <w:p w:rsidR="00E16D45" w:rsidRDefault="00DE5B9D" w:rsidP="00877D39">
      <w:pPr>
        <w:spacing w:after="160" w:line="480" w:lineRule="auto"/>
        <w:jc w:val="both"/>
        <w:rPr>
          <w:rFonts w:ascii="Arial" w:hAnsi="Arial" w:cs="Arial"/>
          <w:color w:val="000000"/>
          <w:sz w:val="24"/>
          <w:szCs w:val="24"/>
          <w:shd w:val="clear" w:color="auto" w:fill="FFFFFF"/>
        </w:rPr>
      </w:pPr>
      <w:r w:rsidRPr="00E16D45">
        <w:rPr>
          <w:rFonts w:ascii="Arial" w:hAnsi="Arial" w:cs="Arial"/>
          <w:b/>
          <w:color w:val="000000"/>
          <w:sz w:val="24"/>
          <w:szCs w:val="24"/>
          <w:shd w:val="clear" w:color="auto" w:fill="FFFFFF"/>
        </w:rPr>
        <w:t>Google drive</w:t>
      </w:r>
      <w:r w:rsidRPr="00E16D45">
        <w:rPr>
          <w:rFonts w:ascii="Arial" w:hAnsi="Arial" w:cs="Arial"/>
          <w:color w:val="000000"/>
          <w:sz w:val="24"/>
          <w:szCs w:val="24"/>
          <w:shd w:val="clear" w:color="auto" w:fill="FFFFFF"/>
        </w:rPr>
        <w:t xml:space="preserve"> </w:t>
      </w:r>
      <w:r w:rsidR="00E16D45">
        <w:rPr>
          <w:rFonts w:ascii="Arial" w:hAnsi="Arial" w:cs="Arial"/>
          <w:color w:val="000000"/>
          <w:sz w:val="24"/>
          <w:szCs w:val="24"/>
          <w:shd w:val="clear" w:color="auto" w:fill="FFFFFF"/>
        </w:rPr>
        <w:t xml:space="preserve">en él se pueden crear encuestas gratis y analiza los datos a </w:t>
      </w:r>
      <w:r w:rsidR="0052324E">
        <w:rPr>
          <w:rFonts w:ascii="Arial" w:hAnsi="Arial" w:cs="Arial"/>
          <w:color w:val="000000"/>
          <w:sz w:val="24"/>
          <w:szCs w:val="24"/>
          <w:shd w:val="clear" w:color="auto" w:fill="FFFFFF"/>
        </w:rPr>
        <w:t>través de</w:t>
      </w:r>
      <w:r w:rsidR="00E16D45">
        <w:rPr>
          <w:rFonts w:ascii="Arial" w:hAnsi="Arial" w:cs="Arial"/>
          <w:color w:val="000000"/>
          <w:sz w:val="24"/>
          <w:szCs w:val="24"/>
          <w:shd w:val="clear" w:color="auto" w:fill="FFFFFF"/>
        </w:rPr>
        <w:t xml:space="preserve"> gráficas.</w:t>
      </w:r>
    </w:p>
    <w:p w:rsidR="00BF0FB9" w:rsidRPr="00E16D45" w:rsidRDefault="00DE5B9D" w:rsidP="00877D39">
      <w:pPr>
        <w:spacing w:after="160" w:line="480" w:lineRule="auto"/>
        <w:jc w:val="both"/>
        <w:rPr>
          <w:rFonts w:ascii="Arial" w:hAnsi="Arial" w:cs="Arial"/>
          <w:color w:val="000000"/>
          <w:sz w:val="24"/>
          <w:szCs w:val="24"/>
          <w:shd w:val="clear" w:color="auto" w:fill="FFFFFF"/>
        </w:rPr>
      </w:pPr>
      <w:r w:rsidRPr="00E16D45">
        <w:rPr>
          <w:rFonts w:ascii="Arial" w:hAnsi="Arial" w:cs="Arial"/>
          <w:b/>
          <w:bCs/>
          <w:color w:val="000000"/>
          <w:sz w:val="24"/>
          <w:szCs w:val="24"/>
        </w:rPr>
        <w:t>QDA Miner,</w:t>
      </w:r>
      <w:r w:rsidRPr="00E16D45">
        <w:rPr>
          <w:rFonts w:ascii="Arial" w:hAnsi="Arial" w:cs="Arial"/>
          <w:color w:val="000000"/>
          <w:sz w:val="24"/>
          <w:szCs w:val="24"/>
          <w:shd w:val="clear" w:color="auto" w:fill="FFFFFF"/>
        </w:rPr>
        <w:t> software de análisis de datos cualitativos puede ser utilizado por cualquier persona que necesite codificar texto o imágenes, anotar, buscar, explorar y extraer información de pequeñas o grandes colecciones de documentos e imágenes</w:t>
      </w:r>
    </w:p>
    <w:p w:rsidR="00536915" w:rsidRDefault="00DE5B9D" w:rsidP="00877D39">
      <w:pPr>
        <w:spacing w:after="160" w:line="480" w:lineRule="auto"/>
        <w:jc w:val="both"/>
        <w:rPr>
          <w:rFonts w:ascii="Arial" w:hAnsi="Arial" w:cs="Arial"/>
          <w:color w:val="000000"/>
          <w:sz w:val="24"/>
          <w:szCs w:val="24"/>
          <w:shd w:val="clear" w:color="auto" w:fill="FFFFFF"/>
        </w:rPr>
      </w:pPr>
      <w:r w:rsidRPr="00E16D45">
        <w:rPr>
          <w:rFonts w:ascii="Arial" w:hAnsi="Arial" w:cs="Arial"/>
          <w:b/>
          <w:color w:val="000000"/>
          <w:sz w:val="24"/>
          <w:szCs w:val="24"/>
          <w:shd w:val="clear" w:color="auto" w:fill="FFFFFF"/>
        </w:rPr>
        <w:t>MAXQDA</w:t>
      </w:r>
      <w:r w:rsidRPr="00E16D45">
        <w:rPr>
          <w:rFonts w:ascii="Arial" w:hAnsi="Arial" w:cs="Arial"/>
          <w:color w:val="000000"/>
          <w:sz w:val="24"/>
          <w:szCs w:val="24"/>
          <w:shd w:val="clear" w:color="auto" w:fill="FFFFFF"/>
        </w:rPr>
        <w:t xml:space="preserve"> es un software utilizado para el análisis cualitativo de datos.</w:t>
      </w:r>
    </w:p>
    <w:p w:rsidR="0077183D" w:rsidRDefault="0077183D" w:rsidP="00877D39">
      <w:pPr>
        <w:spacing w:after="160" w:line="480" w:lineRule="auto"/>
        <w:jc w:val="both"/>
        <w:rPr>
          <w:rFonts w:ascii="Arial" w:hAnsi="Arial" w:cs="Arial"/>
          <w:color w:val="000000"/>
          <w:sz w:val="24"/>
          <w:szCs w:val="24"/>
          <w:shd w:val="clear" w:color="auto" w:fill="FFFFFF"/>
        </w:rPr>
      </w:pPr>
    </w:p>
    <w:p w:rsidR="00E76017" w:rsidRDefault="00E76017" w:rsidP="00877D39">
      <w:pPr>
        <w:spacing w:after="160" w:line="480" w:lineRule="auto"/>
        <w:jc w:val="both"/>
        <w:rPr>
          <w:rFonts w:ascii="Arial" w:hAnsi="Arial" w:cs="Arial"/>
          <w:color w:val="000000"/>
          <w:sz w:val="24"/>
          <w:szCs w:val="24"/>
          <w:shd w:val="clear" w:color="auto" w:fill="FFFFFF"/>
        </w:rPr>
      </w:pPr>
    </w:p>
    <w:p w:rsidR="00E76017" w:rsidRPr="000C7936" w:rsidRDefault="00E76017" w:rsidP="00877D39">
      <w:pPr>
        <w:spacing w:after="160" w:line="480" w:lineRule="auto"/>
        <w:jc w:val="both"/>
        <w:rPr>
          <w:rFonts w:ascii="Arial" w:hAnsi="Arial" w:cs="Arial"/>
          <w:color w:val="000000"/>
          <w:sz w:val="24"/>
          <w:szCs w:val="24"/>
          <w:shd w:val="clear" w:color="auto" w:fill="FFFFFF"/>
        </w:rPr>
      </w:pPr>
    </w:p>
    <w:p w:rsidR="00536915" w:rsidRPr="00254600" w:rsidRDefault="00E76017" w:rsidP="00254600">
      <w:pPr>
        <w:spacing w:after="160" w:line="480" w:lineRule="auto"/>
        <w:jc w:val="both"/>
        <w:rPr>
          <w:rFonts w:ascii="Arial" w:hAnsi="Arial" w:cs="Arial"/>
          <w:b/>
          <w:sz w:val="24"/>
          <w:shd w:val="clear" w:color="auto" w:fill="FFFFFF"/>
          <w:lang w:val="es-ES"/>
        </w:rPr>
      </w:pPr>
      <w:r>
        <w:rPr>
          <w:rFonts w:ascii="Arial" w:hAnsi="Arial" w:cs="Arial"/>
          <w:b/>
          <w:sz w:val="24"/>
          <w:shd w:val="clear" w:color="auto" w:fill="FFFFFF"/>
          <w:lang w:val="es-ES"/>
        </w:rPr>
        <w:lastRenderedPageBreak/>
        <w:t xml:space="preserve">9.1.14. </w:t>
      </w:r>
      <w:r w:rsidR="00254600" w:rsidRPr="00254600">
        <w:rPr>
          <w:rFonts w:ascii="Arial" w:hAnsi="Arial" w:cs="Arial"/>
          <w:b/>
          <w:sz w:val="24"/>
          <w:shd w:val="clear" w:color="auto" w:fill="FFFFFF"/>
          <w:lang w:val="es-ES"/>
        </w:rPr>
        <w:t>Utiliza</w:t>
      </w:r>
      <w:r w:rsidR="00536915" w:rsidRPr="00254600">
        <w:rPr>
          <w:rFonts w:ascii="Arial" w:hAnsi="Arial" w:cs="Arial"/>
          <w:b/>
          <w:sz w:val="24"/>
          <w:shd w:val="clear" w:color="auto" w:fill="FFFFFF"/>
          <w:lang w:val="es-ES"/>
        </w:rPr>
        <w:t xml:space="preserve"> los buscadores académicos para consultas </w:t>
      </w:r>
      <w:r w:rsidR="00A35962" w:rsidRPr="00254600">
        <w:rPr>
          <w:rFonts w:ascii="Arial" w:hAnsi="Arial" w:cs="Arial"/>
          <w:b/>
          <w:sz w:val="24"/>
          <w:shd w:val="clear" w:color="auto" w:fill="FFFFFF"/>
          <w:lang w:val="es-ES"/>
        </w:rPr>
        <w:t>científicas?</w:t>
      </w:r>
    </w:p>
    <w:p w:rsidR="00536915" w:rsidRDefault="0077183D" w:rsidP="00877D39">
      <w:pPr>
        <w:spacing w:after="160" w:line="48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Se puede inferir </w:t>
      </w:r>
      <w:r w:rsidR="00536915">
        <w:rPr>
          <w:rFonts w:ascii="Arial" w:hAnsi="Arial" w:cs="Arial"/>
          <w:color w:val="000000"/>
          <w:sz w:val="24"/>
          <w:szCs w:val="24"/>
          <w:shd w:val="clear" w:color="auto" w:fill="FFFFFF"/>
        </w:rPr>
        <w:t>que la mayoría de los docentes utilizan los</w:t>
      </w:r>
      <w:r w:rsidR="00536915" w:rsidRPr="00536915">
        <w:rPr>
          <w:rFonts w:ascii="Arial" w:hAnsi="Arial" w:cs="Arial"/>
          <w:color w:val="000000"/>
          <w:sz w:val="24"/>
          <w:szCs w:val="24"/>
          <w:shd w:val="clear" w:color="auto" w:fill="FFFFFF"/>
        </w:rPr>
        <w:t xml:space="preserve"> buscadores académicos </w:t>
      </w:r>
      <w:r w:rsidR="00536915">
        <w:rPr>
          <w:rFonts w:ascii="Arial" w:hAnsi="Arial" w:cs="Arial"/>
          <w:color w:val="000000"/>
          <w:sz w:val="24"/>
          <w:szCs w:val="24"/>
          <w:shd w:val="clear" w:color="auto" w:fill="FFFFFF"/>
        </w:rPr>
        <w:t xml:space="preserve">porque </w:t>
      </w:r>
      <w:r w:rsidR="00536915" w:rsidRPr="00536915">
        <w:rPr>
          <w:rFonts w:ascii="Arial" w:hAnsi="Arial" w:cs="Arial"/>
          <w:color w:val="000000"/>
          <w:sz w:val="24"/>
          <w:szCs w:val="24"/>
          <w:shd w:val="clear" w:color="auto" w:fill="FFFFFF"/>
        </w:rPr>
        <w:t>ofrecen mayor confiabilidad a la hora de investigar un tema</w:t>
      </w:r>
      <w:r w:rsidR="00536915">
        <w:rPr>
          <w:rFonts w:ascii="Arial" w:hAnsi="Arial" w:cs="Arial"/>
          <w:color w:val="000000"/>
          <w:sz w:val="24"/>
          <w:szCs w:val="24"/>
          <w:shd w:val="clear" w:color="auto" w:fill="FFFFFF"/>
        </w:rPr>
        <w:t xml:space="preserve"> dentro del contexto </w:t>
      </w:r>
      <w:r w:rsidR="00614515">
        <w:rPr>
          <w:rFonts w:ascii="Arial" w:hAnsi="Arial" w:cs="Arial"/>
          <w:color w:val="000000"/>
          <w:sz w:val="24"/>
          <w:szCs w:val="24"/>
          <w:shd w:val="clear" w:color="auto" w:fill="FFFFFF"/>
        </w:rPr>
        <w:t>que estén</w:t>
      </w:r>
      <w:r w:rsidR="00536915" w:rsidRPr="00536915">
        <w:rPr>
          <w:rFonts w:ascii="Arial" w:hAnsi="Arial" w:cs="Arial"/>
          <w:color w:val="000000"/>
          <w:sz w:val="24"/>
          <w:szCs w:val="24"/>
          <w:shd w:val="clear" w:color="auto" w:fill="FFFFFF"/>
        </w:rPr>
        <w:t xml:space="preserve"> desarrollando.</w:t>
      </w:r>
    </w:p>
    <w:p w:rsidR="00536915" w:rsidRDefault="00536915" w:rsidP="00877D39">
      <w:pPr>
        <w:spacing w:after="160" w:line="48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Ya que a la hora de realizar una investigación se debe contar</w:t>
      </w:r>
      <w:r w:rsidRPr="00536915">
        <w:rPr>
          <w:rFonts w:ascii="Arial" w:hAnsi="Arial" w:cs="Arial"/>
          <w:color w:val="000000"/>
          <w:sz w:val="24"/>
          <w:szCs w:val="24"/>
          <w:shd w:val="clear" w:color="auto" w:fill="FFFFFF"/>
        </w:rPr>
        <w:t xml:space="preserve"> con suficientes </w:t>
      </w:r>
      <w:r w:rsidR="004810A5" w:rsidRPr="00536915">
        <w:rPr>
          <w:rFonts w:ascii="Arial" w:hAnsi="Arial" w:cs="Arial"/>
          <w:color w:val="000000"/>
          <w:sz w:val="24"/>
          <w:szCs w:val="24"/>
          <w:shd w:val="clear" w:color="auto" w:fill="FFFFFF"/>
        </w:rPr>
        <w:t>recursos</w:t>
      </w:r>
      <w:r w:rsidR="004810A5">
        <w:rPr>
          <w:rFonts w:ascii="Arial" w:hAnsi="Arial" w:cs="Arial"/>
          <w:color w:val="000000"/>
          <w:sz w:val="24"/>
          <w:szCs w:val="24"/>
          <w:shd w:val="clear" w:color="auto" w:fill="FFFFFF"/>
        </w:rPr>
        <w:t xml:space="preserve"> </w:t>
      </w:r>
      <w:r w:rsidR="004810A5" w:rsidRPr="00536915">
        <w:rPr>
          <w:rFonts w:ascii="Arial" w:hAnsi="Arial" w:cs="Arial"/>
          <w:color w:val="000000"/>
          <w:sz w:val="24"/>
          <w:szCs w:val="24"/>
          <w:shd w:val="clear" w:color="auto" w:fill="FFFFFF"/>
        </w:rPr>
        <w:t>y</w:t>
      </w:r>
      <w:r w:rsidRPr="00536915">
        <w:rPr>
          <w:rFonts w:ascii="Arial" w:hAnsi="Arial" w:cs="Arial"/>
          <w:color w:val="000000"/>
          <w:sz w:val="24"/>
          <w:szCs w:val="24"/>
          <w:shd w:val="clear" w:color="auto" w:fill="FFFFFF"/>
        </w:rPr>
        <w:t xml:space="preserve"> fuentes para obten</w:t>
      </w:r>
      <w:r w:rsidR="0077183D">
        <w:rPr>
          <w:rFonts w:ascii="Arial" w:hAnsi="Arial" w:cs="Arial"/>
          <w:color w:val="000000"/>
          <w:sz w:val="24"/>
          <w:szCs w:val="24"/>
          <w:shd w:val="clear" w:color="auto" w:fill="FFFFFF"/>
        </w:rPr>
        <w:t>er la información necesaria a la hora de elaborar</w:t>
      </w:r>
      <w:r>
        <w:rPr>
          <w:rFonts w:ascii="Arial" w:hAnsi="Arial" w:cs="Arial"/>
          <w:color w:val="000000"/>
          <w:sz w:val="24"/>
          <w:szCs w:val="24"/>
          <w:shd w:val="clear" w:color="auto" w:fill="FFFFFF"/>
        </w:rPr>
        <w:t xml:space="preserve"> los contenidos</w:t>
      </w:r>
      <w:r w:rsidR="0077183D">
        <w:rPr>
          <w:rFonts w:ascii="Arial" w:hAnsi="Arial" w:cs="Arial"/>
          <w:color w:val="000000"/>
          <w:sz w:val="24"/>
          <w:szCs w:val="24"/>
          <w:shd w:val="clear" w:color="auto" w:fill="FFFFFF"/>
        </w:rPr>
        <w:t xml:space="preserve"> de apoyo de las investigaciones,</w:t>
      </w:r>
      <w:r>
        <w:rPr>
          <w:rFonts w:ascii="Arial" w:hAnsi="Arial" w:cs="Arial"/>
          <w:color w:val="000000"/>
          <w:sz w:val="24"/>
          <w:szCs w:val="24"/>
          <w:shd w:val="clear" w:color="auto" w:fill="FFFFFF"/>
        </w:rPr>
        <w:t xml:space="preserve"> dada la cantidad de información que se encuentra en la actualidad en internet</w:t>
      </w:r>
      <w:r w:rsidR="004810A5">
        <w:rPr>
          <w:rFonts w:ascii="Arial" w:hAnsi="Arial" w:cs="Arial"/>
          <w:color w:val="000000"/>
          <w:sz w:val="24"/>
          <w:szCs w:val="24"/>
          <w:shd w:val="clear" w:color="auto" w:fill="FFFFFF"/>
        </w:rPr>
        <w:t>, no</w:t>
      </w:r>
      <w:r>
        <w:rPr>
          <w:rFonts w:ascii="Arial" w:hAnsi="Arial" w:cs="Arial"/>
          <w:color w:val="000000"/>
          <w:sz w:val="24"/>
          <w:szCs w:val="24"/>
          <w:shd w:val="clear" w:color="auto" w:fill="FFFFFF"/>
        </w:rPr>
        <w:t xml:space="preserve"> se puede saber con fiabilidad cuales pueden </w:t>
      </w:r>
      <w:r w:rsidR="004810A5">
        <w:rPr>
          <w:rFonts w:ascii="Arial" w:hAnsi="Arial" w:cs="Arial"/>
          <w:color w:val="000000"/>
          <w:sz w:val="24"/>
          <w:szCs w:val="24"/>
          <w:shd w:val="clear" w:color="auto" w:fill="FFFFFF"/>
        </w:rPr>
        <w:t>ser confiables</w:t>
      </w:r>
      <w:r>
        <w:rPr>
          <w:rFonts w:ascii="Arial" w:hAnsi="Arial" w:cs="Arial"/>
          <w:color w:val="000000"/>
          <w:sz w:val="24"/>
          <w:szCs w:val="24"/>
          <w:shd w:val="clear" w:color="auto" w:fill="FFFFFF"/>
        </w:rPr>
        <w:t xml:space="preserve"> a la hora de poder elegir dicho material.</w:t>
      </w:r>
    </w:p>
    <w:p w:rsidR="0031161F" w:rsidRDefault="0031161F" w:rsidP="00877D39">
      <w:pPr>
        <w:spacing w:after="160" w:line="48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Es por ello que existen los buscadores académicos que proveen esta tarea ofreciendo contenido creado por las universidades, especialistas y científicos.</w:t>
      </w:r>
    </w:p>
    <w:p w:rsidR="0031161F" w:rsidRDefault="0031161F" w:rsidP="00877D39">
      <w:pPr>
        <w:spacing w:after="160" w:line="48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Los docentes de la institución en su mayoría utilizan el buscador Google académico este</w:t>
      </w:r>
      <w:r w:rsidRPr="0031161F">
        <w:rPr>
          <w:rFonts w:ascii="Arial" w:hAnsi="Arial" w:cs="Arial"/>
          <w:color w:val="000000"/>
          <w:sz w:val="24"/>
          <w:szCs w:val="24"/>
          <w:shd w:val="clear" w:color="auto" w:fill="FFFFFF"/>
        </w:rPr>
        <w:t> permite localizar documentos de carácter académico como artículos, tesis, libros, patentes, documentos rel</w:t>
      </w:r>
      <w:r w:rsidR="009C4D92">
        <w:rPr>
          <w:rFonts w:ascii="Arial" w:hAnsi="Arial" w:cs="Arial"/>
          <w:color w:val="000000"/>
          <w:sz w:val="24"/>
          <w:szCs w:val="24"/>
          <w:shd w:val="clear" w:color="auto" w:fill="FFFFFF"/>
        </w:rPr>
        <w:t>ativos a congresos y resúmenes porque s</w:t>
      </w:r>
      <w:r w:rsidRPr="0031161F">
        <w:rPr>
          <w:rFonts w:ascii="Arial" w:hAnsi="Arial" w:cs="Arial"/>
          <w:color w:val="000000"/>
          <w:sz w:val="24"/>
          <w:szCs w:val="24"/>
          <w:shd w:val="clear" w:color="auto" w:fill="FFFFFF"/>
        </w:rPr>
        <w:t>e alimenta de información procedente de diversas fuentes: editoriales universitarias, asociaciones profesionales, universidades y otras organizaciones académicas.</w:t>
      </w:r>
    </w:p>
    <w:p w:rsidR="0031161F" w:rsidRDefault="0031161F" w:rsidP="00877D39">
      <w:pPr>
        <w:spacing w:after="160" w:line="48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 xml:space="preserve">Pero se recomienda utilizar otros buscadores como lo son </w:t>
      </w:r>
      <w:hyperlink r:id="rId28" w:tgtFrame="_blank" w:tooltip="Academia.edu" w:history="1">
        <w:r w:rsidRPr="0031161F">
          <w:rPr>
            <w:rFonts w:ascii="Arial" w:hAnsi="Arial" w:cs="Arial"/>
            <w:color w:val="000000"/>
            <w:sz w:val="24"/>
            <w:szCs w:val="24"/>
          </w:rPr>
          <w:t>Academia.edu</w:t>
        </w:r>
      </w:hyperlink>
      <w:r>
        <w:rPr>
          <w:rFonts w:ascii="Arial" w:hAnsi="Arial" w:cs="Arial"/>
          <w:color w:val="000000"/>
          <w:sz w:val="24"/>
          <w:szCs w:val="24"/>
          <w:shd w:val="clear" w:color="auto" w:fill="FFFFFF"/>
        </w:rPr>
        <w:t>,</w:t>
      </w:r>
      <w:r w:rsidRPr="0031161F">
        <w:rPr>
          <w:rFonts w:ascii="Arial" w:hAnsi="Arial" w:cs="Arial"/>
          <w:color w:val="000000"/>
          <w:sz w:val="24"/>
          <w:szCs w:val="24"/>
          <w:shd w:val="clear" w:color="auto" w:fill="FFFFFF"/>
        </w:rPr>
        <w:t xml:space="preserve"> </w:t>
      </w:r>
      <w:hyperlink r:id="rId29" w:tgtFrame="_blank" w:tooltip="Eric" w:history="1">
        <w:r w:rsidRPr="0031161F">
          <w:rPr>
            <w:rFonts w:ascii="Arial" w:hAnsi="Arial" w:cs="Arial"/>
            <w:color w:val="000000"/>
            <w:sz w:val="24"/>
            <w:szCs w:val="24"/>
          </w:rPr>
          <w:t>Eric</w:t>
        </w:r>
      </w:hyperlink>
      <w:r>
        <w:rPr>
          <w:rFonts w:ascii="Arial" w:hAnsi="Arial" w:cs="Arial"/>
          <w:color w:val="000000"/>
          <w:sz w:val="24"/>
          <w:szCs w:val="24"/>
          <w:shd w:val="clear" w:color="auto" w:fill="FFFFFF"/>
        </w:rPr>
        <w:t xml:space="preserve">, </w:t>
      </w:r>
      <w:hyperlink r:id="rId30" w:tgtFrame="_blank" w:tooltip="Redalyc" w:history="1">
        <w:r w:rsidRPr="0031161F">
          <w:rPr>
            <w:rFonts w:ascii="Arial" w:hAnsi="Arial" w:cs="Arial"/>
            <w:color w:val="000000"/>
            <w:sz w:val="24"/>
            <w:szCs w:val="24"/>
          </w:rPr>
          <w:t>Redalyc</w:t>
        </w:r>
      </w:hyperlink>
      <w:r>
        <w:rPr>
          <w:rFonts w:ascii="Arial" w:hAnsi="Arial" w:cs="Arial"/>
          <w:color w:val="000000"/>
          <w:sz w:val="24"/>
          <w:szCs w:val="24"/>
          <w:shd w:val="clear" w:color="auto" w:fill="FFFFFF"/>
        </w:rPr>
        <w:t xml:space="preserve"> entre otros ya que </w:t>
      </w:r>
      <w:r w:rsidR="00614515">
        <w:rPr>
          <w:rFonts w:ascii="Arial" w:hAnsi="Arial" w:cs="Arial"/>
          <w:color w:val="000000"/>
          <w:sz w:val="24"/>
          <w:szCs w:val="24"/>
          <w:shd w:val="clear" w:color="auto" w:fill="FFFFFF"/>
        </w:rPr>
        <w:t>estos son</w:t>
      </w:r>
      <w:r>
        <w:rPr>
          <w:rFonts w:ascii="Arial" w:hAnsi="Arial" w:cs="Arial"/>
          <w:color w:val="000000"/>
          <w:sz w:val="24"/>
          <w:szCs w:val="24"/>
          <w:shd w:val="clear" w:color="auto" w:fill="FFFFFF"/>
        </w:rPr>
        <w:t xml:space="preserve"> más especializados para las consultas científicas y ofrecen contenido crítico y de calidad.</w:t>
      </w:r>
    </w:p>
    <w:p w:rsidR="00E76017" w:rsidRDefault="00E76017" w:rsidP="00E76017">
      <w:pPr>
        <w:pStyle w:val="TDC2"/>
        <w:rPr>
          <w:b w:val="0"/>
          <w:color w:val="000000"/>
          <w:szCs w:val="24"/>
          <w:shd w:val="clear" w:color="auto" w:fill="FFFFFF"/>
          <w:lang w:val="es-CO"/>
        </w:rPr>
      </w:pPr>
    </w:p>
    <w:p w:rsidR="00361A0B" w:rsidRPr="00361A0B" w:rsidRDefault="00361A0B" w:rsidP="00361A0B"/>
    <w:p w:rsidR="00E76017" w:rsidRDefault="00E76017" w:rsidP="00E76017">
      <w:pPr>
        <w:pStyle w:val="TDC2"/>
        <w:rPr>
          <w:b w:val="0"/>
          <w:color w:val="000000"/>
          <w:szCs w:val="24"/>
          <w:shd w:val="clear" w:color="auto" w:fill="FFFFFF"/>
          <w:lang w:val="es-CO"/>
        </w:rPr>
      </w:pPr>
    </w:p>
    <w:p w:rsidR="00254600" w:rsidRDefault="00E76017" w:rsidP="00E76017">
      <w:pPr>
        <w:pStyle w:val="TDC2"/>
      </w:pPr>
      <w:r w:rsidRPr="00E76017">
        <w:rPr>
          <w:color w:val="000000" w:themeColor="text1"/>
          <w:szCs w:val="24"/>
          <w:lang w:val="es-CO"/>
        </w:rPr>
        <w:lastRenderedPageBreak/>
        <w:t>10.</w:t>
      </w:r>
      <w:r w:rsidR="00614515">
        <w:t xml:space="preserve"> </w:t>
      </w:r>
      <w:r w:rsidR="003847A3" w:rsidRPr="003847A3">
        <w:t>PROPUESTA</w:t>
      </w:r>
    </w:p>
    <w:p w:rsidR="00614515" w:rsidRPr="00614515" w:rsidRDefault="00614515" w:rsidP="00614515">
      <w:pPr>
        <w:rPr>
          <w:lang w:val="es-ES"/>
        </w:rPr>
      </w:pPr>
    </w:p>
    <w:p w:rsidR="00F11FFC" w:rsidRPr="003847A3" w:rsidRDefault="00FC4170" w:rsidP="00877D39">
      <w:pPr>
        <w:spacing w:line="480" w:lineRule="auto"/>
        <w:jc w:val="both"/>
        <w:rPr>
          <w:rFonts w:ascii="Arial" w:hAnsi="Arial" w:cs="Arial"/>
          <w:color w:val="000000" w:themeColor="text1"/>
          <w:sz w:val="24"/>
          <w:szCs w:val="24"/>
        </w:rPr>
      </w:pPr>
      <w:r w:rsidRPr="003847A3">
        <w:rPr>
          <w:rFonts w:ascii="Arial" w:hAnsi="Arial" w:cs="Arial"/>
          <w:color w:val="000000" w:themeColor="text1"/>
          <w:sz w:val="24"/>
          <w:szCs w:val="24"/>
        </w:rPr>
        <w:t xml:space="preserve">Para la implementación de las tecnologías de la información y </w:t>
      </w:r>
      <w:r w:rsidR="00404838">
        <w:rPr>
          <w:rFonts w:ascii="Arial" w:hAnsi="Arial" w:cs="Arial"/>
          <w:color w:val="000000" w:themeColor="text1"/>
          <w:sz w:val="24"/>
          <w:szCs w:val="24"/>
        </w:rPr>
        <w:t>comunicación,</w:t>
      </w:r>
      <w:r w:rsidRPr="003847A3">
        <w:rPr>
          <w:rFonts w:ascii="Arial" w:hAnsi="Arial" w:cs="Arial"/>
          <w:color w:val="000000" w:themeColor="text1"/>
          <w:sz w:val="24"/>
          <w:szCs w:val="24"/>
        </w:rPr>
        <w:t xml:space="preserve"> se propondrán herramientas que apoyen el proceso de investigación para tener un ambiente virtual entre docentes y estudiantes</w:t>
      </w:r>
      <w:r w:rsidR="00F11FFC" w:rsidRPr="003847A3">
        <w:rPr>
          <w:rFonts w:ascii="Arial" w:hAnsi="Arial" w:cs="Arial"/>
          <w:color w:val="000000" w:themeColor="text1"/>
          <w:sz w:val="24"/>
          <w:szCs w:val="24"/>
        </w:rPr>
        <w:t>.</w:t>
      </w:r>
    </w:p>
    <w:p w:rsidR="00801AEA" w:rsidRDefault="00F11FFC" w:rsidP="00801AEA">
      <w:pPr>
        <w:spacing w:line="480" w:lineRule="auto"/>
        <w:jc w:val="both"/>
        <w:rPr>
          <w:rFonts w:ascii="Arial" w:hAnsi="Arial" w:cs="Arial"/>
          <w:color w:val="000000" w:themeColor="text1"/>
          <w:sz w:val="24"/>
          <w:szCs w:val="24"/>
        </w:rPr>
      </w:pPr>
      <w:r w:rsidRPr="001D69E2">
        <w:rPr>
          <w:rFonts w:ascii="Arial" w:hAnsi="Arial" w:cs="Arial"/>
          <w:color w:val="000000" w:themeColor="text1"/>
          <w:sz w:val="24"/>
          <w:szCs w:val="24"/>
        </w:rPr>
        <w:t>Por consiguiente después de haber analizado los datos obtenidos de las encuestas y entrevista</w:t>
      </w:r>
      <w:r w:rsidR="00F07249">
        <w:rPr>
          <w:rFonts w:ascii="Arial" w:hAnsi="Arial" w:cs="Arial"/>
          <w:color w:val="000000" w:themeColor="text1"/>
          <w:sz w:val="24"/>
          <w:szCs w:val="24"/>
        </w:rPr>
        <w:t>s</w:t>
      </w:r>
      <w:r w:rsidRPr="001D69E2">
        <w:rPr>
          <w:rFonts w:ascii="Arial" w:hAnsi="Arial" w:cs="Arial"/>
          <w:color w:val="000000" w:themeColor="text1"/>
          <w:sz w:val="24"/>
          <w:szCs w:val="24"/>
        </w:rPr>
        <w:t xml:space="preserve"> se decidió sugerir </w:t>
      </w:r>
      <w:r w:rsidR="00F07249" w:rsidRPr="001D69E2">
        <w:rPr>
          <w:rFonts w:ascii="Arial" w:hAnsi="Arial" w:cs="Arial"/>
          <w:color w:val="000000" w:themeColor="text1"/>
          <w:sz w:val="24"/>
          <w:szCs w:val="24"/>
        </w:rPr>
        <w:t>la</w:t>
      </w:r>
      <w:r w:rsidR="00F07249">
        <w:rPr>
          <w:rFonts w:ascii="Arial" w:hAnsi="Arial" w:cs="Arial"/>
          <w:color w:val="000000" w:themeColor="text1"/>
          <w:sz w:val="24"/>
          <w:szCs w:val="24"/>
        </w:rPr>
        <w:t>s</w:t>
      </w:r>
      <w:r w:rsidR="00F07249" w:rsidRPr="001D69E2">
        <w:rPr>
          <w:rFonts w:ascii="Arial" w:hAnsi="Arial" w:cs="Arial"/>
          <w:color w:val="000000" w:themeColor="text1"/>
          <w:sz w:val="24"/>
          <w:szCs w:val="24"/>
        </w:rPr>
        <w:t xml:space="preserve"> siguientes herramientas</w:t>
      </w:r>
      <w:r w:rsidRPr="001D69E2">
        <w:rPr>
          <w:rFonts w:ascii="Arial" w:hAnsi="Arial" w:cs="Arial"/>
          <w:color w:val="000000" w:themeColor="text1"/>
          <w:sz w:val="24"/>
          <w:szCs w:val="24"/>
        </w:rPr>
        <w:t xml:space="preserve"> para obtener un ambiente más interconectado e</w:t>
      </w:r>
      <w:r w:rsidR="009C4D92">
        <w:rPr>
          <w:rFonts w:ascii="Arial" w:hAnsi="Arial" w:cs="Arial"/>
          <w:color w:val="000000" w:themeColor="text1"/>
          <w:sz w:val="24"/>
          <w:szCs w:val="24"/>
        </w:rPr>
        <w:t>n entre estudiantes y docentes:</w:t>
      </w:r>
    </w:p>
    <w:p w:rsidR="00FC4170" w:rsidRPr="00801AEA" w:rsidRDefault="00E76017" w:rsidP="00801AEA">
      <w:pPr>
        <w:spacing w:line="480" w:lineRule="auto"/>
        <w:jc w:val="both"/>
        <w:rPr>
          <w:rFonts w:ascii="Arial" w:hAnsi="Arial" w:cs="Arial"/>
          <w:color w:val="000000" w:themeColor="text1"/>
          <w:sz w:val="24"/>
          <w:szCs w:val="24"/>
        </w:rPr>
      </w:pPr>
      <w:r>
        <w:rPr>
          <w:rFonts w:ascii="Arial" w:hAnsi="Arial" w:cs="Arial"/>
          <w:b/>
          <w:color w:val="000000" w:themeColor="text1"/>
          <w:sz w:val="24"/>
          <w:szCs w:val="24"/>
        </w:rPr>
        <w:t>10</w:t>
      </w:r>
      <w:r w:rsidR="00801AEA">
        <w:rPr>
          <w:rFonts w:ascii="Arial" w:hAnsi="Arial" w:cs="Arial"/>
          <w:b/>
          <w:color w:val="000000" w:themeColor="text1"/>
          <w:sz w:val="24"/>
          <w:szCs w:val="24"/>
        </w:rPr>
        <w:t>.1.1.</w:t>
      </w:r>
      <w:r w:rsidR="00801AEA" w:rsidRPr="00801AEA">
        <w:rPr>
          <w:rFonts w:ascii="Arial" w:hAnsi="Arial" w:cs="Arial"/>
          <w:b/>
          <w:color w:val="000000" w:themeColor="text1"/>
          <w:sz w:val="24"/>
          <w:szCs w:val="24"/>
        </w:rPr>
        <w:t xml:space="preserve"> EDMODO</w:t>
      </w:r>
      <w:r w:rsidR="00FC4170" w:rsidRPr="00801AEA">
        <w:rPr>
          <w:rFonts w:ascii="Arial" w:hAnsi="Arial" w:cs="Arial"/>
          <w:b/>
          <w:color w:val="000000" w:themeColor="text1"/>
          <w:sz w:val="24"/>
          <w:szCs w:val="24"/>
        </w:rPr>
        <w:t xml:space="preserve"> </w:t>
      </w:r>
      <w:r w:rsidR="00F11FFC" w:rsidRPr="00801AEA">
        <w:rPr>
          <w:rFonts w:ascii="Arial" w:hAnsi="Arial" w:cs="Arial"/>
          <w:color w:val="000000" w:themeColor="text1"/>
          <w:sz w:val="24"/>
          <w:szCs w:val="24"/>
        </w:rPr>
        <w:t xml:space="preserve">ya que es una plataforma educativa que sirve para crear un espacio virtual en donde la comunicación entre docentes y alumnos puede ser mucho más asertiva he interesante, </w:t>
      </w:r>
      <w:r w:rsidR="009C4D92" w:rsidRPr="00801AEA">
        <w:rPr>
          <w:rFonts w:ascii="Arial" w:hAnsi="Arial" w:cs="Arial"/>
          <w:color w:val="000000" w:themeColor="text1"/>
          <w:sz w:val="24"/>
          <w:szCs w:val="24"/>
        </w:rPr>
        <w:t>debido a</w:t>
      </w:r>
      <w:r w:rsidR="00F11FFC" w:rsidRPr="00801AEA">
        <w:rPr>
          <w:rFonts w:ascii="Arial" w:hAnsi="Arial" w:cs="Arial"/>
          <w:color w:val="000000" w:themeColor="text1"/>
          <w:sz w:val="24"/>
          <w:szCs w:val="24"/>
        </w:rPr>
        <w:t xml:space="preserve"> que </w:t>
      </w:r>
      <w:r w:rsidR="00614515" w:rsidRPr="00801AEA">
        <w:rPr>
          <w:rFonts w:ascii="Arial" w:hAnsi="Arial" w:cs="Arial"/>
          <w:color w:val="000000" w:themeColor="text1"/>
          <w:sz w:val="24"/>
          <w:szCs w:val="24"/>
        </w:rPr>
        <w:t>dicha herramienta</w:t>
      </w:r>
      <w:r w:rsidR="00F11FFC" w:rsidRPr="00801AEA">
        <w:rPr>
          <w:rFonts w:ascii="Arial" w:hAnsi="Arial" w:cs="Arial"/>
          <w:color w:val="000000" w:themeColor="text1"/>
          <w:sz w:val="24"/>
          <w:szCs w:val="24"/>
        </w:rPr>
        <w:t xml:space="preserve"> ofrece muchos servicios</w:t>
      </w:r>
      <w:r w:rsidR="00FB3A69" w:rsidRPr="00801AEA">
        <w:rPr>
          <w:rFonts w:ascii="Arial" w:hAnsi="Arial" w:cs="Arial"/>
          <w:color w:val="000000" w:themeColor="text1"/>
          <w:sz w:val="24"/>
          <w:szCs w:val="24"/>
        </w:rPr>
        <w:t xml:space="preserve"> como lo son compartir mensajes, archivos y enlaces, así como también proponer tareas y actividades en donde el docente puede gestionarlas y determinar el tiempo en el que desee que sean presentadas para tener así un mayor control de su clase. Donde se cuenta con páginas privadas con acceso permitido al personal registrado.</w:t>
      </w:r>
    </w:p>
    <w:p w:rsidR="00FB3A69" w:rsidRPr="001D69E2" w:rsidRDefault="00FB3A69" w:rsidP="00877D39">
      <w:pPr>
        <w:spacing w:line="480" w:lineRule="auto"/>
        <w:jc w:val="both"/>
        <w:rPr>
          <w:rFonts w:ascii="Arial" w:hAnsi="Arial" w:cs="Arial"/>
          <w:color w:val="000000" w:themeColor="text1"/>
          <w:sz w:val="24"/>
          <w:szCs w:val="24"/>
        </w:rPr>
      </w:pPr>
      <w:r w:rsidRPr="001D69E2">
        <w:rPr>
          <w:rFonts w:ascii="Arial" w:hAnsi="Arial" w:cs="Arial"/>
          <w:color w:val="000000" w:themeColor="text1"/>
          <w:sz w:val="24"/>
          <w:szCs w:val="24"/>
        </w:rPr>
        <w:t>Existen perfiles que son adecuados para las dos partes interesadas como lo son:</w:t>
      </w:r>
    </w:p>
    <w:p w:rsidR="00FB3A69" w:rsidRPr="001D69E2" w:rsidRDefault="001C65BA" w:rsidP="00877D39">
      <w:pPr>
        <w:spacing w:line="480" w:lineRule="auto"/>
        <w:jc w:val="both"/>
        <w:rPr>
          <w:rFonts w:ascii="Arial" w:hAnsi="Arial" w:cs="Arial"/>
          <w:color w:val="000000" w:themeColor="text1"/>
          <w:sz w:val="24"/>
          <w:szCs w:val="24"/>
        </w:rPr>
      </w:pPr>
      <w:r w:rsidRPr="001D69E2">
        <w:rPr>
          <w:rFonts w:ascii="Arial" w:hAnsi="Arial" w:cs="Arial"/>
          <w:b/>
          <w:color w:val="000000" w:themeColor="text1"/>
          <w:sz w:val="24"/>
          <w:szCs w:val="24"/>
        </w:rPr>
        <w:t>Profesor</w:t>
      </w:r>
      <w:r w:rsidR="00FB3A69" w:rsidRPr="001D69E2">
        <w:rPr>
          <w:rFonts w:ascii="Arial" w:hAnsi="Arial" w:cs="Arial"/>
          <w:b/>
          <w:color w:val="000000" w:themeColor="text1"/>
          <w:sz w:val="24"/>
          <w:szCs w:val="24"/>
        </w:rPr>
        <w:t>:</w:t>
      </w:r>
      <w:r w:rsidR="00FB3A69" w:rsidRPr="001D69E2">
        <w:rPr>
          <w:rFonts w:ascii="Arial" w:hAnsi="Arial" w:cs="Arial"/>
          <w:color w:val="000000" w:themeColor="text1"/>
          <w:sz w:val="24"/>
          <w:szCs w:val="24"/>
        </w:rPr>
        <w:t xml:space="preserve"> en el cual el docente es el encargado de crear sus propios grupos para la actividad que desee y así pueda administrarlos; puede subir en ella archivos de todo tipo, crear eventos, realizar Quiz, diseñar asignaciones de trabajos y también podrá aportar sus calificaciones.</w:t>
      </w:r>
    </w:p>
    <w:p w:rsidR="00FB3A69" w:rsidRPr="001D69E2" w:rsidRDefault="001C65BA" w:rsidP="00877D39">
      <w:pPr>
        <w:spacing w:line="480" w:lineRule="auto"/>
        <w:jc w:val="both"/>
        <w:rPr>
          <w:rFonts w:ascii="Arial" w:hAnsi="Arial" w:cs="Arial"/>
          <w:color w:val="000000" w:themeColor="text1"/>
          <w:sz w:val="24"/>
          <w:szCs w:val="24"/>
        </w:rPr>
      </w:pPr>
      <w:r w:rsidRPr="001D69E2">
        <w:rPr>
          <w:rFonts w:ascii="Arial" w:hAnsi="Arial" w:cs="Arial"/>
          <w:b/>
          <w:color w:val="000000" w:themeColor="text1"/>
          <w:sz w:val="24"/>
          <w:szCs w:val="24"/>
        </w:rPr>
        <w:t xml:space="preserve">Estudiante: </w:t>
      </w:r>
      <w:r w:rsidRPr="001D69E2">
        <w:rPr>
          <w:rFonts w:ascii="Arial" w:hAnsi="Arial" w:cs="Arial"/>
          <w:color w:val="000000" w:themeColor="text1"/>
          <w:sz w:val="24"/>
          <w:szCs w:val="24"/>
        </w:rPr>
        <w:t xml:space="preserve">en este perfil el alumno solo puede unirse a los grupos mas no puede crearlos, siempre que el docente le dé el código de acceso al grupo podrá hacer parte de </w:t>
      </w:r>
      <w:r w:rsidRPr="001D69E2">
        <w:rPr>
          <w:rFonts w:ascii="Arial" w:hAnsi="Arial" w:cs="Arial"/>
          <w:color w:val="000000" w:themeColor="text1"/>
          <w:sz w:val="24"/>
          <w:szCs w:val="24"/>
        </w:rPr>
        <w:lastRenderedPageBreak/>
        <w:t>él, en el cual podrá ver y tener acceso a todas las actividades que el docente haya asignado ya sea descargando archivos, contestar los Quiz y ver sus calificaciones.</w:t>
      </w:r>
    </w:p>
    <w:p w:rsidR="001C65BA" w:rsidRPr="00B276DF" w:rsidRDefault="001C65BA" w:rsidP="00877D39">
      <w:pPr>
        <w:shd w:val="clear" w:color="auto" w:fill="FFFFFF"/>
        <w:spacing w:after="225" w:line="480" w:lineRule="auto"/>
        <w:jc w:val="both"/>
        <w:textAlignment w:val="baseline"/>
        <w:rPr>
          <w:rFonts w:ascii="Arial" w:hAnsi="Arial" w:cs="Arial"/>
          <w:color w:val="000000" w:themeColor="text1"/>
          <w:sz w:val="24"/>
          <w:szCs w:val="24"/>
        </w:rPr>
      </w:pPr>
      <w:r w:rsidRPr="001D69E2">
        <w:rPr>
          <w:rFonts w:ascii="Arial" w:hAnsi="Arial" w:cs="Arial"/>
          <w:color w:val="000000" w:themeColor="text1"/>
          <w:sz w:val="24"/>
          <w:szCs w:val="24"/>
        </w:rPr>
        <w:t>A nivel</w:t>
      </w:r>
      <w:r w:rsidRPr="00F11FFC">
        <w:rPr>
          <w:rFonts w:ascii="Arial" w:hAnsi="Arial" w:cs="Arial"/>
          <w:color w:val="000000" w:themeColor="text1"/>
          <w:sz w:val="24"/>
          <w:szCs w:val="24"/>
        </w:rPr>
        <w:t xml:space="preserve"> pedagógico </w:t>
      </w:r>
      <w:r w:rsidRPr="00F11FFC">
        <w:rPr>
          <w:rFonts w:ascii="Arial" w:hAnsi="Arial" w:cs="Arial"/>
          <w:b/>
          <w:color w:val="000000" w:themeColor="text1"/>
          <w:sz w:val="24"/>
          <w:szCs w:val="24"/>
        </w:rPr>
        <w:t>EDMODO</w:t>
      </w:r>
      <w:r w:rsidRPr="00F11FFC">
        <w:rPr>
          <w:rFonts w:ascii="Arial" w:hAnsi="Arial" w:cs="Arial"/>
          <w:color w:val="000000" w:themeColor="text1"/>
          <w:sz w:val="24"/>
          <w:szCs w:val="24"/>
        </w:rPr>
        <w:t xml:space="preserve"> se usa para enviar trabajos o tareas a los alumnos, reforzar contenidos de clase mediante contenido </w:t>
      </w:r>
      <w:r w:rsidRPr="001D69E2">
        <w:rPr>
          <w:rFonts w:ascii="Arial" w:hAnsi="Arial" w:cs="Arial"/>
          <w:color w:val="000000" w:themeColor="text1"/>
          <w:sz w:val="24"/>
          <w:szCs w:val="24"/>
        </w:rPr>
        <w:t>Web</w:t>
      </w:r>
      <w:r w:rsidRPr="00F11FFC">
        <w:rPr>
          <w:rFonts w:ascii="Arial" w:hAnsi="Arial" w:cs="Arial"/>
          <w:color w:val="000000" w:themeColor="text1"/>
          <w:sz w:val="24"/>
          <w:szCs w:val="24"/>
        </w:rPr>
        <w:t xml:space="preserve">, enviar notas, como </w:t>
      </w:r>
      <w:r w:rsidRPr="001D69E2">
        <w:rPr>
          <w:rFonts w:ascii="Arial" w:hAnsi="Arial" w:cs="Arial"/>
          <w:color w:val="000000" w:themeColor="text1"/>
          <w:sz w:val="24"/>
          <w:szCs w:val="24"/>
        </w:rPr>
        <w:t>enlaces</w:t>
      </w:r>
      <w:r w:rsidRPr="00F11FFC">
        <w:rPr>
          <w:rFonts w:ascii="Arial" w:hAnsi="Arial" w:cs="Arial"/>
          <w:color w:val="000000" w:themeColor="text1"/>
          <w:sz w:val="24"/>
          <w:szCs w:val="24"/>
        </w:rPr>
        <w:t>, ficheros, gestionar eventos, compartir presentaciones, comunicación entre compañeros de aula y compartir fichas de tareas y direcciones.</w:t>
      </w:r>
    </w:p>
    <w:p w:rsidR="001D69E2" w:rsidRPr="001D69E2" w:rsidRDefault="009C4D92" w:rsidP="00877D39">
      <w:pPr>
        <w:spacing w:line="480" w:lineRule="auto"/>
        <w:rPr>
          <w:rFonts w:ascii="Arial" w:hAnsi="Arial" w:cs="Arial"/>
          <w:b/>
          <w:sz w:val="24"/>
          <w:szCs w:val="24"/>
        </w:rPr>
      </w:pPr>
      <w:r w:rsidRPr="001D69E2">
        <w:rPr>
          <w:rFonts w:ascii="Arial" w:hAnsi="Arial" w:cs="Arial"/>
          <w:b/>
          <w:sz w:val="24"/>
          <w:szCs w:val="24"/>
        </w:rPr>
        <w:t>EDMODO</w:t>
      </w:r>
      <w:r w:rsidR="001D69E2" w:rsidRPr="001D69E2">
        <w:rPr>
          <w:rFonts w:ascii="Arial" w:hAnsi="Arial" w:cs="Arial"/>
          <w:b/>
          <w:sz w:val="24"/>
          <w:szCs w:val="24"/>
        </w:rPr>
        <w:t xml:space="preserve"> como ingresar </w:t>
      </w:r>
    </w:p>
    <w:p w:rsidR="001D69E2" w:rsidRPr="001D69E2" w:rsidRDefault="001D69E2" w:rsidP="00877D39">
      <w:pPr>
        <w:pStyle w:val="Prrafodelista"/>
        <w:numPr>
          <w:ilvl w:val="0"/>
          <w:numId w:val="18"/>
        </w:numPr>
        <w:spacing w:after="160" w:line="480" w:lineRule="auto"/>
        <w:rPr>
          <w:rFonts w:ascii="Arial" w:hAnsi="Arial" w:cs="Arial"/>
          <w:sz w:val="24"/>
          <w:szCs w:val="24"/>
        </w:rPr>
      </w:pPr>
      <w:r w:rsidRPr="001D69E2">
        <w:rPr>
          <w:rFonts w:ascii="Arial" w:hAnsi="Arial" w:cs="Arial"/>
          <w:b/>
          <w:color w:val="000000" w:themeColor="text1"/>
          <w:sz w:val="24"/>
          <w:szCs w:val="24"/>
        </w:rPr>
        <w:t>Primer paso:</w:t>
      </w:r>
      <w:r w:rsidRPr="001D69E2">
        <w:rPr>
          <w:rFonts w:ascii="Arial" w:hAnsi="Arial" w:cs="Arial"/>
          <w:color w:val="000000" w:themeColor="text1"/>
          <w:sz w:val="24"/>
          <w:szCs w:val="24"/>
        </w:rPr>
        <w:t xml:space="preserve"> </w:t>
      </w:r>
      <w:r w:rsidRPr="001D69E2">
        <w:rPr>
          <w:rFonts w:ascii="Arial" w:hAnsi="Arial" w:cs="Arial"/>
          <w:sz w:val="24"/>
          <w:szCs w:val="24"/>
        </w:rPr>
        <w:t xml:space="preserve">ingresar al link </w:t>
      </w:r>
      <w:hyperlink r:id="rId31" w:history="1">
        <w:r w:rsidRPr="001D69E2">
          <w:rPr>
            <w:rStyle w:val="Hipervnculo"/>
            <w:rFonts w:ascii="Arial" w:hAnsi="Arial" w:cs="Arial"/>
            <w:sz w:val="24"/>
            <w:szCs w:val="24"/>
          </w:rPr>
          <w:t>https://www.edmodo.com/?language=es</w:t>
        </w:r>
      </w:hyperlink>
    </w:p>
    <w:p w:rsidR="001D69E2" w:rsidRPr="00475A8C" w:rsidRDefault="001D69E2" w:rsidP="00475A8C">
      <w:pPr>
        <w:pStyle w:val="Prrafodelista"/>
        <w:numPr>
          <w:ilvl w:val="0"/>
          <w:numId w:val="18"/>
        </w:numPr>
        <w:spacing w:after="160" w:line="480" w:lineRule="auto"/>
        <w:rPr>
          <w:rFonts w:ascii="Arial" w:hAnsi="Arial" w:cs="Arial"/>
          <w:sz w:val="24"/>
          <w:szCs w:val="24"/>
        </w:rPr>
      </w:pPr>
      <w:r w:rsidRPr="001D69E2">
        <w:rPr>
          <w:rFonts w:ascii="Arial" w:hAnsi="Arial" w:cs="Arial"/>
          <w:b/>
          <w:color w:val="000000" w:themeColor="text1"/>
          <w:sz w:val="24"/>
          <w:szCs w:val="24"/>
        </w:rPr>
        <w:t>Segundo paso:</w:t>
      </w:r>
      <w:r w:rsidRPr="001D69E2">
        <w:rPr>
          <w:rFonts w:ascii="Arial" w:hAnsi="Arial" w:cs="Arial"/>
          <w:color w:val="000000" w:themeColor="text1"/>
          <w:sz w:val="24"/>
          <w:szCs w:val="24"/>
        </w:rPr>
        <w:t xml:space="preserve"> </w:t>
      </w:r>
      <w:r w:rsidRPr="001D69E2">
        <w:rPr>
          <w:rFonts w:ascii="Arial" w:hAnsi="Arial" w:cs="Arial"/>
          <w:sz w:val="24"/>
          <w:szCs w:val="24"/>
        </w:rPr>
        <w:t>crear una cuenta gratuita como Profesor o estudiante según sea el caso.</w:t>
      </w:r>
    </w:p>
    <w:p w:rsidR="001D69E2" w:rsidRPr="00475A8C" w:rsidRDefault="001D69E2" w:rsidP="00475A8C">
      <w:pPr>
        <w:pStyle w:val="Sinespaciado"/>
        <w:rPr>
          <w:noProof/>
          <w:lang w:eastAsia="es-CO"/>
        </w:rPr>
      </w:pPr>
      <w:r w:rsidRPr="001D69E2">
        <w:rPr>
          <w:noProof/>
          <w:sz w:val="24"/>
          <w:lang w:eastAsia="es-CO"/>
        </w:rPr>
        <w:drawing>
          <wp:inline distT="0" distB="0" distL="0" distR="0" wp14:anchorId="0D73F286" wp14:editId="342BBB4C">
            <wp:extent cx="3400425" cy="177841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31148" t="10249" r="33226" b="56625"/>
                    <a:stretch/>
                  </pic:blipFill>
                  <pic:spPr bwMode="auto">
                    <a:xfrm>
                      <a:off x="0" y="0"/>
                      <a:ext cx="3423608" cy="1790539"/>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r w:rsidR="00475A8C" w:rsidRPr="00475A8C">
        <w:rPr>
          <w:rFonts w:ascii="Arial" w:hAnsi="Arial" w:cs="Arial"/>
          <w:noProof/>
          <w:sz w:val="20"/>
          <w:lang w:eastAsia="es-CO"/>
        </w:rPr>
        <w:t>F.https://www.edmodo.com/?language=es</w:t>
      </w:r>
    </w:p>
    <w:p w:rsidR="001D69E2" w:rsidRPr="001D69E2" w:rsidRDefault="001D69E2" w:rsidP="00877D39">
      <w:pPr>
        <w:pStyle w:val="Prrafodelista"/>
        <w:numPr>
          <w:ilvl w:val="0"/>
          <w:numId w:val="18"/>
        </w:numPr>
        <w:spacing w:after="160" w:line="480" w:lineRule="auto"/>
        <w:rPr>
          <w:rFonts w:ascii="Arial" w:hAnsi="Arial" w:cs="Arial"/>
          <w:noProof/>
          <w:sz w:val="24"/>
          <w:szCs w:val="24"/>
          <w:lang w:eastAsia="es-CO"/>
        </w:rPr>
      </w:pPr>
      <w:r w:rsidRPr="001D69E2">
        <w:rPr>
          <w:rFonts w:ascii="Arial" w:hAnsi="Arial" w:cs="Arial"/>
          <w:b/>
          <w:noProof/>
          <w:color w:val="000000" w:themeColor="text1"/>
          <w:sz w:val="24"/>
          <w:szCs w:val="24"/>
          <w:lang w:eastAsia="es-CO"/>
        </w:rPr>
        <w:t>Tercer paso:</w:t>
      </w:r>
      <w:r w:rsidRPr="001D69E2">
        <w:rPr>
          <w:rFonts w:ascii="Arial" w:hAnsi="Arial" w:cs="Arial"/>
          <w:noProof/>
          <w:color w:val="000000" w:themeColor="text1"/>
          <w:sz w:val="24"/>
          <w:szCs w:val="24"/>
          <w:lang w:eastAsia="es-CO"/>
        </w:rPr>
        <w:t xml:space="preserve"> </w:t>
      </w:r>
      <w:r w:rsidRPr="001D69E2">
        <w:rPr>
          <w:rFonts w:ascii="Arial" w:hAnsi="Arial" w:cs="Arial"/>
          <w:noProof/>
          <w:sz w:val="24"/>
          <w:szCs w:val="24"/>
          <w:lang w:eastAsia="es-CO"/>
        </w:rPr>
        <w:t>resgistrarse con el correo electronico y creas una contraseña segura – cuando estes registrado te unes a una unidad escolar en este caso ITFIP</w:t>
      </w:r>
    </w:p>
    <w:p w:rsidR="001D69E2" w:rsidRPr="001D69E2" w:rsidRDefault="001D69E2" w:rsidP="00877D39">
      <w:pPr>
        <w:pStyle w:val="Prrafodelista"/>
        <w:spacing w:after="160" w:line="480" w:lineRule="auto"/>
        <w:rPr>
          <w:rFonts w:ascii="Arial" w:hAnsi="Arial" w:cs="Arial"/>
          <w:noProof/>
          <w:sz w:val="24"/>
          <w:szCs w:val="24"/>
          <w:lang w:eastAsia="es-CO"/>
        </w:rPr>
      </w:pPr>
      <w:r w:rsidRPr="001D69E2">
        <w:rPr>
          <w:rFonts w:ascii="Arial" w:hAnsi="Arial" w:cs="Arial"/>
          <w:noProof/>
          <w:sz w:val="24"/>
          <w:szCs w:val="24"/>
          <w:lang w:eastAsia="es-CO"/>
        </w:rPr>
        <w:lastRenderedPageBreak/>
        <w:drawing>
          <wp:inline distT="0" distB="0" distL="0" distR="0" wp14:anchorId="0CBD2A6E" wp14:editId="50116CF1">
            <wp:extent cx="1894785" cy="2018665"/>
            <wp:effectExtent l="0" t="0" r="0"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9563" t="11165" r="41298" b="52585"/>
                    <a:stretch/>
                  </pic:blipFill>
                  <pic:spPr bwMode="auto">
                    <a:xfrm>
                      <a:off x="0" y="0"/>
                      <a:ext cx="1904076" cy="2028563"/>
                    </a:xfrm>
                    <a:prstGeom prst="rect">
                      <a:avLst/>
                    </a:prstGeom>
                    <a:ln>
                      <a:noFill/>
                    </a:ln>
                    <a:extLst>
                      <a:ext uri="{53640926-AAD7-44D8-BBD7-CCE9431645EC}">
                        <a14:shadowObscured xmlns:a14="http://schemas.microsoft.com/office/drawing/2010/main"/>
                      </a:ext>
                    </a:extLst>
                  </pic:spPr>
                </pic:pic>
              </a:graphicData>
            </a:graphic>
          </wp:inline>
        </w:drawing>
      </w:r>
      <w:r w:rsidR="00475A8C" w:rsidRPr="00475A8C">
        <w:t xml:space="preserve"> </w:t>
      </w:r>
      <w:r w:rsidR="00475A8C" w:rsidRPr="00475A8C">
        <w:rPr>
          <w:rFonts w:ascii="Arial" w:hAnsi="Arial" w:cs="Arial"/>
          <w:noProof/>
          <w:sz w:val="20"/>
          <w:lang w:eastAsia="es-CO"/>
        </w:rPr>
        <w:t>F.https://www.edmodo.com/?language=es</w:t>
      </w:r>
    </w:p>
    <w:p w:rsidR="001D69E2" w:rsidRPr="001D69E2" w:rsidRDefault="001D69E2" w:rsidP="00877D39">
      <w:pPr>
        <w:pStyle w:val="Prrafodelista"/>
        <w:numPr>
          <w:ilvl w:val="0"/>
          <w:numId w:val="18"/>
        </w:numPr>
        <w:spacing w:after="160" w:line="480" w:lineRule="auto"/>
        <w:rPr>
          <w:rFonts w:ascii="Arial" w:hAnsi="Arial" w:cs="Arial"/>
          <w:noProof/>
          <w:sz w:val="24"/>
          <w:szCs w:val="24"/>
          <w:lang w:eastAsia="es-CO"/>
        </w:rPr>
      </w:pPr>
      <w:r w:rsidRPr="001D69E2">
        <w:rPr>
          <w:rFonts w:ascii="Arial" w:hAnsi="Arial" w:cs="Arial"/>
          <w:b/>
          <w:noProof/>
          <w:color w:val="000000" w:themeColor="text1"/>
          <w:sz w:val="24"/>
          <w:szCs w:val="24"/>
          <w:lang w:eastAsia="es-CO"/>
        </w:rPr>
        <w:t>Cuarto paso</w:t>
      </w:r>
      <w:r w:rsidRPr="001D69E2">
        <w:rPr>
          <w:rFonts w:ascii="Arial" w:hAnsi="Arial" w:cs="Arial"/>
          <w:noProof/>
          <w:sz w:val="24"/>
          <w:szCs w:val="24"/>
          <w:lang w:eastAsia="es-CO"/>
        </w:rPr>
        <w:t xml:space="preserve">: configura tu primera clase en linea e ingresa a tu plataforma </w:t>
      </w:r>
    </w:p>
    <w:p w:rsidR="001D69E2" w:rsidRPr="001D69E2" w:rsidRDefault="001D69E2" w:rsidP="00877D39">
      <w:pPr>
        <w:pStyle w:val="Prrafodelista"/>
        <w:spacing w:line="480" w:lineRule="auto"/>
        <w:rPr>
          <w:rFonts w:ascii="Arial" w:hAnsi="Arial" w:cs="Arial"/>
          <w:noProof/>
          <w:sz w:val="24"/>
          <w:szCs w:val="24"/>
          <w:lang w:eastAsia="es-CO"/>
        </w:rPr>
      </w:pPr>
    </w:p>
    <w:p w:rsidR="001D69E2" w:rsidRPr="001D69E2" w:rsidRDefault="001D69E2" w:rsidP="00877D39">
      <w:pPr>
        <w:pStyle w:val="Prrafodelista"/>
        <w:spacing w:line="480" w:lineRule="auto"/>
        <w:rPr>
          <w:rFonts w:ascii="Arial" w:hAnsi="Arial" w:cs="Arial"/>
          <w:noProof/>
          <w:sz w:val="24"/>
          <w:szCs w:val="24"/>
          <w:lang w:eastAsia="es-CO"/>
        </w:rPr>
      </w:pPr>
      <w:r w:rsidRPr="001D69E2">
        <w:rPr>
          <w:rFonts w:ascii="Arial" w:hAnsi="Arial" w:cs="Arial"/>
          <w:noProof/>
          <w:sz w:val="24"/>
          <w:szCs w:val="24"/>
          <w:lang w:eastAsia="es-CO"/>
        </w:rPr>
        <w:drawing>
          <wp:inline distT="0" distB="0" distL="0" distR="0" wp14:anchorId="1F9D6F88" wp14:editId="75CC6FD2">
            <wp:extent cx="2305050" cy="2117231"/>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8357" t="11165" r="38731" b="51418"/>
                    <a:stretch/>
                  </pic:blipFill>
                  <pic:spPr bwMode="auto">
                    <a:xfrm>
                      <a:off x="0" y="0"/>
                      <a:ext cx="2312759" cy="2124311"/>
                    </a:xfrm>
                    <a:prstGeom prst="rect">
                      <a:avLst/>
                    </a:prstGeom>
                    <a:ln>
                      <a:noFill/>
                    </a:ln>
                    <a:extLst>
                      <a:ext uri="{53640926-AAD7-44D8-BBD7-CCE9431645EC}">
                        <a14:shadowObscured xmlns:a14="http://schemas.microsoft.com/office/drawing/2010/main"/>
                      </a:ext>
                    </a:extLst>
                  </pic:spPr>
                </pic:pic>
              </a:graphicData>
            </a:graphic>
          </wp:inline>
        </w:drawing>
      </w:r>
      <w:r w:rsidR="00475A8C" w:rsidRPr="00475A8C">
        <w:rPr>
          <w:rFonts w:ascii="Arial" w:hAnsi="Arial" w:cs="Arial"/>
          <w:noProof/>
          <w:sz w:val="20"/>
          <w:lang w:eastAsia="es-CO"/>
        </w:rPr>
        <w:t xml:space="preserve"> F.https://www.edmodo.com/?language=es</w:t>
      </w:r>
    </w:p>
    <w:p w:rsidR="001D69E2" w:rsidRPr="001D69E2" w:rsidRDefault="009C4D92" w:rsidP="00877D39">
      <w:pPr>
        <w:pStyle w:val="Prrafodelista"/>
        <w:spacing w:line="480" w:lineRule="auto"/>
        <w:rPr>
          <w:rFonts w:ascii="Arial" w:hAnsi="Arial" w:cs="Arial"/>
          <w:noProof/>
          <w:sz w:val="24"/>
          <w:szCs w:val="24"/>
          <w:lang w:eastAsia="es-CO"/>
        </w:rPr>
      </w:pPr>
      <w:r w:rsidRPr="001D69E2">
        <w:rPr>
          <w:rFonts w:ascii="Arial" w:hAnsi="Arial" w:cs="Arial"/>
          <w:noProof/>
          <w:sz w:val="24"/>
          <w:szCs w:val="24"/>
          <w:lang w:eastAsia="es-CO"/>
        </w:rPr>
        <w:drawing>
          <wp:anchor distT="0" distB="0" distL="114300" distR="114300" simplePos="0" relativeHeight="251659264" behindDoc="0" locked="0" layoutInCell="1" allowOverlap="1" wp14:anchorId="46417BC0" wp14:editId="593561FF">
            <wp:simplePos x="0" y="0"/>
            <wp:positionH relativeFrom="margin">
              <wp:posOffset>-100330</wp:posOffset>
            </wp:positionH>
            <wp:positionV relativeFrom="margin">
              <wp:posOffset>5438775</wp:posOffset>
            </wp:positionV>
            <wp:extent cx="6182995" cy="3305175"/>
            <wp:effectExtent l="0" t="0" r="8255"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l="16633" t="5734" r="17006" b="31201"/>
                    <a:stretch/>
                  </pic:blipFill>
                  <pic:spPr bwMode="auto">
                    <a:xfrm>
                      <a:off x="0" y="0"/>
                      <a:ext cx="6182995" cy="3305175"/>
                    </a:xfrm>
                    <a:prstGeom prst="rect">
                      <a:avLst/>
                    </a:prstGeom>
                    <a:ln>
                      <a:noFill/>
                    </a:ln>
                    <a:extLst>
                      <a:ext uri="{53640926-AAD7-44D8-BBD7-CCE9431645EC}">
                        <a14:shadowObscured xmlns:a14="http://schemas.microsoft.com/office/drawing/2010/main"/>
                      </a:ext>
                    </a:extLst>
                  </pic:spPr>
                </pic:pic>
              </a:graphicData>
            </a:graphic>
          </wp:anchor>
        </w:drawing>
      </w:r>
    </w:p>
    <w:p w:rsidR="001D69E2" w:rsidRPr="001D69E2" w:rsidRDefault="001D69E2" w:rsidP="00877D39">
      <w:pPr>
        <w:pStyle w:val="Prrafodelista"/>
        <w:spacing w:line="480" w:lineRule="auto"/>
        <w:rPr>
          <w:rFonts w:ascii="Arial" w:hAnsi="Arial" w:cs="Arial"/>
          <w:noProof/>
          <w:sz w:val="24"/>
          <w:szCs w:val="24"/>
          <w:lang w:eastAsia="es-CO"/>
        </w:rPr>
      </w:pPr>
    </w:p>
    <w:p w:rsidR="009C4D92" w:rsidRDefault="001D69E2" w:rsidP="009C4D92">
      <w:pPr>
        <w:pStyle w:val="Prrafodelista"/>
        <w:numPr>
          <w:ilvl w:val="0"/>
          <w:numId w:val="18"/>
        </w:numPr>
        <w:spacing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Una vez el docente cree su plataforma puede crear su grupo </w:t>
      </w:r>
      <w:r w:rsidR="00B276DF">
        <w:rPr>
          <w:rFonts w:ascii="Arial" w:hAnsi="Arial" w:cs="Arial"/>
          <w:color w:val="000000" w:themeColor="text1"/>
          <w:sz w:val="24"/>
          <w:szCs w:val="24"/>
        </w:rPr>
        <w:t>he invitar a sus alumnos hacer parte de él y así poder</w:t>
      </w:r>
      <w:r>
        <w:rPr>
          <w:rFonts w:ascii="Arial" w:hAnsi="Arial" w:cs="Arial"/>
          <w:color w:val="000000" w:themeColor="text1"/>
          <w:sz w:val="24"/>
          <w:szCs w:val="24"/>
        </w:rPr>
        <w:t xml:space="preserve"> empezar a reforzar sus clases virtualmente</w:t>
      </w:r>
      <w:r w:rsidR="00B276DF">
        <w:rPr>
          <w:rFonts w:ascii="Arial" w:hAnsi="Arial" w:cs="Arial"/>
          <w:color w:val="000000" w:themeColor="text1"/>
          <w:sz w:val="24"/>
          <w:szCs w:val="24"/>
        </w:rPr>
        <w:t>.</w:t>
      </w:r>
    </w:p>
    <w:p w:rsidR="009C4D92" w:rsidRPr="009C4D92" w:rsidRDefault="009C4D92" w:rsidP="009C4D92">
      <w:pPr>
        <w:spacing w:line="480" w:lineRule="auto"/>
        <w:ind w:left="360"/>
        <w:jc w:val="both"/>
        <w:rPr>
          <w:rFonts w:ascii="Arial" w:hAnsi="Arial" w:cs="Arial"/>
          <w:color w:val="000000" w:themeColor="text1"/>
          <w:sz w:val="24"/>
          <w:szCs w:val="24"/>
        </w:rPr>
      </w:pPr>
    </w:p>
    <w:p w:rsidR="00C87032" w:rsidRDefault="00B276DF" w:rsidP="00877D39">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Esta herramienta se propone para que los docentes dejen de utilizar tan frecuentemente aplicaciones como  Facebook, whatsapp entre otras que no aportan tanto</w:t>
      </w:r>
      <w:r w:rsidR="009C4D92">
        <w:rPr>
          <w:rFonts w:ascii="Arial" w:hAnsi="Arial" w:cs="Arial"/>
          <w:color w:val="000000" w:themeColor="text1"/>
          <w:sz w:val="24"/>
          <w:szCs w:val="24"/>
        </w:rPr>
        <w:t xml:space="preserve"> a la educación del </w:t>
      </w:r>
      <w:r>
        <w:rPr>
          <w:rFonts w:ascii="Arial" w:hAnsi="Arial" w:cs="Arial"/>
          <w:color w:val="000000" w:themeColor="text1"/>
          <w:sz w:val="24"/>
          <w:szCs w:val="24"/>
        </w:rPr>
        <w:t xml:space="preserve">estudiante y </w:t>
      </w:r>
      <w:r w:rsidR="009C4D92">
        <w:rPr>
          <w:rFonts w:ascii="Arial" w:hAnsi="Arial" w:cs="Arial"/>
          <w:color w:val="000000" w:themeColor="text1"/>
          <w:sz w:val="24"/>
          <w:szCs w:val="24"/>
        </w:rPr>
        <w:t xml:space="preserve">así </w:t>
      </w:r>
      <w:r>
        <w:rPr>
          <w:rFonts w:ascii="Arial" w:hAnsi="Arial" w:cs="Arial"/>
          <w:color w:val="000000" w:themeColor="text1"/>
          <w:sz w:val="24"/>
          <w:szCs w:val="24"/>
        </w:rPr>
        <w:t>se empiece a utilizar estas plataformas que da la noción de una clase más</w:t>
      </w:r>
      <w:r w:rsidR="005D044A">
        <w:rPr>
          <w:rFonts w:ascii="Arial" w:hAnsi="Arial" w:cs="Arial"/>
          <w:color w:val="000000" w:themeColor="text1"/>
          <w:sz w:val="24"/>
          <w:szCs w:val="24"/>
        </w:rPr>
        <w:t xml:space="preserve"> seria </w:t>
      </w:r>
      <w:r>
        <w:rPr>
          <w:rFonts w:ascii="Arial" w:hAnsi="Arial" w:cs="Arial"/>
          <w:color w:val="000000" w:themeColor="text1"/>
          <w:sz w:val="24"/>
          <w:szCs w:val="24"/>
        </w:rPr>
        <w:t xml:space="preserve"> que </w:t>
      </w:r>
      <w:r w:rsidR="005D044A">
        <w:rPr>
          <w:rFonts w:ascii="Arial" w:hAnsi="Arial" w:cs="Arial"/>
          <w:color w:val="000000" w:themeColor="text1"/>
          <w:sz w:val="24"/>
          <w:szCs w:val="24"/>
        </w:rPr>
        <w:t xml:space="preserve"> aporta</w:t>
      </w:r>
      <w:r>
        <w:rPr>
          <w:rFonts w:ascii="Arial" w:hAnsi="Arial" w:cs="Arial"/>
          <w:color w:val="000000" w:themeColor="text1"/>
          <w:sz w:val="24"/>
          <w:szCs w:val="24"/>
        </w:rPr>
        <w:t xml:space="preserve"> al aprendizaje y la enseñanza de manera</w:t>
      </w:r>
      <w:r w:rsidR="009C4D92">
        <w:rPr>
          <w:rFonts w:ascii="Arial" w:hAnsi="Arial" w:cs="Arial"/>
          <w:color w:val="000000" w:themeColor="text1"/>
          <w:sz w:val="24"/>
          <w:szCs w:val="24"/>
        </w:rPr>
        <w:t xml:space="preserve"> virtual.</w:t>
      </w:r>
    </w:p>
    <w:p w:rsidR="009C4D92" w:rsidRDefault="009C4D92" w:rsidP="00877D39">
      <w:pPr>
        <w:spacing w:line="480" w:lineRule="auto"/>
        <w:jc w:val="both"/>
        <w:rPr>
          <w:rFonts w:ascii="Arial" w:hAnsi="Arial" w:cs="Arial"/>
          <w:color w:val="000000" w:themeColor="text1"/>
          <w:sz w:val="24"/>
          <w:szCs w:val="24"/>
        </w:rPr>
      </w:pPr>
    </w:p>
    <w:p w:rsidR="00C87032" w:rsidRPr="003847A3" w:rsidRDefault="00D075A4" w:rsidP="009C4D92">
      <w:pPr>
        <w:spacing w:line="480" w:lineRule="auto"/>
        <w:jc w:val="both"/>
        <w:rPr>
          <w:rFonts w:ascii="Arial" w:hAnsi="Arial" w:cs="Arial"/>
          <w:color w:val="000000" w:themeColor="text1"/>
          <w:sz w:val="24"/>
          <w:szCs w:val="24"/>
        </w:rPr>
      </w:pPr>
      <w:r w:rsidRPr="003847A3">
        <w:rPr>
          <w:rFonts w:ascii="Arial" w:hAnsi="Arial" w:cs="Arial"/>
          <w:color w:val="000000" w:themeColor="text1"/>
          <w:sz w:val="24"/>
          <w:szCs w:val="24"/>
        </w:rPr>
        <w:t>También</w:t>
      </w:r>
      <w:r w:rsidR="00614515">
        <w:rPr>
          <w:rFonts w:ascii="Arial" w:hAnsi="Arial" w:cs="Arial"/>
          <w:color w:val="000000" w:themeColor="text1"/>
          <w:sz w:val="24"/>
          <w:szCs w:val="24"/>
        </w:rPr>
        <w:t xml:space="preserve">, </w:t>
      </w:r>
      <w:r w:rsidR="00614515" w:rsidRPr="003847A3">
        <w:rPr>
          <w:rFonts w:ascii="Arial" w:hAnsi="Arial" w:cs="Arial"/>
          <w:color w:val="000000" w:themeColor="text1"/>
          <w:sz w:val="24"/>
          <w:szCs w:val="24"/>
        </w:rPr>
        <w:t>se</w:t>
      </w:r>
      <w:r w:rsidRPr="003847A3">
        <w:rPr>
          <w:rFonts w:ascii="Arial" w:hAnsi="Arial" w:cs="Arial"/>
          <w:color w:val="000000" w:themeColor="text1"/>
          <w:sz w:val="24"/>
          <w:szCs w:val="24"/>
        </w:rPr>
        <w:t xml:space="preserve"> sugerirán algunas herramientas para hacer encuestas online</w:t>
      </w:r>
      <w:r w:rsidR="00C87032" w:rsidRPr="003847A3">
        <w:rPr>
          <w:rFonts w:ascii="Arial" w:hAnsi="Arial" w:cs="Arial"/>
          <w:color w:val="000000" w:themeColor="text1"/>
          <w:sz w:val="24"/>
          <w:szCs w:val="24"/>
        </w:rPr>
        <w:t xml:space="preserve"> que servirán para el proceso de análisis de datos cualitativos y cuantitativos para que sean utilizados en las futuras investigaciones:</w:t>
      </w:r>
    </w:p>
    <w:p w:rsidR="00653B06" w:rsidRPr="00801AEA" w:rsidRDefault="00E76017" w:rsidP="00801AEA">
      <w:pPr>
        <w:spacing w:line="480" w:lineRule="auto"/>
        <w:jc w:val="both"/>
        <w:rPr>
          <w:rFonts w:ascii="Arial" w:hAnsi="Arial" w:cs="Arial"/>
          <w:b/>
          <w:color w:val="000000" w:themeColor="text1"/>
          <w:sz w:val="24"/>
          <w:szCs w:val="24"/>
        </w:rPr>
      </w:pPr>
      <w:r>
        <w:rPr>
          <w:rFonts w:ascii="Arial" w:eastAsia="Times New Roman" w:hAnsi="Arial" w:cs="Arial"/>
          <w:b/>
          <w:bCs/>
          <w:sz w:val="24"/>
          <w:szCs w:val="24"/>
          <w:bdr w:val="none" w:sz="0" w:space="0" w:color="auto" w:frame="1"/>
          <w:lang w:eastAsia="es-ES"/>
        </w:rPr>
        <w:t>10</w:t>
      </w:r>
      <w:r w:rsidR="00801AEA">
        <w:rPr>
          <w:rFonts w:ascii="Arial" w:eastAsia="Times New Roman" w:hAnsi="Arial" w:cs="Arial"/>
          <w:b/>
          <w:bCs/>
          <w:sz w:val="24"/>
          <w:szCs w:val="24"/>
          <w:bdr w:val="none" w:sz="0" w:space="0" w:color="auto" w:frame="1"/>
          <w:lang w:eastAsia="es-ES"/>
        </w:rPr>
        <w:t>.1.2.</w:t>
      </w:r>
      <w:r w:rsidR="00801AEA" w:rsidRPr="00801AEA">
        <w:rPr>
          <w:rFonts w:ascii="Arial" w:eastAsia="Times New Roman" w:hAnsi="Arial" w:cs="Arial"/>
          <w:b/>
          <w:bCs/>
          <w:sz w:val="24"/>
          <w:szCs w:val="24"/>
          <w:bdr w:val="none" w:sz="0" w:space="0" w:color="auto" w:frame="1"/>
          <w:lang w:eastAsia="es-ES"/>
        </w:rPr>
        <w:t xml:space="preserve"> SURVIO</w:t>
      </w:r>
    </w:p>
    <w:p w:rsidR="00421754" w:rsidRDefault="00653B06" w:rsidP="00877D39">
      <w:pPr>
        <w:spacing w:line="480" w:lineRule="auto"/>
        <w:jc w:val="both"/>
        <w:rPr>
          <w:rFonts w:ascii="Arial" w:hAnsi="Arial" w:cs="Arial"/>
          <w:color w:val="000000" w:themeColor="text1"/>
          <w:sz w:val="24"/>
          <w:szCs w:val="24"/>
        </w:rPr>
      </w:pPr>
      <w:r w:rsidRPr="00CC2A0B">
        <w:rPr>
          <w:rFonts w:ascii="Arial" w:hAnsi="Arial" w:cs="Arial"/>
          <w:color w:val="000000" w:themeColor="text1"/>
          <w:sz w:val="24"/>
          <w:szCs w:val="24"/>
        </w:rPr>
        <w:t>Después de haber hecho un análisis exhaustivo se decidió sugerir la siguiente aplicación debido a su fácil manejo, mayor seguridad, múltiples diseños de cuestionarios, análisis de resultados más detallado y lo mejor que no hay que pagar ninguna clase de licencia.</w:t>
      </w:r>
    </w:p>
    <w:p w:rsidR="00421754" w:rsidRDefault="00421754" w:rsidP="00877D39">
      <w:pPr>
        <w:spacing w:line="480" w:lineRule="auto"/>
        <w:jc w:val="both"/>
        <w:rPr>
          <w:rFonts w:ascii="Arial" w:hAnsi="Arial" w:cs="Arial"/>
          <w:color w:val="000000" w:themeColor="text1"/>
          <w:sz w:val="24"/>
          <w:szCs w:val="24"/>
        </w:rPr>
      </w:pPr>
    </w:p>
    <w:p w:rsidR="00653B06" w:rsidRDefault="00653B06" w:rsidP="00877D39">
      <w:pPr>
        <w:spacing w:line="480" w:lineRule="auto"/>
        <w:jc w:val="both"/>
        <w:rPr>
          <w:rFonts w:ascii="Arial" w:hAnsi="Arial" w:cs="Arial"/>
          <w:b/>
          <w:color w:val="000000" w:themeColor="text1"/>
          <w:sz w:val="24"/>
          <w:szCs w:val="24"/>
        </w:rPr>
      </w:pPr>
      <w:r w:rsidRPr="003847A3">
        <w:rPr>
          <w:rFonts w:ascii="Arial" w:hAnsi="Arial" w:cs="Arial"/>
          <w:b/>
          <w:color w:val="000000" w:themeColor="text1"/>
          <w:sz w:val="24"/>
          <w:szCs w:val="24"/>
        </w:rPr>
        <w:t>CONFIGURACION DE LA CUENTA</w:t>
      </w:r>
    </w:p>
    <w:p w:rsidR="00421754" w:rsidRDefault="00421754" w:rsidP="00421754">
      <w:pPr>
        <w:tabs>
          <w:tab w:val="left" w:pos="3567"/>
        </w:tabs>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ab/>
      </w:r>
    </w:p>
    <w:p w:rsidR="00421754" w:rsidRPr="003847A3" w:rsidRDefault="00421754" w:rsidP="00421754">
      <w:pPr>
        <w:tabs>
          <w:tab w:val="left" w:pos="3567"/>
        </w:tabs>
        <w:spacing w:line="480" w:lineRule="auto"/>
        <w:jc w:val="both"/>
        <w:rPr>
          <w:rFonts w:ascii="Arial" w:hAnsi="Arial" w:cs="Arial"/>
          <w:b/>
          <w:color w:val="000000" w:themeColor="text1"/>
          <w:sz w:val="24"/>
          <w:szCs w:val="24"/>
        </w:rPr>
      </w:pPr>
    </w:p>
    <w:p w:rsidR="00653B06" w:rsidRPr="003847A3" w:rsidRDefault="00653B06" w:rsidP="00877D39">
      <w:pPr>
        <w:spacing w:line="480" w:lineRule="auto"/>
        <w:jc w:val="both"/>
        <w:rPr>
          <w:rFonts w:ascii="Arial" w:hAnsi="Arial" w:cs="Arial"/>
          <w:b/>
          <w:color w:val="000000" w:themeColor="text1"/>
          <w:sz w:val="24"/>
          <w:szCs w:val="24"/>
        </w:rPr>
      </w:pPr>
      <w:r w:rsidRPr="003847A3">
        <w:rPr>
          <w:rFonts w:ascii="Arial" w:hAnsi="Arial" w:cs="Arial"/>
          <w:b/>
          <w:color w:val="000000" w:themeColor="text1"/>
          <w:sz w:val="24"/>
          <w:szCs w:val="24"/>
        </w:rPr>
        <w:lastRenderedPageBreak/>
        <w:t>Primer paso</w:t>
      </w:r>
    </w:p>
    <w:p w:rsidR="00653B06" w:rsidRDefault="00653B06" w:rsidP="00877D39">
      <w:pPr>
        <w:shd w:val="clear" w:color="auto" w:fill="FFFFFF"/>
        <w:spacing w:before="100" w:beforeAutospacing="1" w:after="100" w:afterAutospacing="1" w:line="480" w:lineRule="auto"/>
        <w:rPr>
          <w:rFonts w:ascii="Arial" w:hAnsi="Arial" w:cs="Arial"/>
          <w:color w:val="000000" w:themeColor="text1"/>
          <w:sz w:val="24"/>
          <w:szCs w:val="24"/>
        </w:rPr>
      </w:pPr>
      <w:r w:rsidRPr="00B77FAB">
        <w:rPr>
          <w:rFonts w:ascii="Arial" w:hAnsi="Arial" w:cs="Arial"/>
          <w:color w:val="000000" w:themeColor="text1"/>
          <w:sz w:val="24"/>
          <w:szCs w:val="24"/>
        </w:rPr>
        <w:t xml:space="preserve">Acceder al siguiente link </w:t>
      </w:r>
      <w:hyperlink r:id="rId36" w:tgtFrame="_blank" w:history="1">
        <w:r w:rsidRPr="00B77FAB">
          <w:rPr>
            <w:rFonts w:ascii="Arial" w:hAnsi="Arial" w:cs="Arial"/>
            <w:color w:val="000000" w:themeColor="text1"/>
            <w:sz w:val="24"/>
            <w:szCs w:val="24"/>
          </w:rPr>
          <w:t>www.survio.com</w:t>
        </w:r>
      </w:hyperlink>
      <w:r w:rsidRPr="00B77FAB">
        <w:rPr>
          <w:rFonts w:ascii="Arial" w:hAnsi="Arial" w:cs="Arial"/>
          <w:color w:val="000000" w:themeColor="text1"/>
          <w:sz w:val="24"/>
          <w:szCs w:val="24"/>
        </w:rPr>
        <w:t> e ingresa a t</w:t>
      </w:r>
      <w:r>
        <w:rPr>
          <w:rFonts w:ascii="Arial" w:hAnsi="Arial" w:cs="Arial"/>
          <w:color w:val="000000" w:themeColor="text1"/>
          <w:sz w:val="24"/>
          <w:szCs w:val="24"/>
        </w:rPr>
        <w:t>u cuenta colocando tu e-mail y contras</w:t>
      </w:r>
      <w:r w:rsidRPr="00B77FAB">
        <w:rPr>
          <w:rFonts w:ascii="Arial" w:hAnsi="Arial" w:cs="Arial"/>
          <w:color w:val="000000" w:themeColor="text1"/>
          <w:sz w:val="24"/>
          <w:szCs w:val="24"/>
        </w:rPr>
        <w:t>eña</w:t>
      </w:r>
      <w:r>
        <w:rPr>
          <w:rFonts w:ascii="Arial" w:hAnsi="Arial" w:cs="Arial"/>
          <w:color w:val="000000" w:themeColor="text1"/>
          <w:sz w:val="24"/>
          <w:szCs w:val="24"/>
        </w:rPr>
        <w:t xml:space="preserve"> si ya está creada de lo contrario se deberá hacer el respectivo registro como se muestra a continuación</w:t>
      </w:r>
      <w:r w:rsidRPr="00B77FAB">
        <w:rPr>
          <w:rFonts w:ascii="Arial" w:hAnsi="Arial" w:cs="Arial"/>
          <w:color w:val="000000" w:themeColor="text1"/>
          <w:sz w:val="24"/>
          <w:szCs w:val="24"/>
        </w:rPr>
        <w:t>.</w:t>
      </w:r>
    </w:p>
    <w:p w:rsidR="00653B06" w:rsidRPr="00475A8C" w:rsidRDefault="00653B06" w:rsidP="00475A8C">
      <w:pPr>
        <w:pStyle w:val="Sinespaciado"/>
        <w:jc w:val="center"/>
        <w:rPr>
          <w:rFonts w:ascii="Arial" w:hAnsi="Arial" w:cs="Arial"/>
          <w:sz w:val="20"/>
        </w:rPr>
      </w:pPr>
      <w:r>
        <w:rPr>
          <w:noProof/>
          <w:lang w:eastAsia="es-CO"/>
        </w:rPr>
        <w:drawing>
          <wp:inline distT="0" distB="0" distL="0" distR="0" wp14:anchorId="18936B0F" wp14:editId="6A7EE4A8">
            <wp:extent cx="5536565" cy="2627624"/>
            <wp:effectExtent l="133350" t="133350" r="140335" b="17335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t="6615" r="1333" b="10130"/>
                    <a:stretch/>
                  </pic:blipFill>
                  <pic:spPr bwMode="auto">
                    <a:xfrm>
                      <a:off x="0" y="0"/>
                      <a:ext cx="5537298" cy="26279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r w:rsidR="00475A8C" w:rsidRPr="00475A8C">
        <w:rPr>
          <w:rFonts w:ascii="Arial" w:hAnsi="Arial" w:cs="Arial"/>
          <w:sz w:val="20"/>
        </w:rPr>
        <w:t>https://www.survio.com/es/</w:t>
      </w:r>
    </w:p>
    <w:p w:rsidR="009C4D92" w:rsidRDefault="009C4D92" w:rsidP="00877D39">
      <w:pPr>
        <w:spacing w:line="480" w:lineRule="auto"/>
        <w:jc w:val="both"/>
        <w:rPr>
          <w:rFonts w:ascii="Arial" w:hAnsi="Arial" w:cs="Arial"/>
          <w:b/>
          <w:color w:val="000000" w:themeColor="text1"/>
          <w:sz w:val="24"/>
          <w:szCs w:val="24"/>
        </w:rPr>
      </w:pPr>
    </w:p>
    <w:p w:rsidR="00653B06" w:rsidRDefault="00653B06" w:rsidP="00877D39">
      <w:p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Segundo paso</w:t>
      </w:r>
    </w:p>
    <w:p w:rsidR="00653B06" w:rsidRPr="00D708F7" w:rsidRDefault="00653B06" w:rsidP="00877D39">
      <w:pPr>
        <w:spacing w:line="480" w:lineRule="auto"/>
        <w:jc w:val="both"/>
        <w:rPr>
          <w:rFonts w:ascii="Arial" w:hAnsi="Arial" w:cs="Arial"/>
          <w:color w:val="000000" w:themeColor="text1"/>
          <w:sz w:val="24"/>
          <w:szCs w:val="24"/>
        </w:rPr>
      </w:pPr>
      <w:r w:rsidRPr="00D708F7">
        <w:rPr>
          <w:rFonts w:ascii="Arial" w:hAnsi="Arial" w:cs="Arial"/>
          <w:color w:val="000000" w:themeColor="text1"/>
          <w:sz w:val="24"/>
          <w:szCs w:val="24"/>
        </w:rPr>
        <w:t xml:space="preserve">Deberás escoger una plantilla o diseñar una propia, cuando se opta por escoger una plantilla hay la posibilidad de escoger entre nueve campos como;  educación, actividades sin ánimo de lucro, cuidado de salud, recursos humano etc. </w:t>
      </w:r>
    </w:p>
    <w:p w:rsidR="00475A8C" w:rsidRPr="00475A8C" w:rsidRDefault="00653B06" w:rsidP="00475A8C">
      <w:pPr>
        <w:pStyle w:val="Sinespaciado"/>
        <w:jc w:val="center"/>
        <w:rPr>
          <w:rFonts w:ascii="Arial" w:hAnsi="Arial" w:cs="Arial"/>
          <w:sz w:val="20"/>
        </w:rPr>
      </w:pPr>
      <w:r>
        <w:rPr>
          <w:noProof/>
          <w:lang w:eastAsia="es-CO"/>
        </w:rPr>
        <w:lastRenderedPageBreak/>
        <w:drawing>
          <wp:inline distT="0" distB="0" distL="0" distR="0" wp14:anchorId="77BBE06F" wp14:editId="7D9E0718">
            <wp:extent cx="5515200" cy="2843247"/>
            <wp:effectExtent l="152400" t="171450" r="180975" b="16700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641" t="6387" r="1060" b="3516"/>
                    <a:stretch/>
                  </pic:blipFill>
                  <pic:spPr bwMode="auto">
                    <a:xfrm>
                      <a:off x="0" y="0"/>
                      <a:ext cx="5516643" cy="2843991"/>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a:ext>
                    </a:extLst>
                  </pic:spPr>
                </pic:pic>
              </a:graphicData>
            </a:graphic>
          </wp:inline>
        </w:drawing>
      </w:r>
      <w:r w:rsidR="00475A8C" w:rsidRPr="00475A8C">
        <w:rPr>
          <w:rFonts w:ascii="Arial" w:hAnsi="Arial" w:cs="Arial"/>
          <w:sz w:val="20"/>
        </w:rPr>
        <w:t xml:space="preserve"> https://www.survio.com/es/</w:t>
      </w:r>
    </w:p>
    <w:p w:rsidR="00653B06" w:rsidRPr="009C4D92" w:rsidRDefault="00653B06" w:rsidP="009C4D92">
      <w:pPr>
        <w:shd w:val="clear" w:color="auto" w:fill="FFFFFF"/>
        <w:spacing w:after="0" w:line="480" w:lineRule="auto"/>
        <w:textAlignment w:val="baseline"/>
        <w:rPr>
          <w:rFonts w:eastAsia="Times New Roman" w:cstheme="minorHAnsi"/>
          <w:b/>
          <w:bCs/>
          <w:sz w:val="24"/>
          <w:szCs w:val="24"/>
          <w:bdr w:val="none" w:sz="0" w:space="0" w:color="auto" w:frame="1"/>
          <w:lang w:eastAsia="es-ES"/>
        </w:rPr>
      </w:pPr>
    </w:p>
    <w:p w:rsidR="00653B06" w:rsidRDefault="00653B06" w:rsidP="00877D39">
      <w:pPr>
        <w:shd w:val="clear" w:color="auto" w:fill="FFFFFF"/>
        <w:spacing w:after="0" w:line="480" w:lineRule="auto"/>
        <w:textAlignment w:val="baseline"/>
        <w:rPr>
          <w:rFonts w:ascii="Arial" w:eastAsia="Times New Roman" w:hAnsi="Arial" w:cs="Arial"/>
          <w:b/>
          <w:bCs/>
          <w:sz w:val="24"/>
          <w:szCs w:val="24"/>
          <w:bdr w:val="none" w:sz="0" w:space="0" w:color="auto" w:frame="1"/>
          <w:lang w:eastAsia="es-ES"/>
        </w:rPr>
      </w:pPr>
      <w:r>
        <w:rPr>
          <w:rFonts w:ascii="Arial" w:eastAsia="Times New Roman" w:hAnsi="Arial" w:cs="Arial"/>
          <w:b/>
          <w:bCs/>
          <w:sz w:val="24"/>
          <w:szCs w:val="24"/>
          <w:bdr w:val="none" w:sz="0" w:space="0" w:color="auto" w:frame="1"/>
          <w:lang w:eastAsia="es-ES"/>
        </w:rPr>
        <w:t xml:space="preserve">Tercer paso </w:t>
      </w:r>
    </w:p>
    <w:p w:rsidR="00475A8C" w:rsidRDefault="00475A8C" w:rsidP="00877D39">
      <w:pPr>
        <w:shd w:val="clear" w:color="auto" w:fill="FFFFFF"/>
        <w:spacing w:after="0" w:line="480" w:lineRule="auto"/>
        <w:jc w:val="both"/>
        <w:textAlignment w:val="baseline"/>
        <w:rPr>
          <w:rFonts w:ascii="Arial" w:eastAsia="Times New Roman" w:hAnsi="Arial" w:cs="Arial"/>
          <w:b/>
          <w:bCs/>
          <w:sz w:val="24"/>
          <w:szCs w:val="24"/>
          <w:bdr w:val="none" w:sz="0" w:space="0" w:color="auto" w:frame="1"/>
          <w:lang w:eastAsia="es-ES"/>
        </w:rPr>
      </w:pPr>
      <w:r>
        <w:rPr>
          <w:noProof/>
          <w:lang w:eastAsia="es-CO"/>
        </w:rPr>
        <w:drawing>
          <wp:anchor distT="0" distB="0" distL="114300" distR="114300" simplePos="0" relativeHeight="251663360" behindDoc="0" locked="0" layoutInCell="1" allowOverlap="1" wp14:anchorId="6EB3BC79" wp14:editId="00526B77">
            <wp:simplePos x="0" y="0"/>
            <wp:positionH relativeFrom="margin">
              <wp:align>left</wp:align>
            </wp:positionH>
            <wp:positionV relativeFrom="margin">
              <wp:posOffset>5114179</wp:posOffset>
            </wp:positionV>
            <wp:extent cx="5405755" cy="2397600"/>
            <wp:effectExtent l="133350" t="133350" r="137795" b="155575"/>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cstate="print">
                      <a:extLst>
                        <a:ext uri="{28A0092B-C50C-407E-A947-70E740481C1C}">
                          <a14:useLocalDpi xmlns:a14="http://schemas.microsoft.com/office/drawing/2010/main" val="0"/>
                        </a:ext>
                      </a:extLst>
                    </a:blip>
                    <a:srcRect l="1155" t="10951" r="2479" b="13059"/>
                    <a:stretch/>
                  </pic:blipFill>
                  <pic:spPr bwMode="auto">
                    <a:xfrm>
                      <a:off x="0" y="0"/>
                      <a:ext cx="5405755" cy="23976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anchor>
        </w:drawing>
      </w:r>
      <w:r w:rsidR="00614515">
        <w:rPr>
          <w:rFonts w:ascii="Arial" w:eastAsia="Times New Roman" w:hAnsi="Arial" w:cs="Arial"/>
          <w:bCs/>
          <w:sz w:val="24"/>
          <w:szCs w:val="24"/>
          <w:bdr w:val="none" w:sz="0" w:space="0" w:color="auto" w:frame="1"/>
          <w:lang w:eastAsia="es-ES"/>
        </w:rPr>
        <w:t xml:space="preserve">Como ejemplo se </w:t>
      </w:r>
      <w:r w:rsidR="00653B06" w:rsidRPr="00D708F7">
        <w:rPr>
          <w:rFonts w:ascii="Arial" w:eastAsia="Times New Roman" w:hAnsi="Arial" w:cs="Arial"/>
          <w:bCs/>
          <w:sz w:val="24"/>
          <w:szCs w:val="24"/>
          <w:bdr w:val="none" w:sz="0" w:space="0" w:color="auto" w:frame="1"/>
          <w:lang w:eastAsia="es-ES"/>
        </w:rPr>
        <w:t>decidió elaborar una propia</w:t>
      </w:r>
      <w:r w:rsidR="00614515">
        <w:rPr>
          <w:rFonts w:ascii="Arial" w:eastAsia="Times New Roman" w:hAnsi="Arial" w:cs="Arial"/>
          <w:bCs/>
          <w:sz w:val="24"/>
          <w:szCs w:val="24"/>
          <w:bdr w:val="none" w:sz="0" w:space="0" w:color="auto" w:frame="1"/>
          <w:lang w:eastAsia="es-ES"/>
        </w:rPr>
        <w:t xml:space="preserve"> plantilla, </w:t>
      </w:r>
      <w:r w:rsidR="00614515" w:rsidRPr="00D708F7">
        <w:rPr>
          <w:rFonts w:ascii="Arial" w:eastAsia="Times New Roman" w:hAnsi="Arial" w:cs="Arial"/>
          <w:bCs/>
          <w:sz w:val="24"/>
          <w:szCs w:val="24"/>
          <w:bdr w:val="none" w:sz="0" w:space="0" w:color="auto" w:frame="1"/>
          <w:lang w:eastAsia="es-ES"/>
        </w:rPr>
        <w:t>luego</w:t>
      </w:r>
      <w:r w:rsidR="00653B06" w:rsidRPr="00D708F7">
        <w:rPr>
          <w:rFonts w:ascii="Arial" w:eastAsia="Times New Roman" w:hAnsi="Arial" w:cs="Arial"/>
          <w:bCs/>
          <w:sz w:val="24"/>
          <w:szCs w:val="24"/>
          <w:bdr w:val="none" w:sz="0" w:space="0" w:color="auto" w:frame="1"/>
          <w:lang w:eastAsia="es-ES"/>
        </w:rPr>
        <w:t xml:space="preserve"> </w:t>
      </w:r>
      <w:r w:rsidR="00614515">
        <w:rPr>
          <w:rFonts w:ascii="Arial" w:eastAsia="Times New Roman" w:hAnsi="Arial" w:cs="Arial"/>
          <w:bCs/>
          <w:sz w:val="24"/>
          <w:szCs w:val="24"/>
          <w:bdr w:val="none" w:sz="0" w:space="0" w:color="auto" w:frame="1"/>
          <w:lang w:eastAsia="es-ES"/>
        </w:rPr>
        <w:t>se tendrá</w:t>
      </w:r>
      <w:r w:rsidR="00653B06" w:rsidRPr="00D708F7">
        <w:rPr>
          <w:rFonts w:ascii="Arial" w:eastAsia="Times New Roman" w:hAnsi="Arial" w:cs="Arial"/>
          <w:bCs/>
          <w:sz w:val="24"/>
          <w:szCs w:val="24"/>
          <w:bdr w:val="none" w:sz="0" w:space="0" w:color="auto" w:frame="1"/>
          <w:lang w:eastAsia="es-ES"/>
        </w:rPr>
        <w:t xml:space="preserve"> la opción de añadir logotipo, nombre e introducción de la encuesta y por último múltiples diseños de cuestionario</w:t>
      </w:r>
      <w:r w:rsidR="00653B06">
        <w:rPr>
          <w:rFonts w:ascii="Arial" w:eastAsia="Times New Roman" w:hAnsi="Arial" w:cs="Arial"/>
          <w:b/>
          <w:bCs/>
          <w:sz w:val="24"/>
          <w:szCs w:val="24"/>
          <w:bdr w:val="none" w:sz="0" w:space="0" w:color="auto" w:frame="1"/>
          <w:lang w:eastAsia="es-ES"/>
        </w:rPr>
        <w:t>.</w:t>
      </w:r>
    </w:p>
    <w:p w:rsidR="00475A8C" w:rsidRPr="00475A8C" w:rsidRDefault="00475A8C" w:rsidP="00475A8C">
      <w:pPr>
        <w:pStyle w:val="Sinespaciado"/>
        <w:jc w:val="center"/>
        <w:rPr>
          <w:rFonts w:ascii="Arial" w:hAnsi="Arial" w:cs="Arial"/>
          <w:sz w:val="20"/>
        </w:rPr>
      </w:pPr>
      <w:r w:rsidRPr="00475A8C">
        <w:rPr>
          <w:rFonts w:ascii="Arial" w:hAnsi="Arial" w:cs="Arial"/>
          <w:sz w:val="20"/>
        </w:rPr>
        <w:t>https://www.survio.com/es/</w:t>
      </w:r>
    </w:p>
    <w:p w:rsidR="00653B06" w:rsidRPr="00475A8C" w:rsidRDefault="00653B06" w:rsidP="00475A8C">
      <w:pPr>
        <w:tabs>
          <w:tab w:val="left" w:pos="3644"/>
          <w:tab w:val="left" w:pos="3744"/>
        </w:tabs>
        <w:rPr>
          <w:rFonts w:ascii="Arial" w:eastAsia="Times New Roman" w:hAnsi="Arial" w:cs="Arial"/>
          <w:sz w:val="24"/>
          <w:szCs w:val="24"/>
          <w:lang w:eastAsia="es-ES"/>
        </w:rPr>
      </w:pPr>
    </w:p>
    <w:p w:rsidR="00475A8C" w:rsidRPr="00475A8C" w:rsidRDefault="00653B06" w:rsidP="00475A8C">
      <w:pPr>
        <w:shd w:val="clear" w:color="auto" w:fill="FFFFFF"/>
        <w:spacing w:after="0" w:line="480" w:lineRule="auto"/>
        <w:jc w:val="center"/>
        <w:textAlignment w:val="baseline"/>
        <w:rPr>
          <w:rFonts w:ascii="Arial" w:eastAsia="Times New Roman" w:hAnsi="Arial" w:cs="Arial"/>
          <w:b/>
          <w:bCs/>
          <w:sz w:val="24"/>
          <w:szCs w:val="24"/>
          <w:bdr w:val="none" w:sz="0" w:space="0" w:color="auto" w:frame="1"/>
          <w:lang w:eastAsia="es-ES"/>
        </w:rPr>
      </w:pPr>
      <w:r>
        <w:rPr>
          <w:noProof/>
          <w:lang w:eastAsia="es-CO"/>
        </w:rPr>
        <w:lastRenderedPageBreak/>
        <w:drawing>
          <wp:inline distT="0" distB="0" distL="0" distR="0" wp14:anchorId="26E1B007" wp14:editId="3B2ABF01">
            <wp:extent cx="5611491" cy="2786055"/>
            <wp:effectExtent l="152400" t="171450" r="180340" b="16700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7756" b="3971"/>
                    <a:stretch/>
                  </pic:blipFill>
                  <pic:spPr bwMode="auto">
                    <a:xfrm>
                      <a:off x="0" y="0"/>
                      <a:ext cx="5612130" cy="2786372"/>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a:ext>
                    </a:extLst>
                  </pic:spPr>
                </pic:pic>
              </a:graphicData>
            </a:graphic>
          </wp:inline>
        </w:drawing>
      </w:r>
      <w:r w:rsidR="00475A8C" w:rsidRPr="00475A8C">
        <w:rPr>
          <w:rFonts w:ascii="Arial" w:hAnsi="Arial" w:cs="Arial"/>
          <w:sz w:val="20"/>
        </w:rPr>
        <w:t>https://www.survio.com/es/</w:t>
      </w:r>
    </w:p>
    <w:p w:rsidR="00653B06" w:rsidRPr="00C87032" w:rsidRDefault="00653B06" w:rsidP="00877D39">
      <w:pPr>
        <w:shd w:val="clear" w:color="auto" w:fill="FFFFFF"/>
        <w:spacing w:after="0" w:line="480" w:lineRule="auto"/>
        <w:textAlignment w:val="baseline"/>
        <w:rPr>
          <w:rFonts w:ascii="Arial" w:eastAsia="Times New Roman" w:hAnsi="Arial" w:cs="Arial"/>
          <w:b/>
          <w:bCs/>
          <w:sz w:val="24"/>
          <w:szCs w:val="24"/>
          <w:bdr w:val="none" w:sz="0" w:space="0" w:color="auto" w:frame="1"/>
          <w:lang w:eastAsia="es-ES"/>
        </w:rPr>
      </w:pPr>
    </w:p>
    <w:p w:rsidR="00475A8C" w:rsidRPr="00475A8C" w:rsidRDefault="009C4D92" w:rsidP="00475A8C">
      <w:pPr>
        <w:pStyle w:val="Sinespaciado"/>
        <w:jc w:val="center"/>
        <w:rPr>
          <w:rFonts w:ascii="Arial" w:hAnsi="Arial" w:cs="Arial"/>
          <w:sz w:val="20"/>
        </w:rPr>
      </w:pPr>
      <w:r>
        <w:rPr>
          <w:noProof/>
          <w:lang w:eastAsia="es-CO"/>
        </w:rPr>
        <w:drawing>
          <wp:inline distT="0" distB="0" distL="0" distR="0" wp14:anchorId="539992FC" wp14:editId="45A8B15A">
            <wp:extent cx="5611836" cy="2368665"/>
            <wp:effectExtent l="190500" t="190500" r="198755" b="1841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6615" b="18342"/>
                    <a:stretch/>
                  </pic:blipFill>
                  <pic:spPr bwMode="auto">
                    <a:xfrm>
                      <a:off x="0" y="0"/>
                      <a:ext cx="5612130" cy="2368789"/>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r w:rsidR="00475A8C" w:rsidRPr="00475A8C">
        <w:rPr>
          <w:rFonts w:ascii="Arial" w:hAnsi="Arial" w:cs="Arial"/>
          <w:sz w:val="20"/>
        </w:rPr>
        <w:t xml:space="preserve"> https://www.survio.com/es/</w:t>
      </w:r>
    </w:p>
    <w:p w:rsidR="009C4D92" w:rsidRDefault="009C4D92" w:rsidP="009C4D92">
      <w:pPr>
        <w:spacing w:line="480" w:lineRule="auto"/>
        <w:jc w:val="center"/>
        <w:rPr>
          <w:rFonts w:ascii="Arial" w:hAnsi="Arial" w:cs="Arial"/>
          <w:b/>
          <w:color w:val="000000" w:themeColor="text1"/>
          <w:sz w:val="24"/>
          <w:szCs w:val="24"/>
        </w:rPr>
      </w:pPr>
    </w:p>
    <w:p w:rsidR="009C4D92" w:rsidRDefault="009C4D92" w:rsidP="009C4D92">
      <w:pPr>
        <w:spacing w:line="480" w:lineRule="auto"/>
        <w:jc w:val="center"/>
        <w:rPr>
          <w:rFonts w:ascii="Arial" w:hAnsi="Arial" w:cs="Arial"/>
          <w:b/>
          <w:color w:val="000000" w:themeColor="text1"/>
          <w:sz w:val="24"/>
          <w:szCs w:val="24"/>
        </w:rPr>
      </w:pPr>
    </w:p>
    <w:p w:rsidR="009C4D92" w:rsidRDefault="009C4D92" w:rsidP="00475A8C">
      <w:pPr>
        <w:spacing w:line="480" w:lineRule="auto"/>
        <w:rPr>
          <w:rFonts w:ascii="Arial" w:hAnsi="Arial" w:cs="Arial"/>
          <w:b/>
          <w:color w:val="000000" w:themeColor="text1"/>
          <w:sz w:val="24"/>
          <w:szCs w:val="24"/>
        </w:rPr>
      </w:pPr>
    </w:p>
    <w:p w:rsidR="009C4D92" w:rsidRPr="00801AEA" w:rsidRDefault="00E76017" w:rsidP="00801AEA">
      <w:pPr>
        <w:spacing w:line="480" w:lineRule="auto"/>
        <w:rPr>
          <w:rFonts w:ascii="Arial" w:hAnsi="Arial" w:cs="Arial"/>
          <w:b/>
          <w:color w:val="000000" w:themeColor="text1"/>
          <w:sz w:val="24"/>
          <w:szCs w:val="24"/>
        </w:rPr>
      </w:pPr>
      <w:r>
        <w:rPr>
          <w:rFonts w:ascii="Arial" w:hAnsi="Arial" w:cs="Arial"/>
          <w:b/>
          <w:color w:val="000000" w:themeColor="text1"/>
          <w:sz w:val="24"/>
          <w:szCs w:val="24"/>
        </w:rPr>
        <w:lastRenderedPageBreak/>
        <w:t>10</w:t>
      </w:r>
      <w:r w:rsidR="00801AEA">
        <w:rPr>
          <w:rFonts w:ascii="Arial" w:hAnsi="Arial" w:cs="Arial"/>
          <w:b/>
          <w:color w:val="000000" w:themeColor="text1"/>
          <w:sz w:val="24"/>
          <w:szCs w:val="24"/>
        </w:rPr>
        <w:t>.1.3.</w:t>
      </w:r>
      <w:r w:rsidR="00801AEA" w:rsidRPr="00801AEA">
        <w:rPr>
          <w:rFonts w:ascii="Arial" w:hAnsi="Arial" w:cs="Arial"/>
          <w:b/>
          <w:color w:val="000000" w:themeColor="text1"/>
          <w:sz w:val="24"/>
          <w:szCs w:val="24"/>
        </w:rPr>
        <w:t xml:space="preserve"> GOOGLE</w:t>
      </w:r>
      <w:r w:rsidR="009C4D92" w:rsidRPr="00801AEA">
        <w:rPr>
          <w:rFonts w:ascii="Arial" w:hAnsi="Arial" w:cs="Arial"/>
          <w:b/>
          <w:color w:val="000000" w:themeColor="text1"/>
          <w:sz w:val="24"/>
          <w:szCs w:val="24"/>
        </w:rPr>
        <w:t xml:space="preserve"> DRIVE </w:t>
      </w:r>
    </w:p>
    <w:p w:rsidR="009C4D92" w:rsidRDefault="00426F63" w:rsidP="00426F63">
      <w:pPr>
        <w:spacing w:line="480" w:lineRule="auto"/>
        <w:jc w:val="both"/>
        <w:rPr>
          <w:rFonts w:ascii="Arial" w:hAnsi="Arial" w:cs="Arial"/>
          <w:color w:val="000000" w:themeColor="text1"/>
          <w:sz w:val="24"/>
          <w:szCs w:val="24"/>
        </w:rPr>
      </w:pPr>
      <w:r w:rsidRPr="00426F63">
        <w:rPr>
          <w:rFonts w:ascii="Arial" w:hAnsi="Arial" w:cs="Arial"/>
          <w:color w:val="000000" w:themeColor="text1"/>
          <w:sz w:val="24"/>
          <w:szCs w:val="24"/>
        </w:rPr>
        <w:t xml:space="preserve">Se escogió esta aplicación debido a sus múltiples utilidades a la hora de crear formularios (encuestas) ya que ella misma hace el análisis cuantitativo y lo representa por medio de </w:t>
      </w:r>
      <w:r w:rsidR="00540E0C" w:rsidRPr="00426F63">
        <w:rPr>
          <w:rFonts w:ascii="Arial" w:hAnsi="Arial" w:cs="Arial"/>
          <w:color w:val="000000" w:themeColor="text1"/>
          <w:sz w:val="24"/>
          <w:szCs w:val="24"/>
        </w:rPr>
        <w:t>gráficas</w:t>
      </w:r>
      <w:r w:rsidR="00540E0C">
        <w:rPr>
          <w:rFonts w:ascii="Arial" w:hAnsi="Arial" w:cs="Arial"/>
          <w:color w:val="000000" w:themeColor="text1"/>
          <w:sz w:val="24"/>
          <w:szCs w:val="24"/>
        </w:rPr>
        <w:t>,</w:t>
      </w:r>
      <w:r w:rsidR="00540E0C" w:rsidRPr="00426F63">
        <w:rPr>
          <w:rFonts w:ascii="Arial" w:hAnsi="Arial" w:cs="Arial"/>
          <w:color w:val="000000" w:themeColor="text1"/>
          <w:sz w:val="24"/>
          <w:szCs w:val="24"/>
        </w:rPr>
        <w:t xml:space="preserve"> además</w:t>
      </w:r>
      <w:r w:rsidRPr="00426F63">
        <w:rPr>
          <w:rFonts w:ascii="Arial" w:hAnsi="Arial" w:cs="Arial"/>
          <w:color w:val="000000" w:themeColor="text1"/>
          <w:sz w:val="24"/>
          <w:szCs w:val="24"/>
        </w:rPr>
        <w:t xml:space="preserve"> de ello se pueden recoger las respuestas en un archivo XLS ( hoja de cálculo) para poder analizar por propia cuenta los datos.</w:t>
      </w:r>
      <w:r>
        <w:rPr>
          <w:rFonts w:ascii="Arial" w:hAnsi="Arial" w:cs="Arial"/>
          <w:color w:val="000000" w:themeColor="text1"/>
          <w:sz w:val="24"/>
          <w:szCs w:val="24"/>
        </w:rPr>
        <w:t xml:space="preserve"> Y todo esto de manera gratuita. </w:t>
      </w:r>
    </w:p>
    <w:p w:rsidR="00426F63" w:rsidRDefault="00426F63" w:rsidP="00426F63">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Se pueden crear encuestas con múltiples estilos para crear formularios exclusivos y que sean más atractivos a simple vista.</w:t>
      </w:r>
    </w:p>
    <w:p w:rsidR="00A43C3F" w:rsidRDefault="00426F63" w:rsidP="00426F63">
      <w:pPr>
        <w:spacing w:line="480" w:lineRule="auto"/>
        <w:jc w:val="center"/>
      </w:pPr>
      <w:r>
        <w:rPr>
          <w:rFonts w:ascii="Arial" w:hAnsi="Arial" w:cs="Arial"/>
          <w:noProof/>
          <w:color w:val="000000" w:themeColor="text1"/>
          <w:sz w:val="24"/>
          <w:szCs w:val="24"/>
          <w:lang w:eastAsia="es-CO"/>
        </w:rPr>
        <w:drawing>
          <wp:inline distT="0" distB="0" distL="0" distR="0">
            <wp:extent cx="4219575" cy="3078531"/>
            <wp:effectExtent l="0" t="0" r="0" b="762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aptura.PNG"/>
                    <pic:cNvPicPr/>
                  </pic:nvPicPr>
                  <pic:blipFill>
                    <a:blip r:embed="rId42">
                      <a:extLst>
                        <a:ext uri="{28A0092B-C50C-407E-A947-70E740481C1C}">
                          <a14:useLocalDpi xmlns:a14="http://schemas.microsoft.com/office/drawing/2010/main" val="0"/>
                        </a:ext>
                      </a:extLst>
                    </a:blip>
                    <a:stretch>
                      <a:fillRect/>
                    </a:stretch>
                  </pic:blipFill>
                  <pic:spPr>
                    <a:xfrm>
                      <a:off x="0" y="0"/>
                      <a:ext cx="4223946" cy="3081720"/>
                    </a:xfrm>
                    <a:prstGeom prst="rect">
                      <a:avLst/>
                    </a:prstGeom>
                  </pic:spPr>
                </pic:pic>
              </a:graphicData>
            </a:graphic>
          </wp:inline>
        </w:drawing>
      </w:r>
      <w:r w:rsidR="00475A8C" w:rsidRPr="00475A8C">
        <w:t xml:space="preserve"> </w:t>
      </w:r>
      <w:r w:rsidR="00A43C3F">
        <w:t xml:space="preserve"> </w:t>
      </w:r>
    </w:p>
    <w:p w:rsidR="00426F63" w:rsidRDefault="00A43C3F" w:rsidP="00A43C3F">
      <w:pPr>
        <w:pStyle w:val="Sinespaciado"/>
        <w:jc w:val="center"/>
        <w:rPr>
          <w:rFonts w:ascii="Arial" w:hAnsi="Arial" w:cs="Arial"/>
          <w:sz w:val="20"/>
        </w:rPr>
      </w:pPr>
      <w:r w:rsidRPr="00A43C3F">
        <w:rPr>
          <w:rFonts w:ascii="Arial" w:hAnsi="Arial" w:cs="Arial"/>
          <w:sz w:val="20"/>
        </w:rPr>
        <w:t xml:space="preserve">F. </w:t>
      </w:r>
      <w:r w:rsidR="00475A8C" w:rsidRPr="00A43C3F">
        <w:rPr>
          <w:rFonts w:ascii="Arial" w:hAnsi="Arial" w:cs="Arial"/>
          <w:sz w:val="20"/>
        </w:rPr>
        <w:t>https://www.google.com/intl/es-419_co/forms/about/</w:t>
      </w:r>
    </w:p>
    <w:p w:rsidR="00A43C3F" w:rsidRPr="00A43C3F" w:rsidRDefault="00A43C3F" w:rsidP="00A43C3F">
      <w:pPr>
        <w:pStyle w:val="Sinespaciado"/>
        <w:jc w:val="center"/>
        <w:rPr>
          <w:rFonts w:ascii="Arial" w:hAnsi="Arial" w:cs="Arial"/>
          <w:sz w:val="20"/>
        </w:rPr>
      </w:pPr>
    </w:p>
    <w:p w:rsidR="009C4D92" w:rsidRPr="00540E0C" w:rsidRDefault="00540E0C" w:rsidP="00540E0C">
      <w:pPr>
        <w:spacing w:line="480" w:lineRule="auto"/>
        <w:rPr>
          <w:rFonts w:ascii="Arial" w:hAnsi="Arial" w:cs="Arial"/>
          <w:color w:val="000000" w:themeColor="text1"/>
          <w:sz w:val="24"/>
          <w:szCs w:val="24"/>
        </w:rPr>
      </w:pPr>
      <w:r w:rsidRPr="00540E0C">
        <w:rPr>
          <w:rFonts w:ascii="Arial" w:hAnsi="Arial" w:cs="Arial"/>
          <w:color w:val="000000" w:themeColor="text1"/>
          <w:sz w:val="24"/>
          <w:szCs w:val="24"/>
        </w:rPr>
        <w:t>Se pueden hacer preguntas  a la manera deseada ya que cuenta con una variedad de opciones de preguntas, como lo es:</w:t>
      </w:r>
    </w:p>
    <w:p w:rsidR="00540E0C" w:rsidRDefault="00540E0C" w:rsidP="00540E0C">
      <w:pPr>
        <w:pStyle w:val="Prrafodelista"/>
        <w:numPr>
          <w:ilvl w:val="0"/>
          <w:numId w:val="18"/>
        </w:numPr>
        <w:spacing w:line="480" w:lineRule="auto"/>
        <w:rPr>
          <w:rFonts w:ascii="Arial" w:hAnsi="Arial" w:cs="Arial"/>
          <w:color w:val="000000" w:themeColor="text1"/>
          <w:sz w:val="24"/>
          <w:szCs w:val="24"/>
        </w:rPr>
        <w:sectPr w:rsidR="00540E0C" w:rsidSect="00877D39">
          <w:footerReference w:type="default" r:id="rId43"/>
          <w:pgSz w:w="12240" w:h="15840"/>
          <w:pgMar w:top="1418" w:right="1418" w:bottom="1418" w:left="1418" w:header="709" w:footer="709" w:gutter="0"/>
          <w:cols w:space="708"/>
          <w:docGrid w:linePitch="360"/>
        </w:sectPr>
      </w:pPr>
    </w:p>
    <w:p w:rsidR="00540E0C" w:rsidRPr="00540E0C" w:rsidRDefault="00540E0C" w:rsidP="00540E0C">
      <w:pPr>
        <w:pStyle w:val="Prrafodelista"/>
        <w:numPr>
          <w:ilvl w:val="0"/>
          <w:numId w:val="18"/>
        </w:numPr>
        <w:spacing w:line="480" w:lineRule="auto"/>
        <w:rPr>
          <w:rFonts w:ascii="Arial" w:hAnsi="Arial" w:cs="Arial"/>
          <w:color w:val="000000" w:themeColor="text1"/>
          <w:sz w:val="24"/>
          <w:szCs w:val="24"/>
        </w:rPr>
      </w:pPr>
      <w:r w:rsidRPr="00540E0C">
        <w:rPr>
          <w:rFonts w:ascii="Arial" w:hAnsi="Arial" w:cs="Arial"/>
          <w:color w:val="000000" w:themeColor="text1"/>
          <w:sz w:val="24"/>
          <w:szCs w:val="24"/>
        </w:rPr>
        <w:t xml:space="preserve">Formato de opción múltiple </w:t>
      </w:r>
    </w:p>
    <w:p w:rsidR="00540E0C" w:rsidRPr="00540E0C" w:rsidRDefault="00540E0C" w:rsidP="00540E0C">
      <w:pPr>
        <w:pStyle w:val="Prrafodelista"/>
        <w:numPr>
          <w:ilvl w:val="0"/>
          <w:numId w:val="18"/>
        </w:numPr>
        <w:spacing w:line="480" w:lineRule="auto"/>
        <w:rPr>
          <w:rFonts w:ascii="Arial" w:hAnsi="Arial" w:cs="Arial"/>
          <w:color w:val="000000" w:themeColor="text1"/>
          <w:sz w:val="24"/>
          <w:szCs w:val="24"/>
        </w:rPr>
      </w:pPr>
      <w:r w:rsidRPr="00540E0C">
        <w:rPr>
          <w:rFonts w:ascii="Arial" w:hAnsi="Arial" w:cs="Arial"/>
          <w:color w:val="000000" w:themeColor="text1"/>
          <w:sz w:val="24"/>
          <w:szCs w:val="24"/>
        </w:rPr>
        <w:t xml:space="preserve">Casillas de verificación </w:t>
      </w:r>
    </w:p>
    <w:p w:rsidR="00540E0C" w:rsidRPr="00540E0C" w:rsidRDefault="00540E0C" w:rsidP="00540E0C">
      <w:pPr>
        <w:pStyle w:val="Prrafodelista"/>
        <w:numPr>
          <w:ilvl w:val="0"/>
          <w:numId w:val="18"/>
        </w:numPr>
        <w:spacing w:line="480" w:lineRule="auto"/>
        <w:rPr>
          <w:rFonts w:ascii="Arial" w:hAnsi="Arial" w:cs="Arial"/>
          <w:color w:val="000000" w:themeColor="text1"/>
          <w:sz w:val="24"/>
          <w:szCs w:val="24"/>
        </w:rPr>
      </w:pPr>
      <w:r w:rsidRPr="00540E0C">
        <w:rPr>
          <w:rFonts w:ascii="Arial" w:hAnsi="Arial" w:cs="Arial"/>
          <w:color w:val="000000" w:themeColor="text1"/>
          <w:sz w:val="24"/>
          <w:szCs w:val="24"/>
        </w:rPr>
        <w:t>Desplegable</w:t>
      </w:r>
    </w:p>
    <w:p w:rsidR="00540E0C" w:rsidRPr="00540E0C" w:rsidRDefault="00540E0C" w:rsidP="00540E0C">
      <w:pPr>
        <w:pStyle w:val="Prrafodelista"/>
        <w:numPr>
          <w:ilvl w:val="0"/>
          <w:numId w:val="18"/>
        </w:numPr>
        <w:spacing w:line="480" w:lineRule="auto"/>
        <w:rPr>
          <w:rFonts w:ascii="Arial" w:hAnsi="Arial" w:cs="Arial"/>
          <w:color w:val="000000" w:themeColor="text1"/>
          <w:sz w:val="24"/>
          <w:szCs w:val="24"/>
        </w:rPr>
      </w:pPr>
      <w:r w:rsidRPr="00540E0C">
        <w:rPr>
          <w:rFonts w:ascii="Arial" w:hAnsi="Arial" w:cs="Arial"/>
          <w:color w:val="000000" w:themeColor="text1"/>
          <w:sz w:val="24"/>
          <w:szCs w:val="24"/>
        </w:rPr>
        <w:t>Respuesta corta</w:t>
      </w:r>
    </w:p>
    <w:p w:rsidR="00540E0C" w:rsidRPr="00540E0C" w:rsidRDefault="00A83798" w:rsidP="00540E0C">
      <w:pPr>
        <w:pStyle w:val="Prrafodelista"/>
        <w:numPr>
          <w:ilvl w:val="0"/>
          <w:numId w:val="18"/>
        </w:numPr>
        <w:spacing w:line="480" w:lineRule="auto"/>
        <w:rPr>
          <w:rFonts w:ascii="Arial" w:hAnsi="Arial" w:cs="Arial"/>
          <w:color w:val="000000" w:themeColor="text1"/>
          <w:sz w:val="24"/>
          <w:szCs w:val="24"/>
        </w:rPr>
      </w:pPr>
      <w:r w:rsidRPr="00540E0C">
        <w:rPr>
          <w:rFonts w:ascii="Arial" w:hAnsi="Arial" w:cs="Arial"/>
          <w:color w:val="000000" w:themeColor="text1"/>
          <w:sz w:val="24"/>
          <w:szCs w:val="24"/>
        </w:rPr>
        <w:t>Párrafo</w:t>
      </w:r>
      <w:r w:rsidR="00540E0C" w:rsidRPr="00540E0C">
        <w:rPr>
          <w:rFonts w:ascii="Arial" w:hAnsi="Arial" w:cs="Arial"/>
          <w:color w:val="000000" w:themeColor="text1"/>
          <w:sz w:val="24"/>
          <w:szCs w:val="24"/>
        </w:rPr>
        <w:t xml:space="preserve"> </w:t>
      </w:r>
    </w:p>
    <w:p w:rsidR="00540E0C" w:rsidRDefault="00540E0C" w:rsidP="00540E0C">
      <w:pPr>
        <w:pStyle w:val="Prrafodelista"/>
        <w:numPr>
          <w:ilvl w:val="0"/>
          <w:numId w:val="18"/>
        </w:numPr>
        <w:spacing w:line="480" w:lineRule="auto"/>
        <w:rPr>
          <w:rFonts w:ascii="Arial" w:hAnsi="Arial" w:cs="Arial"/>
          <w:color w:val="000000" w:themeColor="text1"/>
          <w:sz w:val="24"/>
          <w:szCs w:val="24"/>
        </w:rPr>
      </w:pPr>
      <w:r w:rsidRPr="00540E0C">
        <w:rPr>
          <w:rFonts w:ascii="Arial" w:hAnsi="Arial" w:cs="Arial"/>
          <w:color w:val="000000" w:themeColor="text1"/>
          <w:sz w:val="24"/>
          <w:szCs w:val="24"/>
        </w:rPr>
        <w:t xml:space="preserve">Escala lineal </w:t>
      </w:r>
    </w:p>
    <w:p w:rsidR="00540E0C" w:rsidRDefault="00540E0C" w:rsidP="00540E0C">
      <w:pPr>
        <w:pStyle w:val="Prrafodelista"/>
        <w:numPr>
          <w:ilvl w:val="0"/>
          <w:numId w:val="18"/>
        </w:numPr>
        <w:spacing w:line="480" w:lineRule="auto"/>
        <w:rPr>
          <w:rFonts w:ascii="Arial" w:hAnsi="Arial" w:cs="Arial"/>
          <w:color w:val="000000" w:themeColor="text1"/>
          <w:sz w:val="24"/>
          <w:szCs w:val="24"/>
        </w:rPr>
      </w:pPr>
      <w:r w:rsidRPr="00540E0C">
        <w:rPr>
          <w:rFonts w:ascii="Arial" w:hAnsi="Arial" w:cs="Arial"/>
          <w:color w:val="000000" w:themeColor="text1"/>
          <w:sz w:val="24"/>
          <w:szCs w:val="24"/>
        </w:rPr>
        <w:lastRenderedPageBreak/>
        <w:t xml:space="preserve">Subir archivos </w:t>
      </w:r>
    </w:p>
    <w:p w:rsidR="00540E0C" w:rsidRDefault="00540E0C" w:rsidP="00540E0C">
      <w:pPr>
        <w:pStyle w:val="Prrafodelista"/>
        <w:numPr>
          <w:ilvl w:val="0"/>
          <w:numId w:val="18"/>
        </w:numPr>
        <w:spacing w:line="480" w:lineRule="auto"/>
        <w:rPr>
          <w:rFonts w:ascii="Arial" w:hAnsi="Arial" w:cs="Arial"/>
          <w:color w:val="000000" w:themeColor="text1"/>
          <w:sz w:val="24"/>
          <w:szCs w:val="24"/>
        </w:rPr>
      </w:pPr>
      <w:r>
        <w:rPr>
          <w:rFonts w:ascii="Arial" w:hAnsi="Arial" w:cs="Arial"/>
          <w:color w:val="000000" w:themeColor="text1"/>
          <w:sz w:val="24"/>
          <w:szCs w:val="24"/>
        </w:rPr>
        <w:t xml:space="preserve">Cuadricula de varias opciones </w:t>
      </w:r>
    </w:p>
    <w:p w:rsidR="00540E0C" w:rsidRPr="00540E0C" w:rsidRDefault="00540E0C" w:rsidP="00540E0C">
      <w:pPr>
        <w:spacing w:line="480" w:lineRule="auto"/>
        <w:ind w:left="360"/>
        <w:rPr>
          <w:rFonts w:ascii="Arial" w:hAnsi="Arial" w:cs="Arial"/>
          <w:color w:val="000000" w:themeColor="text1"/>
          <w:sz w:val="24"/>
          <w:szCs w:val="24"/>
        </w:rPr>
      </w:pPr>
    </w:p>
    <w:p w:rsidR="00540E0C" w:rsidRDefault="00540E0C" w:rsidP="00540E0C">
      <w:pPr>
        <w:spacing w:line="480" w:lineRule="auto"/>
        <w:rPr>
          <w:noProof/>
          <w:lang w:eastAsia="es-CO"/>
        </w:rPr>
      </w:pPr>
    </w:p>
    <w:p w:rsidR="00540E0C" w:rsidRDefault="00540E0C" w:rsidP="00540E0C">
      <w:pPr>
        <w:spacing w:line="480" w:lineRule="auto"/>
        <w:rPr>
          <w:noProof/>
          <w:lang w:eastAsia="es-CO"/>
        </w:rPr>
        <w:sectPr w:rsidR="00540E0C" w:rsidSect="00540E0C">
          <w:type w:val="continuous"/>
          <w:pgSz w:w="12240" w:h="15840"/>
          <w:pgMar w:top="1418" w:right="1418" w:bottom="1418" w:left="1418" w:header="709" w:footer="709" w:gutter="0"/>
          <w:cols w:num="2" w:space="708"/>
          <w:docGrid w:linePitch="360"/>
        </w:sectPr>
      </w:pPr>
    </w:p>
    <w:p w:rsidR="00540E0C" w:rsidRDefault="00540E0C" w:rsidP="00540E0C">
      <w:pPr>
        <w:spacing w:line="480" w:lineRule="auto"/>
        <w:rPr>
          <w:noProof/>
          <w:lang w:eastAsia="es-CO"/>
        </w:rPr>
      </w:pPr>
      <w:r>
        <w:rPr>
          <w:noProof/>
          <w:lang w:eastAsia="es-CO"/>
        </w:rPr>
        <w:drawing>
          <wp:inline distT="0" distB="0" distL="0" distR="0" wp14:anchorId="5F6CB9B5" wp14:editId="691D3D80">
            <wp:extent cx="5143500" cy="3754024"/>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18822" t="5955" r="13866" b="6711"/>
                    <a:stretch/>
                  </pic:blipFill>
                  <pic:spPr bwMode="auto">
                    <a:xfrm>
                      <a:off x="0" y="0"/>
                      <a:ext cx="5147194" cy="3756720"/>
                    </a:xfrm>
                    <a:prstGeom prst="rect">
                      <a:avLst/>
                    </a:prstGeom>
                    <a:ln>
                      <a:noFill/>
                    </a:ln>
                    <a:extLst>
                      <a:ext uri="{53640926-AAD7-44D8-BBD7-CCE9431645EC}">
                        <a14:shadowObscured xmlns:a14="http://schemas.microsoft.com/office/drawing/2010/main"/>
                      </a:ext>
                    </a:extLst>
                  </pic:spPr>
                </pic:pic>
              </a:graphicData>
            </a:graphic>
          </wp:inline>
        </w:drawing>
      </w:r>
    </w:p>
    <w:p w:rsidR="00540E0C" w:rsidRPr="00540E0C" w:rsidRDefault="00A43C3F" w:rsidP="00540E0C">
      <w:pPr>
        <w:spacing w:line="480" w:lineRule="auto"/>
        <w:rPr>
          <w:rFonts w:ascii="Arial" w:hAnsi="Arial" w:cs="Arial"/>
          <w:b/>
          <w:noProof/>
          <w:color w:val="000000" w:themeColor="text1"/>
          <w:sz w:val="24"/>
          <w:lang w:eastAsia="es-CO"/>
        </w:rPr>
      </w:pPr>
      <w:r>
        <w:rPr>
          <w:noProof/>
          <w:lang w:eastAsia="es-CO"/>
        </w:rPr>
        <w:drawing>
          <wp:anchor distT="0" distB="0" distL="114300" distR="114300" simplePos="0" relativeHeight="251664384" behindDoc="0" locked="0" layoutInCell="1" allowOverlap="1" wp14:anchorId="1112C201" wp14:editId="17A9502C">
            <wp:simplePos x="0" y="0"/>
            <wp:positionH relativeFrom="margin">
              <wp:posOffset>299555</wp:posOffset>
            </wp:positionH>
            <wp:positionV relativeFrom="margin">
              <wp:posOffset>5455892</wp:posOffset>
            </wp:positionV>
            <wp:extent cx="2457450" cy="2926715"/>
            <wp:effectExtent l="0" t="0" r="0" b="6985"/>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Captura.PNG"/>
                    <pic:cNvPicPr/>
                  </pic:nvPicPr>
                  <pic:blipFill>
                    <a:blip r:embed="rId45">
                      <a:extLst>
                        <a:ext uri="{28A0092B-C50C-407E-A947-70E740481C1C}">
                          <a14:useLocalDpi xmlns:a14="http://schemas.microsoft.com/office/drawing/2010/main" val="0"/>
                        </a:ext>
                      </a:extLst>
                    </a:blip>
                    <a:stretch>
                      <a:fillRect/>
                    </a:stretch>
                  </pic:blipFill>
                  <pic:spPr>
                    <a:xfrm>
                      <a:off x="0" y="0"/>
                      <a:ext cx="2457450" cy="2926715"/>
                    </a:xfrm>
                    <a:prstGeom prst="rect">
                      <a:avLst/>
                    </a:prstGeom>
                  </pic:spPr>
                </pic:pic>
              </a:graphicData>
            </a:graphic>
          </wp:anchor>
        </w:drawing>
      </w:r>
      <w:r w:rsidR="00540E0C" w:rsidRPr="00540E0C">
        <w:rPr>
          <w:rFonts w:ascii="Arial" w:hAnsi="Arial" w:cs="Arial"/>
          <w:b/>
          <w:noProof/>
          <w:color w:val="000000" w:themeColor="text1"/>
          <w:sz w:val="24"/>
          <w:lang w:eastAsia="es-CO"/>
        </w:rPr>
        <w:t>Ademas sirve para poder crear y editar formulario desde cualquier dispositivo.</w:t>
      </w:r>
    </w:p>
    <w:p w:rsidR="00540E0C" w:rsidRDefault="00540E0C" w:rsidP="00540E0C">
      <w:pPr>
        <w:spacing w:line="480" w:lineRule="auto"/>
        <w:rPr>
          <w:noProof/>
          <w:lang w:eastAsia="es-CO"/>
        </w:rPr>
      </w:pPr>
    </w:p>
    <w:p w:rsidR="00540E0C" w:rsidRDefault="00540E0C" w:rsidP="00540E0C">
      <w:pPr>
        <w:spacing w:line="480" w:lineRule="auto"/>
        <w:rPr>
          <w:rFonts w:ascii="Arial" w:hAnsi="Arial" w:cs="Arial"/>
          <w:b/>
          <w:color w:val="000000" w:themeColor="text1"/>
          <w:sz w:val="24"/>
          <w:szCs w:val="24"/>
        </w:rPr>
      </w:pPr>
    </w:p>
    <w:p w:rsidR="009C4D92" w:rsidRDefault="009C4D92" w:rsidP="009C4D92">
      <w:pPr>
        <w:spacing w:line="480" w:lineRule="auto"/>
        <w:jc w:val="center"/>
        <w:rPr>
          <w:rFonts w:ascii="Arial" w:hAnsi="Arial" w:cs="Arial"/>
          <w:b/>
          <w:color w:val="000000" w:themeColor="text1"/>
          <w:sz w:val="24"/>
          <w:szCs w:val="24"/>
        </w:rPr>
      </w:pPr>
    </w:p>
    <w:p w:rsidR="009C4D92" w:rsidRDefault="009C4D92" w:rsidP="00A43C3F">
      <w:pPr>
        <w:spacing w:line="480" w:lineRule="auto"/>
        <w:rPr>
          <w:rFonts w:ascii="Arial" w:hAnsi="Arial" w:cs="Arial"/>
          <w:b/>
          <w:color w:val="000000" w:themeColor="text1"/>
          <w:sz w:val="24"/>
          <w:szCs w:val="24"/>
        </w:rPr>
      </w:pPr>
    </w:p>
    <w:p w:rsidR="00A43C3F" w:rsidRDefault="00A43C3F" w:rsidP="00A43C3F">
      <w:pPr>
        <w:pStyle w:val="Sinespaciado"/>
        <w:rPr>
          <w:rFonts w:ascii="Arial" w:hAnsi="Arial" w:cs="Arial"/>
          <w:sz w:val="20"/>
        </w:rPr>
      </w:pPr>
      <w:r w:rsidRPr="00A43C3F">
        <w:rPr>
          <w:rFonts w:ascii="Arial" w:hAnsi="Arial" w:cs="Arial"/>
          <w:sz w:val="20"/>
        </w:rPr>
        <w:t>F. https://www.google.com/intl/es-419_co/forms/about/</w:t>
      </w:r>
    </w:p>
    <w:p w:rsidR="00A43C3F" w:rsidRPr="00A43C3F" w:rsidRDefault="00A43C3F" w:rsidP="00A43C3F">
      <w:pPr>
        <w:pStyle w:val="Sinespaciado"/>
        <w:rPr>
          <w:rFonts w:ascii="Arial" w:hAnsi="Arial" w:cs="Arial"/>
          <w:sz w:val="20"/>
        </w:rPr>
      </w:pPr>
    </w:p>
    <w:p w:rsidR="009C4D92" w:rsidRDefault="009C4D92" w:rsidP="00A43C3F">
      <w:pPr>
        <w:spacing w:line="480" w:lineRule="auto"/>
        <w:rPr>
          <w:rFonts w:ascii="Arial" w:hAnsi="Arial" w:cs="Arial"/>
          <w:b/>
          <w:color w:val="000000" w:themeColor="text1"/>
          <w:sz w:val="24"/>
          <w:szCs w:val="24"/>
        </w:rPr>
      </w:pPr>
    </w:p>
    <w:p w:rsidR="009C4D92" w:rsidRDefault="009C4D92" w:rsidP="009C4D92">
      <w:pPr>
        <w:spacing w:line="480" w:lineRule="auto"/>
        <w:jc w:val="center"/>
        <w:rPr>
          <w:rFonts w:ascii="Arial" w:hAnsi="Arial" w:cs="Arial"/>
          <w:b/>
          <w:color w:val="000000" w:themeColor="text1"/>
          <w:sz w:val="24"/>
          <w:szCs w:val="24"/>
        </w:rPr>
      </w:pPr>
    </w:p>
    <w:p w:rsidR="009C4D92" w:rsidRPr="00540E0C" w:rsidRDefault="00540E0C" w:rsidP="00540E0C">
      <w:pPr>
        <w:spacing w:line="480" w:lineRule="auto"/>
        <w:jc w:val="both"/>
        <w:rPr>
          <w:rFonts w:ascii="Arial" w:hAnsi="Arial" w:cs="Arial"/>
          <w:color w:val="000000" w:themeColor="text1"/>
          <w:sz w:val="24"/>
          <w:szCs w:val="24"/>
        </w:rPr>
      </w:pPr>
      <w:r w:rsidRPr="00540E0C">
        <w:rPr>
          <w:rFonts w:ascii="Arial" w:hAnsi="Arial" w:cs="Arial"/>
          <w:color w:val="000000" w:themeColor="text1"/>
          <w:sz w:val="24"/>
          <w:szCs w:val="24"/>
        </w:rPr>
        <w:t xml:space="preserve">Las respuestas a las encuestas se recopilan de forma automática y ordenada en Formularios, con gráficos y datos de las respuestas en tiempo real. También </w:t>
      </w:r>
      <w:r>
        <w:rPr>
          <w:rFonts w:ascii="Arial" w:hAnsi="Arial" w:cs="Arial"/>
          <w:color w:val="000000" w:themeColor="text1"/>
          <w:sz w:val="24"/>
          <w:szCs w:val="24"/>
        </w:rPr>
        <w:t xml:space="preserve">puedes analizar los datos con </w:t>
      </w:r>
      <w:r w:rsidR="004810A5">
        <w:rPr>
          <w:rFonts w:ascii="Arial" w:hAnsi="Arial" w:cs="Arial"/>
          <w:color w:val="000000" w:themeColor="text1"/>
          <w:sz w:val="24"/>
          <w:szCs w:val="24"/>
        </w:rPr>
        <w:t xml:space="preserve">más </w:t>
      </w:r>
      <w:r w:rsidR="004810A5" w:rsidRPr="00540E0C">
        <w:rPr>
          <w:rFonts w:ascii="Arial" w:hAnsi="Arial" w:cs="Arial"/>
          <w:color w:val="000000" w:themeColor="text1"/>
          <w:sz w:val="24"/>
          <w:szCs w:val="24"/>
        </w:rPr>
        <w:t>profundidad</w:t>
      </w:r>
      <w:r w:rsidRPr="00540E0C">
        <w:rPr>
          <w:rFonts w:ascii="Arial" w:hAnsi="Arial" w:cs="Arial"/>
          <w:color w:val="000000" w:themeColor="text1"/>
          <w:sz w:val="24"/>
          <w:szCs w:val="24"/>
        </w:rPr>
        <w:t xml:space="preserve"> si ves todo en </w:t>
      </w:r>
      <w:hyperlink r:id="rId46" w:tgtFrame="_blank" w:history="1">
        <w:r w:rsidRPr="00540E0C">
          <w:rPr>
            <w:rFonts w:ascii="Arial" w:hAnsi="Arial" w:cs="Arial"/>
            <w:color w:val="000000" w:themeColor="text1"/>
            <w:sz w:val="24"/>
            <w:szCs w:val="24"/>
          </w:rPr>
          <w:t>Hojas de cálculo</w:t>
        </w:r>
      </w:hyperlink>
      <w:r w:rsidRPr="00540E0C">
        <w:rPr>
          <w:rFonts w:ascii="Arial" w:hAnsi="Arial" w:cs="Arial"/>
          <w:color w:val="000000" w:themeColor="text1"/>
          <w:sz w:val="24"/>
          <w:szCs w:val="24"/>
        </w:rPr>
        <w:t>.</w:t>
      </w:r>
    </w:p>
    <w:p w:rsidR="00540E0C" w:rsidRDefault="00540E0C" w:rsidP="00540E0C">
      <w:pPr>
        <w:spacing w:line="480" w:lineRule="auto"/>
        <w:rPr>
          <w:noProof/>
          <w:lang w:eastAsia="es-CO"/>
        </w:rPr>
      </w:pPr>
      <w:r>
        <w:rPr>
          <w:noProof/>
          <w:lang w:eastAsia="es-CO"/>
        </w:rPr>
        <w:drawing>
          <wp:inline distT="0" distB="0" distL="0" distR="0" wp14:anchorId="680D9DAD" wp14:editId="6D66E878">
            <wp:extent cx="5971540" cy="2315845"/>
            <wp:effectExtent l="0" t="0" r="0" b="825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26575"/>
                    <a:stretch/>
                  </pic:blipFill>
                  <pic:spPr bwMode="auto">
                    <a:xfrm>
                      <a:off x="0" y="0"/>
                      <a:ext cx="5971540" cy="2315845"/>
                    </a:xfrm>
                    <a:prstGeom prst="rect">
                      <a:avLst/>
                    </a:prstGeom>
                    <a:ln>
                      <a:noFill/>
                    </a:ln>
                    <a:extLst>
                      <a:ext uri="{53640926-AAD7-44D8-BBD7-CCE9431645EC}">
                        <a14:shadowObscured xmlns:a14="http://schemas.microsoft.com/office/drawing/2010/main"/>
                      </a:ext>
                    </a:extLst>
                  </pic:spPr>
                </pic:pic>
              </a:graphicData>
            </a:graphic>
          </wp:inline>
        </w:drawing>
      </w:r>
    </w:p>
    <w:p w:rsidR="00540E0C" w:rsidRDefault="00540E0C" w:rsidP="00540E0C">
      <w:pPr>
        <w:spacing w:line="480" w:lineRule="auto"/>
        <w:rPr>
          <w:rFonts w:ascii="Arial" w:hAnsi="Arial" w:cs="Arial"/>
          <w:color w:val="000000" w:themeColor="text1"/>
          <w:sz w:val="24"/>
          <w:szCs w:val="24"/>
        </w:rPr>
      </w:pPr>
      <w:r>
        <w:rPr>
          <w:rFonts w:ascii="Arial" w:hAnsi="Arial" w:cs="Arial"/>
          <w:color w:val="000000" w:themeColor="text1"/>
          <w:sz w:val="24"/>
          <w:szCs w:val="24"/>
        </w:rPr>
        <w:t xml:space="preserve">También se pueden agregar colaboradores esto es muy importante ya que en las investigaciones todo el grupo podrá acceder a la </w:t>
      </w:r>
      <w:r w:rsidR="004810A5">
        <w:rPr>
          <w:rFonts w:ascii="Arial" w:hAnsi="Arial" w:cs="Arial"/>
          <w:color w:val="000000" w:themeColor="text1"/>
          <w:sz w:val="24"/>
          <w:szCs w:val="24"/>
        </w:rPr>
        <w:t>información y</w:t>
      </w:r>
      <w:r>
        <w:rPr>
          <w:rFonts w:ascii="Arial" w:hAnsi="Arial" w:cs="Arial"/>
          <w:color w:val="000000" w:themeColor="text1"/>
          <w:sz w:val="24"/>
          <w:szCs w:val="24"/>
        </w:rPr>
        <w:t xml:space="preserve"> podrá editártela. </w:t>
      </w:r>
    </w:p>
    <w:p w:rsidR="00540E0C" w:rsidRPr="00540E0C" w:rsidRDefault="000D7A1C" w:rsidP="00540E0C">
      <w:pPr>
        <w:spacing w:line="480" w:lineRule="auto"/>
        <w:rPr>
          <w:rFonts w:ascii="Arial" w:hAnsi="Arial" w:cs="Arial"/>
          <w:color w:val="000000" w:themeColor="text1"/>
          <w:sz w:val="24"/>
          <w:szCs w:val="24"/>
        </w:rPr>
      </w:pPr>
      <w:r>
        <w:rPr>
          <w:noProof/>
          <w:lang w:eastAsia="es-CO"/>
        </w:rPr>
        <w:drawing>
          <wp:inline distT="0" distB="0" distL="0" distR="0" wp14:anchorId="6D9D8972" wp14:editId="60E7D01B">
            <wp:extent cx="5971540" cy="195135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71540" cy="1951355"/>
                    </a:xfrm>
                    <a:prstGeom prst="rect">
                      <a:avLst/>
                    </a:prstGeom>
                  </pic:spPr>
                </pic:pic>
              </a:graphicData>
            </a:graphic>
          </wp:inline>
        </w:drawing>
      </w:r>
    </w:p>
    <w:p w:rsidR="009C4D92" w:rsidRDefault="009C4D92" w:rsidP="009C4D92">
      <w:pPr>
        <w:spacing w:line="480" w:lineRule="auto"/>
        <w:jc w:val="center"/>
        <w:rPr>
          <w:rFonts w:ascii="Arial" w:hAnsi="Arial" w:cs="Arial"/>
          <w:b/>
          <w:color w:val="000000" w:themeColor="text1"/>
          <w:sz w:val="24"/>
          <w:szCs w:val="24"/>
        </w:rPr>
      </w:pPr>
    </w:p>
    <w:p w:rsidR="000D7A1C" w:rsidRDefault="000D7A1C" w:rsidP="000D7A1C">
      <w:pPr>
        <w:spacing w:line="480" w:lineRule="auto"/>
        <w:rPr>
          <w:rFonts w:ascii="Arial" w:hAnsi="Arial" w:cs="Arial"/>
          <w:b/>
          <w:color w:val="000000" w:themeColor="text1"/>
          <w:sz w:val="24"/>
          <w:szCs w:val="24"/>
        </w:rPr>
      </w:pPr>
    </w:p>
    <w:p w:rsidR="000D7A1C" w:rsidRDefault="000D7A1C" w:rsidP="000D7A1C">
      <w:pPr>
        <w:spacing w:line="480" w:lineRule="auto"/>
        <w:rPr>
          <w:rFonts w:ascii="Arial" w:hAnsi="Arial" w:cs="Arial"/>
          <w:b/>
          <w:color w:val="000000" w:themeColor="text1"/>
          <w:sz w:val="24"/>
          <w:szCs w:val="24"/>
        </w:rPr>
      </w:pPr>
      <w:r>
        <w:rPr>
          <w:noProof/>
          <w:lang w:eastAsia="es-CO"/>
        </w:rPr>
        <w:lastRenderedPageBreak/>
        <w:drawing>
          <wp:anchor distT="0" distB="0" distL="114300" distR="114300" simplePos="0" relativeHeight="251665408" behindDoc="1" locked="0" layoutInCell="1" allowOverlap="1" wp14:anchorId="1EFBF31B" wp14:editId="42AA0B9B">
            <wp:simplePos x="0" y="0"/>
            <wp:positionH relativeFrom="column">
              <wp:posOffset>3576320</wp:posOffset>
            </wp:positionH>
            <wp:positionV relativeFrom="paragraph">
              <wp:posOffset>442595</wp:posOffset>
            </wp:positionV>
            <wp:extent cx="352425" cy="285750"/>
            <wp:effectExtent l="0" t="0" r="9525" b="0"/>
            <wp:wrapTight wrapText="bothSides">
              <wp:wrapPolygon edited="0">
                <wp:start x="0" y="0"/>
                <wp:lineTo x="0" y="20160"/>
                <wp:lineTo x="21016" y="20160"/>
                <wp:lineTo x="21016" y="0"/>
                <wp:lineTo x="0" y="0"/>
              </wp:wrapPolygon>
            </wp:wrapTight>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352425" cy="285750"/>
                    </a:xfrm>
                    <a:prstGeom prst="rect">
                      <a:avLst/>
                    </a:prstGeom>
                  </pic:spPr>
                </pic:pic>
              </a:graphicData>
            </a:graphic>
          </wp:anchor>
        </w:drawing>
      </w:r>
      <w:r>
        <w:rPr>
          <w:rFonts w:ascii="Arial" w:hAnsi="Arial" w:cs="Arial"/>
          <w:b/>
          <w:color w:val="000000" w:themeColor="text1"/>
          <w:sz w:val="24"/>
          <w:szCs w:val="24"/>
        </w:rPr>
        <w:t xml:space="preserve">Paso 1. Crear una cuenta en Google </w:t>
      </w:r>
    </w:p>
    <w:p w:rsidR="000D7A1C" w:rsidRDefault="000D7A1C" w:rsidP="000D7A1C">
      <w:pPr>
        <w:spacing w:line="480" w:lineRule="auto"/>
        <w:rPr>
          <w:rFonts w:ascii="Arial" w:hAnsi="Arial" w:cs="Arial"/>
          <w:b/>
          <w:color w:val="000000" w:themeColor="text1"/>
          <w:sz w:val="24"/>
          <w:szCs w:val="24"/>
        </w:rPr>
      </w:pPr>
      <w:r>
        <w:rPr>
          <w:rFonts w:ascii="Arial" w:hAnsi="Arial" w:cs="Arial"/>
          <w:b/>
          <w:color w:val="000000" w:themeColor="text1"/>
          <w:sz w:val="24"/>
          <w:szCs w:val="24"/>
        </w:rPr>
        <w:t xml:space="preserve">Paso 2. Seleccionar  en aplicaciones de Google   a Drive </w:t>
      </w:r>
    </w:p>
    <w:p w:rsidR="000D7A1C" w:rsidRDefault="000D7A1C" w:rsidP="000D7A1C">
      <w:pPr>
        <w:spacing w:line="480" w:lineRule="auto"/>
        <w:rPr>
          <w:rFonts w:ascii="Arial" w:hAnsi="Arial" w:cs="Arial"/>
          <w:b/>
          <w:color w:val="000000" w:themeColor="text1"/>
          <w:sz w:val="24"/>
          <w:szCs w:val="24"/>
        </w:rPr>
      </w:pPr>
      <w:r>
        <w:rPr>
          <w:noProof/>
          <w:lang w:eastAsia="es-CO"/>
        </w:rPr>
        <mc:AlternateContent>
          <mc:Choice Requires="wps">
            <w:drawing>
              <wp:anchor distT="0" distB="0" distL="114300" distR="114300" simplePos="0" relativeHeight="251666432" behindDoc="0" locked="0" layoutInCell="1" allowOverlap="1">
                <wp:simplePos x="0" y="0"/>
                <wp:positionH relativeFrom="column">
                  <wp:posOffset>2861945</wp:posOffset>
                </wp:positionH>
                <wp:positionV relativeFrom="paragraph">
                  <wp:posOffset>2487930</wp:posOffset>
                </wp:positionV>
                <wp:extent cx="333375" cy="381000"/>
                <wp:effectExtent l="38100" t="0" r="28575" b="57150"/>
                <wp:wrapNone/>
                <wp:docPr id="34" name="Conector recto de flecha 34"/>
                <wp:cNvGraphicFramePr/>
                <a:graphic xmlns:a="http://schemas.openxmlformats.org/drawingml/2006/main">
                  <a:graphicData uri="http://schemas.microsoft.com/office/word/2010/wordprocessingShape">
                    <wps:wsp>
                      <wps:cNvCnPr/>
                      <wps:spPr>
                        <a:xfrm flipH="1">
                          <a:off x="0" y="0"/>
                          <a:ext cx="333375" cy="3810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1505EF7D" id="_x0000_t32" coordsize="21600,21600" o:spt="32" o:oned="t" path="m,l21600,21600e" filled="f">
                <v:path arrowok="t" fillok="f" o:connecttype="none"/>
                <o:lock v:ext="edit" shapetype="t"/>
              </v:shapetype>
              <v:shape id="Conector recto de flecha 34" o:spid="_x0000_s1026" type="#_x0000_t32" style="position:absolute;margin-left:225.35pt;margin-top:195.9pt;width:26.25pt;height:30pt;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" strokecolor="black [3200]" strokeweight="1.5pt">
                <v:stroke endarrow="block" joinstyle="miter"/>
              </v:shape>
            </w:pict>
          </mc:Fallback>
        </mc:AlternateContent>
      </w:r>
      <w:r>
        <w:rPr>
          <w:noProof/>
          <w:lang w:eastAsia="es-CO"/>
        </w:rPr>
        <w:drawing>
          <wp:inline distT="0" distB="0" distL="0" distR="0" wp14:anchorId="3C9497CC" wp14:editId="1BD9F20D">
            <wp:extent cx="3438525" cy="6477000"/>
            <wp:effectExtent l="0" t="0" r="952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3438525" cy="6477000"/>
                    </a:xfrm>
                    <a:prstGeom prst="rect">
                      <a:avLst/>
                    </a:prstGeom>
                  </pic:spPr>
                </pic:pic>
              </a:graphicData>
            </a:graphic>
          </wp:inline>
        </w:drawing>
      </w:r>
    </w:p>
    <w:p w:rsidR="000D7A1C" w:rsidRDefault="000D7A1C" w:rsidP="000D7A1C">
      <w:pPr>
        <w:spacing w:line="480" w:lineRule="auto"/>
        <w:rPr>
          <w:rFonts w:ascii="Arial" w:hAnsi="Arial" w:cs="Arial"/>
          <w:b/>
          <w:color w:val="000000" w:themeColor="text1"/>
          <w:sz w:val="24"/>
          <w:szCs w:val="24"/>
        </w:rPr>
      </w:pPr>
    </w:p>
    <w:p w:rsidR="009C4D92" w:rsidRDefault="000D7A1C" w:rsidP="000D7A1C">
      <w:pPr>
        <w:spacing w:line="480" w:lineRule="auto"/>
        <w:rPr>
          <w:rFonts w:ascii="Arial" w:hAnsi="Arial" w:cs="Arial"/>
          <w:b/>
          <w:color w:val="000000" w:themeColor="text1"/>
          <w:sz w:val="24"/>
          <w:szCs w:val="24"/>
        </w:rPr>
      </w:pPr>
      <w:r>
        <w:rPr>
          <w:rFonts w:ascii="Arial" w:hAnsi="Arial" w:cs="Arial"/>
          <w:b/>
          <w:color w:val="000000" w:themeColor="text1"/>
          <w:sz w:val="24"/>
          <w:szCs w:val="24"/>
        </w:rPr>
        <w:lastRenderedPageBreak/>
        <w:t xml:space="preserve">Paso 3. Seleccionar nuevo formulario </w:t>
      </w:r>
    </w:p>
    <w:p w:rsidR="00F8562B" w:rsidRDefault="000D7A1C" w:rsidP="000D7A1C">
      <w:pPr>
        <w:spacing w:line="480" w:lineRule="auto"/>
        <w:rPr>
          <w:noProof/>
          <w:lang w:eastAsia="es-CO"/>
        </w:rPr>
      </w:pPr>
      <w:r>
        <w:rPr>
          <w:noProof/>
          <w:lang w:eastAsia="es-CO"/>
        </w:rPr>
        <mc:AlternateContent>
          <mc:Choice Requires="wps">
            <w:drawing>
              <wp:anchor distT="0" distB="0" distL="114300" distR="114300" simplePos="0" relativeHeight="251669504" behindDoc="0" locked="0" layoutInCell="1" allowOverlap="1">
                <wp:simplePos x="0" y="0"/>
                <wp:positionH relativeFrom="column">
                  <wp:posOffset>5262245</wp:posOffset>
                </wp:positionH>
                <wp:positionV relativeFrom="paragraph">
                  <wp:posOffset>1393825</wp:posOffset>
                </wp:positionV>
                <wp:extent cx="542925" cy="304800"/>
                <wp:effectExtent l="38100" t="0" r="28575" b="57150"/>
                <wp:wrapNone/>
                <wp:docPr id="38" name="Conector recto de flecha 38"/>
                <wp:cNvGraphicFramePr/>
                <a:graphic xmlns:a="http://schemas.openxmlformats.org/drawingml/2006/main">
                  <a:graphicData uri="http://schemas.microsoft.com/office/word/2010/wordprocessingShape">
                    <wps:wsp>
                      <wps:cNvCnPr/>
                      <wps:spPr>
                        <a:xfrm flipH="1">
                          <a:off x="0" y="0"/>
                          <a:ext cx="542925" cy="3048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98FE8B3" id="Conector recto de flecha 38" o:spid="_x0000_s1026" type="#_x0000_t32" style="position:absolute;margin-left:414.35pt;margin-top:109.75pt;width:42.75pt;height:24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" strokecolor="black [3200]" strokeweight="1.5pt">
                <v:stroke endarrow="block" joinstyle="miter"/>
              </v:shape>
            </w:pict>
          </mc:Fallback>
        </mc:AlternateContent>
      </w:r>
      <w:r>
        <w:rPr>
          <w:noProof/>
          <w:lang w:eastAsia="es-CO"/>
        </w:rPr>
        <w:drawing>
          <wp:anchor distT="0" distB="0" distL="114300" distR="114300" simplePos="0" relativeHeight="251668480" behindDoc="1" locked="0" layoutInCell="1" allowOverlap="1" wp14:anchorId="26FD8EE0" wp14:editId="685EFBD1">
            <wp:simplePos x="0" y="0"/>
            <wp:positionH relativeFrom="column">
              <wp:posOffset>3109595</wp:posOffset>
            </wp:positionH>
            <wp:positionV relativeFrom="paragraph">
              <wp:posOffset>260350</wp:posOffset>
            </wp:positionV>
            <wp:extent cx="2800350" cy="3067050"/>
            <wp:effectExtent l="0" t="0" r="0" b="0"/>
            <wp:wrapTight wrapText="bothSides">
              <wp:wrapPolygon edited="0">
                <wp:start x="0" y="0"/>
                <wp:lineTo x="0" y="21466"/>
                <wp:lineTo x="21453" y="21466"/>
                <wp:lineTo x="21453" y="0"/>
                <wp:lineTo x="0" y="0"/>
              </wp:wrapPolygon>
            </wp:wrapTight>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t="18715" r="60283" b="23157"/>
                    <a:stretch/>
                  </pic:blipFill>
                  <pic:spPr bwMode="auto">
                    <a:xfrm>
                      <a:off x="0" y="0"/>
                      <a:ext cx="2800350" cy="3067050"/>
                    </a:xfrm>
                    <a:prstGeom prst="rect">
                      <a:avLst/>
                    </a:prstGeom>
                    <a:ln>
                      <a:noFill/>
                    </a:ln>
                    <a:extLst>
                      <a:ext uri="{53640926-AAD7-44D8-BBD7-CCE9431645EC}">
                        <a14:shadowObscured xmlns:a14="http://schemas.microsoft.com/office/drawing/2010/main"/>
                      </a:ext>
                    </a:extLst>
                  </pic:spPr>
                </pic:pic>
              </a:graphicData>
            </a:graphic>
          </wp:anchor>
        </w:drawing>
      </w:r>
      <w:r>
        <w:rPr>
          <w:noProof/>
          <w:lang w:eastAsia="es-CO"/>
        </w:rPr>
        <mc:AlternateContent>
          <mc:Choice Requires="wps">
            <w:drawing>
              <wp:anchor distT="0" distB="0" distL="114300" distR="114300" simplePos="0" relativeHeight="251667456" behindDoc="0" locked="0" layoutInCell="1" allowOverlap="1" wp14:anchorId="5107DFE1" wp14:editId="3624A8A9">
                <wp:simplePos x="0" y="0"/>
                <wp:positionH relativeFrom="column">
                  <wp:posOffset>1356995</wp:posOffset>
                </wp:positionH>
                <wp:positionV relativeFrom="paragraph">
                  <wp:posOffset>107950</wp:posOffset>
                </wp:positionV>
                <wp:extent cx="600075" cy="209550"/>
                <wp:effectExtent l="38100" t="0" r="28575" b="76200"/>
                <wp:wrapNone/>
                <wp:docPr id="36" name="Conector recto de flecha 36"/>
                <wp:cNvGraphicFramePr/>
                <a:graphic xmlns:a="http://schemas.openxmlformats.org/drawingml/2006/main">
                  <a:graphicData uri="http://schemas.microsoft.com/office/word/2010/wordprocessingShape">
                    <wps:wsp>
                      <wps:cNvCnPr/>
                      <wps:spPr>
                        <a:xfrm flipH="1">
                          <a:off x="0" y="0"/>
                          <a:ext cx="600075" cy="2095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7343389B" id="Conector recto de flecha 36" o:spid="_x0000_s1026" type="#_x0000_t32" style="position:absolute;margin-left:106.85pt;margin-top:8.5pt;width:47.25pt;height:16.5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" strokecolor="black [3200]" strokeweight="1.5pt">
                <v:stroke endarrow="block" joinstyle="miter"/>
              </v:shape>
            </w:pict>
          </mc:Fallback>
        </mc:AlternateContent>
      </w:r>
      <w:r>
        <w:rPr>
          <w:noProof/>
          <w:lang w:eastAsia="es-CO"/>
        </w:rPr>
        <w:drawing>
          <wp:inline distT="0" distB="0" distL="0" distR="0" wp14:anchorId="376720C7" wp14:editId="0A6153C7">
            <wp:extent cx="2257425" cy="3724275"/>
            <wp:effectExtent l="0" t="0" r="9525" b="952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257425" cy="3724275"/>
                    </a:xfrm>
                    <a:prstGeom prst="rect">
                      <a:avLst/>
                    </a:prstGeom>
                  </pic:spPr>
                </pic:pic>
              </a:graphicData>
            </a:graphic>
          </wp:inline>
        </w:drawing>
      </w:r>
      <w:r w:rsidRPr="000D7A1C">
        <w:rPr>
          <w:noProof/>
          <w:lang w:eastAsia="es-CO"/>
        </w:rPr>
        <w:t xml:space="preserve"> </w:t>
      </w:r>
    </w:p>
    <w:p w:rsidR="00F8562B" w:rsidRDefault="00F8562B" w:rsidP="000D7A1C">
      <w:pPr>
        <w:spacing w:line="480" w:lineRule="auto"/>
        <w:rPr>
          <w:b/>
          <w:noProof/>
          <w:lang w:eastAsia="es-CO"/>
        </w:rPr>
      </w:pPr>
      <w:r w:rsidRPr="00F8562B">
        <w:rPr>
          <w:b/>
          <w:noProof/>
          <w:lang w:eastAsia="es-CO"/>
        </w:rPr>
        <w:drawing>
          <wp:anchor distT="0" distB="0" distL="114300" distR="114300" simplePos="0" relativeHeight="251670528" behindDoc="1" locked="0" layoutInCell="1" allowOverlap="1" wp14:anchorId="01636E94" wp14:editId="5E95CACD">
            <wp:simplePos x="0" y="0"/>
            <wp:positionH relativeFrom="margin">
              <wp:align>right</wp:align>
            </wp:positionH>
            <wp:positionV relativeFrom="paragraph">
              <wp:posOffset>563880</wp:posOffset>
            </wp:positionV>
            <wp:extent cx="5971540" cy="3172460"/>
            <wp:effectExtent l="0" t="0" r="0" b="8890"/>
            <wp:wrapTight wrapText="bothSides">
              <wp:wrapPolygon edited="0">
                <wp:start x="0" y="0"/>
                <wp:lineTo x="0" y="21531"/>
                <wp:lineTo x="21499" y="21531"/>
                <wp:lineTo x="21499" y="0"/>
                <wp:lineTo x="0" y="0"/>
              </wp:wrapPolygon>
            </wp:wrapTight>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5971540" cy="3172460"/>
                    </a:xfrm>
                    <a:prstGeom prst="rect">
                      <a:avLst/>
                    </a:prstGeom>
                  </pic:spPr>
                </pic:pic>
              </a:graphicData>
            </a:graphic>
          </wp:anchor>
        </w:drawing>
      </w:r>
      <w:r w:rsidRPr="00F8562B">
        <w:rPr>
          <w:rFonts w:ascii="Arial" w:hAnsi="Arial" w:cs="Arial"/>
          <w:b/>
          <w:color w:val="000000" w:themeColor="text1"/>
          <w:sz w:val="24"/>
          <w:szCs w:val="24"/>
        </w:rPr>
        <w:t>Y se selecciona desde una plantilla y te envía a la galería de plantillas en donde se puede escoger la que más se acople a la investigación.</w:t>
      </w:r>
      <w:r w:rsidRPr="00F8562B">
        <w:rPr>
          <w:b/>
          <w:noProof/>
          <w:lang w:eastAsia="es-CO"/>
        </w:rPr>
        <w:t xml:space="preserve"> </w:t>
      </w:r>
    </w:p>
    <w:p w:rsidR="00F8562B" w:rsidRPr="00F8562B" w:rsidRDefault="00F8562B" w:rsidP="000D7A1C">
      <w:pPr>
        <w:spacing w:line="480" w:lineRule="auto"/>
        <w:rPr>
          <w:b/>
          <w:noProof/>
          <w:lang w:eastAsia="es-CO"/>
        </w:rPr>
      </w:pPr>
      <w:r w:rsidRPr="00F8562B">
        <w:rPr>
          <w:rFonts w:ascii="Arial" w:hAnsi="Arial" w:cs="Arial"/>
          <w:b/>
          <w:noProof/>
          <w:sz w:val="24"/>
          <w:lang w:eastAsia="es-CO"/>
        </w:rPr>
        <w:lastRenderedPageBreak/>
        <w:t>Despues de escoger la plantilla a su gusto  te envie a una nueva pantalla donde se podra evitar la encuesta.</w:t>
      </w:r>
    </w:p>
    <w:p w:rsidR="00F8562B" w:rsidRPr="00F8562B" w:rsidRDefault="00F8562B" w:rsidP="000D7A1C">
      <w:pPr>
        <w:spacing w:line="480" w:lineRule="auto"/>
        <w:rPr>
          <w:rFonts w:ascii="Arial" w:hAnsi="Arial" w:cs="Arial"/>
          <w:b/>
          <w:noProof/>
          <w:sz w:val="24"/>
          <w:lang w:eastAsia="es-CO"/>
        </w:rPr>
      </w:pPr>
    </w:p>
    <w:p w:rsidR="00F8562B" w:rsidRDefault="00F8562B" w:rsidP="000D7A1C">
      <w:pPr>
        <w:spacing w:line="480" w:lineRule="auto"/>
        <w:rPr>
          <w:rFonts w:ascii="Arial" w:hAnsi="Arial" w:cs="Arial"/>
          <w:color w:val="000000" w:themeColor="text1"/>
          <w:sz w:val="24"/>
          <w:szCs w:val="24"/>
        </w:rPr>
      </w:pPr>
      <w:r>
        <w:rPr>
          <w:noProof/>
          <w:lang w:eastAsia="es-CO"/>
        </w:rPr>
        <w:drawing>
          <wp:inline distT="0" distB="0" distL="0" distR="0" wp14:anchorId="56D06B9F" wp14:editId="14BD9778">
            <wp:extent cx="5971540" cy="4105275"/>
            <wp:effectExtent l="0" t="0" r="0" b="952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71540" cy="4105275"/>
                    </a:xfrm>
                    <a:prstGeom prst="rect">
                      <a:avLst/>
                    </a:prstGeom>
                  </pic:spPr>
                </pic:pic>
              </a:graphicData>
            </a:graphic>
          </wp:inline>
        </w:drawing>
      </w:r>
    </w:p>
    <w:p w:rsidR="00F8562B" w:rsidRDefault="00F8562B" w:rsidP="000D7A1C">
      <w:pPr>
        <w:spacing w:line="480" w:lineRule="auto"/>
        <w:rPr>
          <w:rFonts w:ascii="Arial" w:hAnsi="Arial" w:cs="Arial"/>
          <w:color w:val="000000" w:themeColor="text1"/>
          <w:sz w:val="24"/>
          <w:szCs w:val="24"/>
        </w:rPr>
      </w:pPr>
    </w:p>
    <w:p w:rsidR="00F8562B" w:rsidRPr="00F8562B" w:rsidRDefault="00F8562B" w:rsidP="000D7A1C">
      <w:pPr>
        <w:spacing w:line="480" w:lineRule="auto"/>
        <w:rPr>
          <w:rFonts w:ascii="Arial" w:hAnsi="Arial" w:cs="Arial"/>
          <w:color w:val="000000" w:themeColor="text1"/>
          <w:sz w:val="24"/>
          <w:szCs w:val="24"/>
        </w:rPr>
      </w:pPr>
    </w:p>
    <w:p w:rsidR="009C4D92" w:rsidRDefault="009C4D92" w:rsidP="00F8562B">
      <w:pPr>
        <w:spacing w:line="480" w:lineRule="auto"/>
        <w:rPr>
          <w:rFonts w:ascii="Arial" w:hAnsi="Arial" w:cs="Arial"/>
          <w:b/>
          <w:color w:val="000000" w:themeColor="text1"/>
          <w:sz w:val="24"/>
          <w:szCs w:val="24"/>
        </w:rPr>
      </w:pPr>
    </w:p>
    <w:p w:rsidR="00F8562B" w:rsidRDefault="00F8562B" w:rsidP="00F8562B">
      <w:pPr>
        <w:spacing w:line="480" w:lineRule="auto"/>
        <w:rPr>
          <w:rFonts w:ascii="Arial" w:hAnsi="Arial" w:cs="Arial"/>
          <w:b/>
          <w:color w:val="000000" w:themeColor="text1"/>
          <w:sz w:val="24"/>
          <w:szCs w:val="24"/>
        </w:rPr>
      </w:pPr>
    </w:p>
    <w:p w:rsidR="003F4DFB" w:rsidRDefault="003F4DFB" w:rsidP="003F4DFB">
      <w:pPr>
        <w:spacing w:line="480" w:lineRule="auto"/>
        <w:rPr>
          <w:rFonts w:ascii="Arial" w:hAnsi="Arial" w:cs="Arial"/>
          <w:b/>
          <w:color w:val="000000" w:themeColor="text1"/>
          <w:sz w:val="24"/>
          <w:szCs w:val="24"/>
        </w:rPr>
      </w:pPr>
    </w:p>
    <w:p w:rsidR="0055110A" w:rsidRDefault="00E76017" w:rsidP="0055110A">
      <w:pPr>
        <w:spacing w:line="480" w:lineRule="auto"/>
        <w:rPr>
          <w:rFonts w:ascii="Arial" w:hAnsi="Arial" w:cs="Arial"/>
          <w:b/>
          <w:sz w:val="24"/>
        </w:rPr>
      </w:pPr>
      <w:r>
        <w:rPr>
          <w:rFonts w:ascii="Arial" w:hAnsi="Arial" w:cs="Arial"/>
          <w:b/>
          <w:sz w:val="24"/>
        </w:rPr>
        <w:lastRenderedPageBreak/>
        <w:t>10</w:t>
      </w:r>
      <w:r w:rsidR="0055110A">
        <w:rPr>
          <w:rFonts w:ascii="Arial" w:hAnsi="Arial" w:cs="Arial"/>
          <w:b/>
          <w:sz w:val="24"/>
        </w:rPr>
        <w:t xml:space="preserve">.1.4. </w:t>
      </w:r>
      <w:r w:rsidR="0055110A" w:rsidRPr="00D121FC">
        <w:rPr>
          <w:rFonts w:ascii="Arial" w:hAnsi="Arial" w:cs="Arial"/>
          <w:b/>
          <w:sz w:val="24"/>
        </w:rPr>
        <w:t>GOOGLE CLASSROOM</w:t>
      </w:r>
    </w:p>
    <w:p w:rsidR="0055110A" w:rsidRDefault="0055110A" w:rsidP="0055110A">
      <w:pPr>
        <w:spacing w:line="480" w:lineRule="auto"/>
        <w:jc w:val="both"/>
        <w:rPr>
          <w:rFonts w:ascii="Arial" w:hAnsi="Arial" w:cs="Arial"/>
          <w:sz w:val="24"/>
        </w:rPr>
      </w:pPr>
      <w:r>
        <w:rPr>
          <w:rFonts w:ascii="Arial" w:hAnsi="Arial" w:cs="Arial"/>
          <w:sz w:val="24"/>
        </w:rPr>
        <w:t xml:space="preserve">Es una herramienta totalmente gratis </w:t>
      </w:r>
      <w:r w:rsidRPr="00D121FC">
        <w:rPr>
          <w:rFonts w:ascii="Arial" w:hAnsi="Arial" w:cs="Arial"/>
          <w:sz w:val="24"/>
        </w:rPr>
        <w:t>que ayuda a los maestros a crear y organizar las tareas de forma rápida, a hacer comentarios de manera eficiente y a comunicarse fácilmente con sus alumnos de clase, quienes también pueden realizar sus trabajos virtualmente</w:t>
      </w:r>
      <w:r>
        <w:rPr>
          <w:rFonts w:ascii="Arial" w:hAnsi="Arial" w:cs="Arial"/>
          <w:sz w:val="24"/>
        </w:rPr>
        <w:t>, por consiguiente los profesores podrán;</w:t>
      </w:r>
    </w:p>
    <w:p w:rsidR="0055110A" w:rsidRPr="00F04317" w:rsidRDefault="0055110A" w:rsidP="0055110A">
      <w:pPr>
        <w:spacing w:line="480" w:lineRule="auto"/>
        <w:jc w:val="both"/>
        <w:rPr>
          <w:rFonts w:ascii="Arial" w:hAnsi="Arial" w:cs="Arial"/>
          <w:sz w:val="24"/>
        </w:rPr>
      </w:pPr>
      <w:r w:rsidRPr="00F04317">
        <w:rPr>
          <w:rFonts w:ascii="Arial" w:hAnsi="Arial" w:cs="Arial"/>
          <w:sz w:val="24"/>
        </w:rPr>
        <w:t xml:space="preserve">Crear y recopilar las tareas, esto lo hace debido a que dicha herramienta incorpora Google Docs, Drive y Gmail, eliminando el uso del papel. </w:t>
      </w:r>
      <w:r>
        <w:rPr>
          <w:rFonts w:ascii="Arial" w:hAnsi="Arial" w:cs="Arial"/>
          <w:sz w:val="24"/>
        </w:rPr>
        <w:t>De</w:t>
      </w:r>
      <w:r w:rsidRPr="00F04317">
        <w:rPr>
          <w:rFonts w:ascii="Arial" w:hAnsi="Arial" w:cs="Arial"/>
          <w:sz w:val="24"/>
        </w:rPr>
        <w:t xml:space="preserve"> igual manera el docente podrá ver de manera rápida que estudiante ya termino el trabajo y los que no han terminado a un podrá guia</w:t>
      </w:r>
      <w:r>
        <w:rPr>
          <w:rFonts w:ascii="Arial" w:hAnsi="Arial" w:cs="Arial"/>
          <w:sz w:val="24"/>
        </w:rPr>
        <w:t>r</w:t>
      </w:r>
      <w:r w:rsidRPr="00F04317">
        <w:rPr>
          <w:rFonts w:ascii="Arial" w:hAnsi="Arial" w:cs="Arial"/>
          <w:sz w:val="24"/>
        </w:rPr>
        <w:t>los en tiempo real.</w:t>
      </w:r>
    </w:p>
    <w:p w:rsidR="0055110A" w:rsidRDefault="0055110A" w:rsidP="0055110A">
      <w:pPr>
        <w:spacing w:line="480" w:lineRule="auto"/>
        <w:jc w:val="both"/>
        <w:rPr>
          <w:rFonts w:ascii="Arial" w:hAnsi="Arial" w:cs="Arial"/>
          <w:sz w:val="24"/>
        </w:rPr>
      </w:pPr>
      <w:r>
        <w:rPr>
          <w:rFonts w:ascii="Arial" w:hAnsi="Arial" w:cs="Arial"/>
          <w:sz w:val="24"/>
        </w:rPr>
        <w:t>Por consiguiente m</w:t>
      </w:r>
      <w:r w:rsidRPr="00F04317">
        <w:rPr>
          <w:rFonts w:ascii="Arial" w:hAnsi="Arial" w:cs="Arial"/>
          <w:sz w:val="24"/>
        </w:rPr>
        <w:t>ejorar la comunicación en clase</w:t>
      </w:r>
      <w:r>
        <w:rPr>
          <w:rFonts w:ascii="Arial" w:hAnsi="Arial" w:cs="Arial"/>
          <w:sz w:val="24"/>
        </w:rPr>
        <w:t xml:space="preserve">, ya que </w:t>
      </w:r>
      <w:r w:rsidRPr="00F04317">
        <w:rPr>
          <w:rFonts w:ascii="Arial" w:hAnsi="Arial" w:cs="Arial"/>
          <w:sz w:val="24"/>
        </w:rPr>
        <w:t xml:space="preserve">los docentes pueden hacer anuncios, preguntas y comentarios a los estudiantes en tiempo </w:t>
      </w:r>
      <w:r w:rsidR="004810A5" w:rsidRPr="00F04317">
        <w:rPr>
          <w:rFonts w:ascii="Arial" w:hAnsi="Arial" w:cs="Arial"/>
          <w:sz w:val="24"/>
        </w:rPr>
        <w:t>real mejorando</w:t>
      </w:r>
      <w:r w:rsidRPr="00F04317">
        <w:rPr>
          <w:rFonts w:ascii="Arial" w:hAnsi="Arial" w:cs="Arial"/>
          <w:sz w:val="24"/>
        </w:rPr>
        <w:t xml:space="preserve"> la comunicación dentro y fuera del aula en una página titulada ‘Acerca de’ para cada curso</w:t>
      </w:r>
      <w:r>
        <w:rPr>
          <w:rFonts w:ascii="Arial" w:hAnsi="Arial" w:cs="Arial"/>
          <w:sz w:val="24"/>
        </w:rPr>
        <w:t>, además ayudara a una mejor organización debido a que la aplicación automáticamente crea carpetas de drive para cada tarea y su respectivo estudiante.</w:t>
      </w:r>
    </w:p>
    <w:p w:rsidR="0055110A" w:rsidRPr="009F4FFF" w:rsidRDefault="0055110A" w:rsidP="0055110A">
      <w:pPr>
        <w:spacing w:line="480" w:lineRule="auto"/>
        <w:jc w:val="both"/>
        <w:rPr>
          <w:rFonts w:ascii="Arial" w:hAnsi="Arial" w:cs="Arial"/>
          <w:b/>
          <w:sz w:val="24"/>
        </w:rPr>
      </w:pPr>
      <w:r w:rsidRPr="009F4FFF">
        <w:rPr>
          <w:rFonts w:ascii="Arial" w:hAnsi="Arial" w:cs="Arial"/>
          <w:b/>
          <w:sz w:val="24"/>
        </w:rPr>
        <w:t>Pasos de manejo</w:t>
      </w:r>
    </w:p>
    <w:p w:rsidR="0055110A" w:rsidRDefault="0055110A" w:rsidP="0055110A">
      <w:pPr>
        <w:pStyle w:val="Prrafodelista"/>
        <w:numPr>
          <w:ilvl w:val="0"/>
          <w:numId w:val="39"/>
        </w:numPr>
        <w:spacing w:after="160" w:line="480" w:lineRule="auto"/>
        <w:jc w:val="both"/>
        <w:rPr>
          <w:rFonts w:ascii="Arial" w:hAnsi="Arial" w:cs="Arial"/>
          <w:sz w:val="24"/>
        </w:rPr>
      </w:pPr>
      <w:r>
        <w:rPr>
          <w:rFonts w:ascii="Arial" w:hAnsi="Arial" w:cs="Arial"/>
          <w:sz w:val="24"/>
        </w:rPr>
        <w:t>Crear una cuenta en google</w:t>
      </w:r>
    </w:p>
    <w:p w:rsidR="0055110A" w:rsidRDefault="0055110A" w:rsidP="0055110A">
      <w:pPr>
        <w:pStyle w:val="Prrafodelista"/>
        <w:numPr>
          <w:ilvl w:val="0"/>
          <w:numId w:val="39"/>
        </w:numPr>
        <w:spacing w:after="160" w:line="480" w:lineRule="auto"/>
        <w:jc w:val="both"/>
        <w:rPr>
          <w:rFonts w:ascii="Arial" w:hAnsi="Arial" w:cs="Arial"/>
          <w:sz w:val="24"/>
        </w:rPr>
      </w:pPr>
      <w:r>
        <w:rPr>
          <w:rFonts w:ascii="Arial" w:hAnsi="Arial" w:cs="Arial"/>
          <w:sz w:val="24"/>
        </w:rPr>
        <w:t>Crear una cuenta G suite para centros educativos</w:t>
      </w:r>
      <w:r w:rsidRPr="009F4FFF">
        <w:rPr>
          <w:rFonts w:ascii="Arial" w:hAnsi="Arial" w:cs="Arial"/>
          <w:sz w:val="24"/>
        </w:rPr>
        <w:t>.</w:t>
      </w:r>
    </w:p>
    <w:p w:rsidR="0055110A" w:rsidRDefault="0055110A" w:rsidP="0055110A">
      <w:pPr>
        <w:pStyle w:val="Prrafodelista"/>
        <w:numPr>
          <w:ilvl w:val="0"/>
          <w:numId w:val="39"/>
        </w:numPr>
        <w:spacing w:after="160" w:line="480" w:lineRule="auto"/>
        <w:jc w:val="both"/>
        <w:rPr>
          <w:rFonts w:ascii="Arial" w:hAnsi="Arial" w:cs="Arial"/>
          <w:sz w:val="24"/>
        </w:rPr>
      </w:pPr>
      <w:r>
        <w:rPr>
          <w:rFonts w:ascii="Arial" w:hAnsi="Arial" w:cs="Arial"/>
          <w:sz w:val="24"/>
        </w:rPr>
        <w:t>Para el caso del docente, después de haber creado las 2 cuentas anteriormente mencionadas le aparecerá lo siguiente;</w:t>
      </w:r>
    </w:p>
    <w:p w:rsidR="0055110A" w:rsidRDefault="0055110A" w:rsidP="0055110A">
      <w:pPr>
        <w:spacing w:line="480" w:lineRule="auto"/>
        <w:jc w:val="both"/>
        <w:rPr>
          <w:rFonts w:ascii="Arial" w:hAnsi="Arial" w:cs="Arial"/>
          <w:color w:val="4A4A4A"/>
          <w:sz w:val="27"/>
          <w:szCs w:val="27"/>
        </w:rPr>
      </w:pPr>
    </w:p>
    <w:p w:rsidR="0055110A" w:rsidRDefault="0055110A" w:rsidP="0055110A">
      <w:pPr>
        <w:spacing w:line="480" w:lineRule="auto"/>
        <w:jc w:val="both"/>
        <w:rPr>
          <w:rFonts w:ascii="Arial" w:hAnsi="Arial" w:cs="Arial"/>
          <w:color w:val="4A4A4A"/>
          <w:sz w:val="27"/>
          <w:szCs w:val="27"/>
        </w:rPr>
      </w:pPr>
    </w:p>
    <w:p w:rsidR="0055110A" w:rsidRPr="00C04C1B" w:rsidRDefault="0055110A" w:rsidP="0055110A">
      <w:pPr>
        <w:spacing w:line="480" w:lineRule="auto"/>
        <w:jc w:val="both"/>
        <w:rPr>
          <w:rFonts w:ascii="Arial" w:hAnsi="Arial" w:cs="Arial"/>
          <w:b/>
          <w:sz w:val="24"/>
        </w:rPr>
      </w:pPr>
      <w:r w:rsidRPr="00C04C1B">
        <w:rPr>
          <w:rFonts w:ascii="Arial" w:hAnsi="Arial" w:cs="Arial"/>
          <w:b/>
          <w:sz w:val="24"/>
        </w:rPr>
        <w:lastRenderedPageBreak/>
        <w:t>Crear una clase</w:t>
      </w:r>
    </w:p>
    <w:p w:rsidR="0055110A" w:rsidRDefault="0055110A" w:rsidP="0055110A">
      <w:pPr>
        <w:spacing w:line="480" w:lineRule="auto"/>
        <w:jc w:val="center"/>
        <w:rPr>
          <w:rFonts w:ascii="Arial" w:hAnsi="Arial" w:cs="Arial"/>
          <w:sz w:val="24"/>
        </w:rPr>
      </w:pPr>
      <w:r w:rsidRPr="00C04C1B">
        <w:rPr>
          <w:rFonts w:ascii="Arial" w:hAnsi="Arial" w:cs="Arial"/>
          <w:noProof/>
          <w:sz w:val="24"/>
          <w:lang w:eastAsia="es-CO"/>
        </w:rPr>
        <w:drawing>
          <wp:inline distT="0" distB="0" distL="0" distR="0" wp14:anchorId="600561DF" wp14:editId="49888BF7">
            <wp:extent cx="3943350" cy="2028825"/>
            <wp:effectExtent l="152400" t="152400" r="361950" b="37147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45788" t="42547" r="24908" b="35727"/>
                    <a:stretch/>
                  </pic:blipFill>
                  <pic:spPr bwMode="auto">
                    <a:xfrm>
                      <a:off x="0" y="0"/>
                      <a:ext cx="3943350" cy="202882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rsidR="0055110A" w:rsidRDefault="0055110A" w:rsidP="0055110A">
      <w:pPr>
        <w:spacing w:line="480" w:lineRule="auto"/>
        <w:jc w:val="both"/>
        <w:rPr>
          <w:rFonts w:ascii="Arial" w:hAnsi="Arial" w:cs="Arial"/>
          <w:sz w:val="24"/>
        </w:rPr>
      </w:pPr>
      <w:r>
        <w:rPr>
          <w:rFonts w:ascii="Arial" w:hAnsi="Arial" w:cs="Arial"/>
          <w:sz w:val="24"/>
        </w:rPr>
        <w:t>Respectivamente se le dará el nombre a la clase la cual deberá ser encabezada por el nombre de la asignatura.</w:t>
      </w:r>
    </w:p>
    <w:p w:rsidR="0055110A" w:rsidRDefault="0055110A" w:rsidP="0055110A">
      <w:pPr>
        <w:spacing w:line="480" w:lineRule="auto"/>
        <w:jc w:val="center"/>
        <w:rPr>
          <w:noProof/>
          <w:lang w:eastAsia="es-CO"/>
        </w:rPr>
      </w:pPr>
      <w:r>
        <w:rPr>
          <w:noProof/>
          <w:lang w:eastAsia="es-CO"/>
        </w:rPr>
        <w:drawing>
          <wp:inline distT="0" distB="0" distL="0" distR="0" wp14:anchorId="166E6869" wp14:editId="24A84A48">
            <wp:extent cx="3171825" cy="2247900"/>
            <wp:effectExtent l="266700" t="285750" r="276225" b="28575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27834" t="24744" r="28887" b="16717"/>
                    <a:stretch/>
                  </pic:blipFill>
                  <pic:spPr bwMode="auto">
                    <a:xfrm>
                      <a:off x="0" y="0"/>
                      <a:ext cx="3171825" cy="224790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a:extLst>
                      <a:ext uri="{53640926-AAD7-44D8-BBD7-CCE9431645EC}">
                        <a14:shadowObscured xmlns:a14="http://schemas.microsoft.com/office/drawing/2010/main"/>
                      </a:ext>
                    </a:extLst>
                  </pic:spPr>
                </pic:pic>
              </a:graphicData>
            </a:graphic>
          </wp:inline>
        </w:drawing>
      </w:r>
    </w:p>
    <w:p w:rsidR="0055110A" w:rsidRDefault="0055110A" w:rsidP="0055110A">
      <w:pPr>
        <w:spacing w:line="480" w:lineRule="auto"/>
        <w:rPr>
          <w:noProof/>
          <w:lang w:eastAsia="es-CO"/>
        </w:rPr>
      </w:pPr>
    </w:p>
    <w:p w:rsidR="0055110A" w:rsidRPr="00C04C1B" w:rsidRDefault="0055110A" w:rsidP="0055110A">
      <w:pPr>
        <w:spacing w:line="480" w:lineRule="auto"/>
        <w:jc w:val="center"/>
        <w:rPr>
          <w:rFonts w:ascii="Arial" w:hAnsi="Arial" w:cs="Arial"/>
          <w:sz w:val="24"/>
        </w:rPr>
      </w:pPr>
      <w:r>
        <w:rPr>
          <w:noProof/>
          <w:lang w:eastAsia="es-CO"/>
        </w:rPr>
        <w:lastRenderedPageBreak/>
        <w:drawing>
          <wp:inline distT="0" distB="0" distL="0" distR="0" wp14:anchorId="6736603B" wp14:editId="2C169A7E">
            <wp:extent cx="3810000" cy="2428875"/>
            <wp:effectExtent l="0" t="0" r="0"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38018" t="27158" r="38900" b="40857"/>
                    <a:stretch/>
                  </pic:blipFill>
                  <pic:spPr bwMode="auto">
                    <a:xfrm>
                      <a:off x="0" y="0"/>
                      <a:ext cx="3810000" cy="2428875"/>
                    </a:xfrm>
                    <a:prstGeom prst="rect">
                      <a:avLst/>
                    </a:prstGeom>
                    <a:ln>
                      <a:noFill/>
                    </a:ln>
                    <a:extLst>
                      <a:ext uri="{53640926-AAD7-44D8-BBD7-CCE9431645EC}">
                        <a14:shadowObscured xmlns:a14="http://schemas.microsoft.com/office/drawing/2010/main"/>
                      </a:ext>
                    </a:extLst>
                  </pic:spPr>
                </pic:pic>
              </a:graphicData>
            </a:graphic>
          </wp:inline>
        </w:drawing>
      </w:r>
    </w:p>
    <w:p w:rsidR="0055110A" w:rsidRDefault="0055110A" w:rsidP="0055110A">
      <w:pPr>
        <w:spacing w:line="480" w:lineRule="auto"/>
        <w:jc w:val="both"/>
        <w:rPr>
          <w:rFonts w:ascii="Arial" w:hAnsi="Arial" w:cs="Arial"/>
          <w:sz w:val="24"/>
        </w:rPr>
      </w:pPr>
      <w:r>
        <w:rPr>
          <w:rFonts w:ascii="Arial" w:hAnsi="Arial" w:cs="Arial"/>
          <w:sz w:val="24"/>
        </w:rPr>
        <w:t xml:space="preserve">Después de haber hecho el respectivo registro nos aparece una especie de blog donde podrás elegir el tema u imagen propia que disponga el docente, además en la parte derecha de la cabecera se tendrá el botón de información en cual se encuentra depositado </w:t>
      </w:r>
      <w:r w:rsidR="004810A5">
        <w:rPr>
          <w:rFonts w:ascii="Arial" w:hAnsi="Arial" w:cs="Arial"/>
          <w:sz w:val="24"/>
        </w:rPr>
        <w:t>el código</w:t>
      </w:r>
      <w:r>
        <w:rPr>
          <w:rFonts w:ascii="Arial" w:hAnsi="Arial" w:cs="Arial"/>
          <w:sz w:val="24"/>
        </w:rPr>
        <w:t xml:space="preserve"> de la </w:t>
      </w:r>
      <w:r w:rsidR="004810A5">
        <w:rPr>
          <w:rFonts w:ascii="Arial" w:hAnsi="Arial" w:cs="Arial"/>
          <w:sz w:val="24"/>
        </w:rPr>
        <w:t>clase con</w:t>
      </w:r>
      <w:r>
        <w:rPr>
          <w:rFonts w:ascii="Arial" w:hAnsi="Arial" w:cs="Arial"/>
          <w:sz w:val="24"/>
        </w:rPr>
        <w:t xml:space="preserve"> el cual deben ingresar los alumnos a la clase. Por otro lado en la barra superior se tendrá la opción de ir de una sección a </w:t>
      </w:r>
      <w:r w:rsidR="001B6482">
        <w:rPr>
          <w:rFonts w:ascii="Arial" w:hAnsi="Arial" w:cs="Arial"/>
          <w:sz w:val="24"/>
        </w:rPr>
        <w:t>otro ejemplo</w:t>
      </w:r>
      <w:r>
        <w:rPr>
          <w:rFonts w:ascii="Arial" w:hAnsi="Arial" w:cs="Arial"/>
          <w:sz w:val="24"/>
        </w:rPr>
        <w:t>;</w:t>
      </w:r>
    </w:p>
    <w:p w:rsidR="0055110A" w:rsidRDefault="0055110A" w:rsidP="0055110A">
      <w:pPr>
        <w:spacing w:line="480" w:lineRule="auto"/>
        <w:jc w:val="both"/>
        <w:rPr>
          <w:rFonts w:ascii="Arial" w:hAnsi="Arial" w:cs="Arial"/>
          <w:sz w:val="24"/>
        </w:rPr>
      </w:pPr>
      <w:r>
        <w:rPr>
          <w:rFonts w:ascii="Arial" w:hAnsi="Arial" w:cs="Arial"/>
          <w:sz w:val="24"/>
        </w:rPr>
        <w:t>Novedades, en esta parte se publicar los mensajes dirigidos a los alumnos, tareas y demás preguntas que se hagan en la sección trabajo en clase.</w:t>
      </w:r>
    </w:p>
    <w:p w:rsidR="0055110A" w:rsidRDefault="0055110A" w:rsidP="0055110A">
      <w:pPr>
        <w:spacing w:line="480" w:lineRule="auto"/>
        <w:jc w:val="both"/>
        <w:rPr>
          <w:rFonts w:ascii="Arial" w:hAnsi="Arial" w:cs="Arial"/>
          <w:sz w:val="24"/>
        </w:rPr>
      </w:pPr>
      <w:r>
        <w:rPr>
          <w:rFonts w:ascii="Arial" w:hAnsi="Arial" w:cs="Arial"/>
          <w:sz w:val="24"/>
        </w:rPr>
        <w:t xml:space="preserve">Trabajo en clase y personas, respectivamente se depositaran </w:t>
      </w:r>
      <w:r w:rsidR="004810A5">
        <w:rPr>
          <w:rFonts w:ascii="Arial" w:hAnsi="Arial" w:cs="Arial"/>
          <w:sz w:val="24"/>
        </w:rPr>
        <w:t>las tareas</w:t>
      </w:r>
      <w:r>
        <w:rPr>
          <w:rFonts w:ascii="Arial" w:hAnsi="Arial" w:cs="Arial"/>
          <w:sz w:val="24"/>
        </w:rPr>
        <w:t xml:space="preserve"> y se hará la gestión de los alumnos y profesores.</w:t>
      </w:r>
    </w:p>
    <w:p w:rsidR="0055110A" w:rsidRDefault="0055110A" w:rsidP="0055110A">
      <w:pPr>
        <w:spacing w:line="480" w:lineRule="auto"/>
        <w:jc w:val="both"/>
        <w:rPr>
          <w:noProof/>
          <w:lang w:eastAsia="es-CO"/>
        </w:rPr>
      </w:pPr>
    </w:p>
    <w:p w:rsidR="0055110A" w:rsidRDefault="0055110A" w:rsidP="0055110A">
      <w:pPr>
        <w:spacing w:line="480" w:lineRule="auto"/>
        <w:jc w:val="center"/>
        <w:rPr>
          <w:rFonts w:ascii="Arial" w:hAnsi="Arial" w:cs="Arial"/>
          <w:sz w:val="24"/>
        </w:rPr>
      </w:pPr>
      <w:r>
        <w:rPr>
          <w:noProof/>
          <w:lang w:eastAsia="es-CO"/>
        </w:rPr>
        <w:lastRenderedPageBreak/>
        <w:drawing>
          <wp:inline distT="0" distB="0" distL="0" distR="0" wp14:anchorId="7A318C31" wp14:editId="59DC2B63">
            <wp:extent cx="4781550" cy="3028950"/>
            <wp:effectExtent l="152400" t="152400" r="361950" b="36195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16463" t="15691" r="15818" b="18527"/>
                    <a:stretch/>
                  </pic:blipFill>
                  <pic:spPr bwMode="auto">
                    <a:xfrm>
                      <a:off x="0" y="0"/>
                      <a:ext cx="4781550" cy="302895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rsidR="0055110A" w:rsidRDefault="0055110A" w:rsidP="0055110A">
      <w:pPr>
        <w:spacing w:line="480" w:lineRule="auto"/>
        <w:jc w:val="both"/>
        <w:rPr>
          <w:rFonts w:ascii="Arial" w:hAnsi="Arial" w:cs="Arial"/>
          <w:sz w:val="24"/>
        </w:rPr>
      </w:pPr>
    </w:p>
    <w:p w:rsidR="0055110A" w:rsidRDefault="0055110A" w:rsidP="0055110A">
      <w:pPr>
        <w:spacing w:line="480" w:lineRule="auto"/>
        <w:jc w:val="both"/>
        <w:rPr>
          <w:rFonts w:ascii="Arial" w:hAnsi="Arial" w:cs="Arial"/>
          <w:sz w:val="24"/>
        </w:rPr>
      </w:pPr>
      <w:r>
        <w:rPr>
          <w:rFonts w:ascii="Arial" w:hAnsi="Arial" w:cs="Arial"/>
          <w:sz w:val="24"/>
        </w:rPr>
        <w:t xml:space="preserve"> Sucesivamente después se podrá invitar alumnos, tutores, profesores etc.</w:t>
      </w:r>
    </w:p>
    <w:p w:rsidR="0055110A" w:rsidRDefault="0055110A" w:rsidP="0055110A">
      <w:pPr>
        <w:spacing w:line="480" w:lineRule="auto"/>
        <w:jc w:val="both"/>
        <w:rPr>
          <w:noProof/>
          <w:lang w:eastAsia="es-CO"/>
        </w:rPr>
      </w:pPr>
    </w:p>
    <w:p w:rsidR="0055110A" w:rsidRPr="0055110A" w:rsidRDefault="0055110A" w:rsidP="0055110A">
      <w:pPr>
        <w:spacing w:line="480" w:lineRule="auto"/>
        <w:jc w:val="center"/>
        <w:rPr>
          <w:rFonts w:ascii="Arial" w:hAnsi="Arial" w:cs="Arial"/>
          <w:sz w:val="24"/>
        </w:rPr>
      </w:pPr>
      <w:r>
        <w:rPr>
          <w:noProof/>
          <w:lang w:eastAsia="es-CO"/>
        </w:rPr>
        <w:drawing>
          <wp:inline distT="0" distB="0" distL="0" distR="0" wp14:anchorId="6E794AE8" wp14:editId="3E3B8D3C">
            <wp:extent cx="4391025" cy="2733675"/>
            <wp:effectExtent l="0" t="0" r="9525" b="952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19518" t="19916" r="22437" b="28787"/>
                    <a:stretch/>
                  </pic:blipFill>
                  <pic:spPr bwMode="auto">
                    <a:xfrm>
                      <a:off x="0" y="0"/>
                      <a:ext cx="4391025" cy="2733675"/>
                    </a:xfrm>
                    <a:prstGeom prst="rect">
                      <a:avLst/>
                    </a:prstGeom>
                    <a:ln>
                      <a:noFill/>
                    </a:ln>
                    <a:extLst>
                      <a:ext uri="{53640926-AAD7-44D8-BBD7-CCE9431645EC}">
                        <a14:shadowObscured xmlns:a14="http://schemas.microsoft.com/office/drawing/2010/main"/>
                      </a:ext>
                    </a:extLst>
                  </pic:spPr>
                </pic:pic>
              </a:graphicData>
            </a:graphic>
          </wp:inline>
        </w:drawing>
      </w:r>
    </w:p>
    <w:p w:rsidR="009D22C7" w:rsidRDefault="00E76017" w:rsidP="0055110A">
      <w:pPr>
        <w:tabs>
          <w:tab w:val="left" w:pos="3282"/>
          <w:tab w:val="center" w:pos="4702"/>
        </w:tabs>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lastRenderedPageBreak/>
        <w:t>11</w:t>
      </w:r>
      <w:r w:rsidR="00421754">
        <w:rPr>
          <w:rFonts w:ascii="Arial" w:hAnsi="Arial" w:cs="Arial"/>
          <w:b/>
          <w:color w:val="000000" w:themeColor="text1"/>
          <w:sz w:val="24"/>
          <w:szCs w:val="24"/>
        </w:rPr>
        <w:t>. CONCLUSIONES</w:t>
      </w:r>
    </w:p>
    <w:p w:rsidR="00850504" w:rsidRDefault="009D22C7" w:rsidP="00877D39">
      <w:pPr>
        <w:spacing w:line="480" w:lineRule="auto"/>
        <w:jc w:val="both"/>
        <w:rPr>
          <w:rFonts w:ascii="Arial" w:hAnsi="Arial" w:cs="Arial"/>
          <w:color w:val="000000" w:themeColor="text1"/>
          <w:sz w:val="24"/>
          <w:szCs w:val="24"/>
        </w:rPr>
      </w:pPr>
      <w:r w:rsidRPr="009D22C7">
        <w:rPr>
          <w:rFonts w:ascii="Arial" w:hAnsi="Arial" w:cs="Arial"/>
          <w:color w:val="000000" w:themeColor="text1"/>
          <w:sz w:val="24"/>
          <w:szCs w:val="24"/>
        </w:rPr>
        <w:t xml:space="preserve">Los docentes de la </w:t>
      </w:r>
      <w:r w:rsidR="00E21FAF">
        <w:rPr>
          <w:rFonts w:ascii="Arial" w:hAnsi="Arial" w:cs="Arial"/>
          <w:color w:val="000000" w:themeColor="text1"/>
          <w:sz w:val="24"/>
          <w:szCs w:val="24"/>
        </w:rPr>
        <w:t>I</w:t>
      </w:r>
      <w:r w:rsidRPr="009D22C7">
        <w:rPr>
          <w:rFonts w:ascii="Arial" w:hAnsi="Arial" w:cs="Arial"/>
          <w:color w:val="000000" w:themeColor="text1"/>
          <w:sz w:val="24"/>
          <w:szCs w:val="24"/>
        </w:rPr>
        <w:t xml:space="preserve">nstitución de </w:t>
      </w:r>
      <w:r w:rsidR="00E21FAF">
        <w:rPr>
          <w:rFonts w:ascii="Arial" w:hAnsi="Arial" w:cs="Arial"/>
          <w:color w:val="000000" w:themeColor="text1"/>
          <w:sz w:val="24"/>
          <w:szCs w:val="24"/>
        </w:rPr>
        <w:t>E</w:t>
      </w:r>
      <w:r w:rsidRPr="009D22C7">
        <w:rPr>
          <w:rFonts w:ascii="Arial" w:hAnsi="Arial" w:cs="Arial"/>
          <w:color w:val="000000" w:themeColor="text1"/>
          <w:sz w:val="24"/>
          <w:szCs w:val="24"/>
        </w:rPr>
        <w:t xml:space="preserve">ducación </w:t>
      </w:r>
      <w:r w:rsidR="00E21FAF">
        <w:rPr>
          <w:rFonts w:ascii="Arial" w:hAnsi="Arial" w:cs="Arial"/>
          <w:color w:val="000000" w:themeColor="text1"/>
          <w:sz w:val="24"/>
          <w:szCs w:val="24"/>
        </w:rPr>
        <w:t>S</w:t>
      </w:r>
      <w:r w:rsidRPr="009D22C7">
        <w:rPr>
          <w:rFonts w:ascii="Arial" w:hAnsi="Arial" w:cs="Arial"/>
          <w:color w:val="000000" w:themeColor="text1"/>
          <w:sz w:val="24"/>
          <w:szCs w:val="24"/>
        </w:rPr>
        <w:t>uperior “ITFIP” según los procedimientos aplicados, poseen e</w:t>
      </w:r>
      <w:r w:rsidR="00727BC7">
        <w:rPr>
          <w:rFonts w:ascii="Arial" w:hAnsi="Arial" w:cs="Arial"/>
          <w:color w:val="000000" w:themeColor="text1"/>
          <w:sz w:val="24"/>
          <w:szCs w:val="24"/>
        </w:rPr>
        <w:t>n su gran mayoría un nivel bueno</w:t>
      </w:r>
      <w:r w:rsidR="004F6717">
        <w:rPr>
          <w:rFonts w:ascii="Arial" w:hAnsi="Arial" w:cs="Arial"/>
          <w:color w:val="000000" w:themeColor="text1"/>
          <w:sz w:val="24"/>
          <w:szCs w:val="24"/>
        </w:rPr>
        <w:t xml:space="preserve"> en el manejo de las tic, aunque algunos </w:t>
      </w:r>
      <w:r w:rsidR="00850504">
        <w:rPr>
          <w:rFonts w:ascii="Arial" w:hAnsi="Arial" w:cs="Arial"/>
          <w:color w:val="000000" w:themeColor="text1"/>
          <w:sz w:val="24"/>
          <w:szCs w:val="24"/>
        </w:rPr>
        <w:t>afirman qu</w:t>
      </w:r>
      <w:r w:rsidR="004F6717">
        <w:rPr>
          <w:rFonts w:ascii="Arial" w:hAnsi="Arial" w:cs="Arial"/>
          <w:color w:val="000000" w:themeColor="text1"/>
          <w:sz w:val="24"/>
          <w:szCs w:val="24"/>
        </w:rPr>
        <w:t xml:space="preserve">e </w:t>
      </w:r>
      <w:r w:rsidRPr="009D22C7">
        <w:rPr>
          <w:rFonts w:ascii="Arial" w:hAnsi="Arial" w:cs="Arial"/>
          <w:color w:val="000000" w:themeColor="text1"/>
          <w:sz w:val="24"/>
          <w:szCs w:val="24"/>
        </w:rPr>
        <w:t xml:space="preserve">se limitan a presentación de diapositivas y en </w:t>
      </w:r>
      <w:r w:rsidR="00850504">
        <w:rPr>
          <w:rFonts w:ascii="Arial" w:hAnsi="Arial" w:cs="Arial"/>
          <w:color w:val="000000" w:themeColor="text1"/>
          <w:sz w:val="24"/>
          <w:szCs w:val="24"/>
        </w:rPr>
        <w:t>otros</w:t>
      </w:r>
      <w:r w:rsidRPr="009D22C7">
        <w:rPr>
          <w:rFonts w:ascii="Arial" w:hAnsi="Arial" w:cs="Arial"/>
          <w:color w:val="000000" w:themeColor="text1"/>
          <w:sz w:val="24"/>
          <w:szCs w:val="24"/>
        </w:rPr>
        <w:t xml:space="preserve"> casos</w:t>
      </w:r>
      <w:r w:rsidR="00E21FAF">
        <w:rPr>
          <w:rFonts w:ascii="Arial" w:hAnsi="Arial" w:cs="Arial"/>
          <w:color w:val="000000" w:themeColor="text1"/>
          <w:sz w:val="24"/>
          <w:szCs w:val="24"/>
        </w:rPr>
        <w:t xml:space="preserve"> si utilizan </w:t>
      </w:r>
      <w:r w:rsidRPr="009D22C7">
        <w:rPr>
          <w:rFonts w:ascii="Arial" w:hAnsi="Arial" w:cs="Arial"/>
          <w:color w:val="000000" w:themeColor="text1"/>
          <w:sz w:val="24"/>
          <w:szCs w:val="24"/>
        </w:rPr>
        <w:t xml:space="preserve"> ambientes tecnológicos de aprendizaje</w:t>
      </w:r>
      <w:r w:rsidR="00850504">
        <w:rPr>
          <w:rFonts w:ascii="Arial" w:hAnsi="Arial" w:cs="Arial"/>
          <w:color w:val="000000" w:themeColor="text1"/>
          <w:sz w:val="24"/>
          <w:szCs w:val="24"/>
        </w:rPr>
        <w:t>,</w:t>
      </w:r>
      <w:r w:rsidRPr="009D22C7">
        <w:rPr>
          <w:rFonts w:ascii="Arial" w:hAnsi="Arial" w:cs="Arial"/>
          <w:color w:val="000000" w:themeColor="text1"/>
          <w:sz w:val="24"/>
          <w:szCs w:val="24"/>
        </w:rPr>
        <w:t xml:space="preserve"> los cuales se pueden realizar de manera constante debido que la institución cuenta  con la dotación de equipos e infraestructura tecnológica necesaria para dichas actividades</w:t>
      </w:r>
      <w:r w:rsidR="00850504">
        <w:rPr>
          <w:rFonts w:ascii="Arial" w:hAnsi="Arial" w:cs="Arial"/>
          <w:color w:val="000000" w:themeColor="text1"/>
          <w:sz w:val="24"/>
          <w:szCs w:val="24"/>
        </w:rPr>
        <w:t>, con el fin de promover</w:t>
      </w:r>
      <w:r w:rsidRPr="009D22C7">
        <w:rPr>
          <w:rFonts w:ascii="Arial" w:hAnsi="Arial" w:cs="Arial"/>
          <w:color w:val="000000" w:themeColor="text1"/>
          <w:sz w:val="24"/>
          <w:szCs w:val="24"/>
        </w:rPr>
        <w:t xml:space="preserve"> </w:t>
      </w:r>
      <w:r w:rsidR="00850504" w:rsidRPr="009D22C7">
        <w:rPr>
          <w:rFonts w:ascii="Arial" w:hAnsi="Arial" w:cs="Arial"/>
          <w:color w:val="000000" w:themeColor="text1"/>
          <w:sz w:val="24"/>
          <w:szCs w:val="24"/>
        </w:rPr>
        <w:t>el desarrollo de aplicaciones propias que fortalezcan la investigación</w:t>
      </w:r>
      <w:r w:rsidR="00850504">
        <w:rPr>
          <w:rFonts w:ascii="Arial" w:hAnsi="Arial" w:cs="Arial"/>
          <w:color w:val="000000" w:themeColor="text1"/>
          <w:sz w:val="24"/>
          <w:szCs w:val="24"/>
        </w:rPr>
        <w:t>.</w:t>
      </w:r>
    </w:p>
    <w:p w:rsidR="00074ACC" w:rsidRDefault="009D22C7" w:rsidP="00877D39">
      <w:pPr>
        <w:spacing w:line="480" w:lineRule="auto"/>
        <w:jc w:val="both"/>
        <w:rPr>
          <w:rFonts w:ascii="Arial" w:hAnsi="Arial" w:cs="Arial"/>
          <w:color w:val="000000" w:themeColor="text1"/>
          <w:sz w:val="24"/>
          <w:szCs w:val="24"/>
        </w:rPr>
      </w:pPr>
      <w:r w:rsidRPr="00E76017">
        <w:rPr>
          <w:rFonts w:ascii="Arial" w:hAnsi="Arial" w:cs="Arial"/>
          <w:color w:val="000000" w:themeColor="text1"/>
          <w:sz w:val="24"/>
          <w:szCs w:val="24"/>
        </w:rPr>
        <w:t>Por otro lado</w:t>
      </w:r>
      <w:r w:rsidR="00614515" w:rsidRPr="00E76017">
        <w:rPr>
          <w:rFonts w:ascii="Arial" w:hAnsi="Arial" w:cs="Arial"/>
          <w:color w:val="000000" w:themeColor="text1"/>
          <w:sz w:val="24"/>
          <w:szCs w:val="24"/>
        </w:rPr>
        <w:t>,</w:t>
      </w:r>
      <w:r w:rsidRPr="00E76017">
        <w:rPr>
          <w:rFonts w:ascii="Arial" w:hAnsi="Arial" w:cs="Arial"/>
          <w:color w:val="000000" w:themeColor="text1"/>
          <w:sz w:val="24"/>
          <w:szCs w:val="24"/>
        </w:rPr>
        <w:t xml:space="preserve"> la</w:t>
      </w:r>
      <w:r w:rsidRPr="009D22C7">
        <w:rPr>
          <w:rFonts w:ascii="Arial" w:hAnsi="Arial" w:cs="Arial"/>
          <w:color w:val="000000" w:themeColor="text1"/>
          <w:sz w:val="24"/>
          <w:szCs w:val="24"/>
        </w:rPr>
        <w:t xml:space="preserve"> comunicación entre docentes y estudiantes sigue siendo de manera </w:t>
      </w:r>
      <w:r w:rsidR="004F6717">
        <w:rPr>
          <w:rFonts w:ascii="Arial" w:hAnsi="Arial" w:cs="Arial"/>
          <w:color w:val="000000" w:themeColor="text1"/>
          <w:sz w:val="24"/>
          <w:szCs w:val="24"/>
        </w:rPr>
        <w:t xml:space="preserve">habitual, porque </w:t>
      </w:r>
      <w:r w:rsidRPr="009D22C7">
        <w:rPr>
          <w:rFonts w:ascii="Arial" w:hAnsi="Arial" w:cs="Arial"/>
          <w:color w:val="000000" w:themeColor="text1"/>
          <w:sz w:val="24"/>
          <w:szCs w:val="24"/>
        </w:rPr>
        <w:t xml:space="preserve">se </w:t>
      </w:r>
      <w:r w:rsidR="004F6717">
        <w:rPr>
          <w:rFonts w:ascii="Arial" w:hAnsi="Arial" w:cs="Arial"/>
          <w:color w:val="000000" w:themeColor="text1"/>
          <w:sz w:val="24"/>
          <w:szCs w:val="24"/>
        </w:rPr>
        <w:t xml:space="preserve">ciñen </w:t>
      </w:r>
      <w:r w:rsidRPr="009D22C7">
        <w:rPr>
          <w:rFonts w:ascii="Arial" w:hAnsi="Arial" w:cs="Arial"/>
          <w:color w:val="000000" w:themeColor="text1"/>
          <w:sz w:val="24"/>
          <w:szCs w:val="24"/>
        </w:rPr>
        <w:t xml:space="preserve">a la utilización del correo electrónico como la principal vía de intercomunicación seguida del WhatsApp. </w:t>
      </w:r>
    </w:p>
    <w:p w:rsidR="00074ACC" w:rsidRDefault="00074ACC" w:rsidP="00877D39">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Así mismo, se evidencia que hace falta fortalecer la utilización de las </w:t>
      </w:r>
      <w:r w:rsidR="009D22C7" w:rsidRPr="009D22C7">
        <w:rPr>
          <w:rFonts w:ascii="Arial" w:hAnsi="Arial" w:cs="Arial"/>
          <w:color w:val="000000" w:themeColor="text1"/>
          <w:sz w:val="24"/>
          <w:szCs w:val="24"/>
        </w:rPr>
        <w:t>plataformas académicas donde se puedan compartir experiencias y documentos a través de otros medios digitales</w:t>
      </w:r>
      <w:r>
        <w:rPr>
          <w:rFonts w:ascii="Arial" w:hAnsi="Arial" w:cs="Arial"/>
          <w:color w:val="000000" w:themeColor="text1"/>
          <w:sz w:val="24"/>
          <w:szCs w:val="24"/>
        </w:rPr>
        <w:t>.</w:t>
      </w:r>
    </w:p>
    <w:p w:rsidR="00074ACC" w:rsidRDefault="00074ACC" w:rsidP="00877D39">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Igualmente, se logra observar que algunos no están utilizando l</w:t>
      </w:r>
      <w:r w:rsidR="009D22C7" w:rsidRPr="009D22C7">
        <w:rPr>
          <w:rFonts w:ascii="Arial" w:hAnsi="Arial" w:cs="Arial"/>
          <w:color w:val="000000" w:themeColor="text1"/>
          <w:sz w:val="24"/>
          <w:szCs w:val="24"/>
        </w:rPr>
        <w:t>as redes sociales como medio de intercambio de conocimiento si no como actividades de ocio.</w:t>
      </w:r>
    </w:p>
    <w:p w:rsidR="00E21FAF" w:rsidRDefault="00074ACC" w:rsidP="00877D39">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Como en toda comunidad, h</w:t>
      </w:r>
      <w:r w:rsidR="009D22C7" w:rsidRPr="009D22C7">
        <w:rPr>
          <w:rFonts w:ascii="Arial" w:hAnsi="Arial" w:cs="Arial"/>
          <w:color w:val="000000" w:themeColor="text1"/>
          <w:sz w:val="24"/>
          <w:szCs w:val="24"/>
        </w:rPr>
        <w:t xml:space="preserve">ay controversia en la </w:t>
      </w:r>
      <w:r>
        <w:rPr>
          <w:rFonts w:ascii="Arial" w:hAnsi="Arial" w:cs="Arial"/>
          <w:color w:val="000000" w:themeColor="text1"/>
          <w:sz w:val="24"/>
          <w:szCs w:val="24"/>
        </w:rPr>
        <w:t xml:space="preserve">percepción y criterio de los docentes, pues para algunos, la institución si les ofrece de manera </w:t>
      </w:r>
      <w:r w:rsidR="009D22C7" w:rsidRPr="009D22C7">
        <w:rPr>
          <w:rFonts w:ascii="Arial" w:hAnsi="Arial" w:cs="Arial"/>
          <w:color w:val="000000" w:themeColor="text1"/>
          <w:sz w:val="24"/>
          <w:szCs w:val="24"/>
        </w:rPr>
        <w:t xml:space="preserve">continua actualización </w:t>
      </w:r>
      <w:r w:rsidRPr="009D22C7">
        <w:rPr>
          <w:rFonts w:ascii="Arial" w:hAnsi="Arial" w:cs="Arial"/>
          <w:color w:val="000000" w:themeColor="text1"/>
          <w:sz w:val="24"/>
          <w:szCs w:val="24"/>
        </w:rPr>
        <w:t>del tic</w:t>
      </w:r>
      <w:r w:rsidR="009D22C7" w:rsidRPr="009D22C7">
        <w:rPr>
          <w:rFonts w:ascii="Arial" w:hAnsi="Arial" w:cs="Arial"/>
          <w:color w:val="000000" w:themeColor="text1"/>
          <w:sz w:val="24"/>
          <w:szCs w:val="24"/>
        </w:rPr>
        <w:t xml:space="preserve"> </w:t>
      </w:r>
      <w:r>
        <w:rPr>
          <w:rFonts w:ascii="Arial" w:hAnsi="Arial" w:cs="Arial"/>
          <w:color w:val="000000" w:themeColor="text1"/>
          <w:sz w:val="24"/>
          <w:szCs w:val="24"/>
        </w:rPr>
        <w:t>mientras que</w:t>
      </w:r>
      <w:r w:rsidR="009D22C7" w:rsidRPr="009D22C7">
        <w:rPr>
          <w:rFonts w:ascii="Arial" w:hAnsi="Arial" w:cs="Arial"/>
          <w:color w:val="000000" w:themeColor="text1"/>
          <w:sz w:val="24"/>
          <w:szCs w:val="24"/>
        </w:rPr>
        <w:t xml:space="preserve"> </w:t>
      </w:r>
      <w:r>
        <w:rPr>
          <w:rFonts w:ascii="Arial" w:hAnsi="Arial" w:cs="Arial"/>
          <w:color w:val="000000" w:themeColor="text1"/>
          <w:sz w:val="24"/>
          <w:szCs w:val="24"/>
        </w:rPr>
        <w:t xml:space="preserve">para otros la </w:t>
      </w:r>
      <w:r w:rsidR="009D22C7" w:rsidRPr="009D22C7">
        <w:rPr>
          <w:rFonts w:ascii="Arial" w:hAnsi="Arial" w:cs="Arial"/>
          <w:color w:val="000000" w:themeColor="text1"/>
          <w:sz w:val="24"/>
          <w:szCs w:val="24"/>
        </w:rPr>
        <w:t xml:space="preserve">formación que han </w:t>
      </w:r>
      <w:r>
        <w:rPr>
          <w:rFonts w:ascii="Arial" w:hAnsi="Arial" w:cs="Arial"/>
          <w:color w:val="000000" w:themeColor="text1"/>
          <w:sz w:val="24"/>
          <w:szCs w:val="24"/>
        </w:rPr>
        <w:t xml:space="preserve">recibido es </w:t>
      </w:r>
      <w:r w:rsidR="009D22C7" w:rsidRPr="009D22C7">
        <w:rPr>
          <w:rFonts w:ascii="Arial" w:hAnsi="Arial" w:cs="Arial"/>
          <w:color w:val="000000" w:themeColor="text1"/>
          <w:sz w:val="24"/>
          <w:szCs w:val="24"/>
        </w:rPr>
        <w:t>insuficiente. Por consiguiente</w:t>
      </w:r>
      <w:r w:rsidR="00614515">
        <w:rPr>
          <w:rFonts w:ascii="Arial" w:hAnsi="Arial" w:cs="Arial"/>
          <w:color w:val="000000" w:themeColor="text1"/>
          <w:sz w:val="24"/>
          <w:szCs w:val="24"/>
        </w:rPr>
        <w:t>,</w:t>
      </w:r>
      <w:r w:rsidR="009D22C7" w:rsidRPr="009D22C7">
        <w:rPr>
          <w:rFonts w:ascii="Arial" w:hAnsi="Arial" w:cs="Arial"/>
          <w:color w:val="000000" w:themeColor="text1"/>
          <w:sz w:val="24"/>
          <w:szCs w:val="24"/>
        </w:rPr>
        <w:t xml:space="preserve"> es importante que los docentes y demás integrantes de los grupos de investigación  </w:t>
      </w:r>
    </w:p>
    <w:p w:rsidR="009D22C7" w:rsidRPr="009D22C7" w:rsidRDefault="009D22C7" w:rsidP="00877D39">
      <w:pPr>
        <w:spacing w:line="480" w:lineRule="auto"/>
        <w:jc w:val="both"/>
        <w:rPr>
          <w:rFonts w:ascii="Arial" w:hAnsi="Arial" w:cs="Arial"/>
          <w:color w:val="000000" w:themeColor="text1"/>
          <w:sz w:val="24"/>
          <w:szCs w:val="24"/>
        </w:rPr>
      </w:pPr>
      <w:r w:rsidRPr="009D22C7">
        <w:rPr>
          <w:rFonts w:ascii="Arial" w:hAnsi="Arial" w:cs="Arial"/>
          <w:color w:val="000000" w:themeColor="text1"/>
          <w:sz w:val="24"/>
          <w:szCs w:val="24"/>
        </w:rPr>
        <w:lastRenderedPageBreak/>
        <w:t xml:space="preserve">En general se puede decir que de los treinta y nueve (39) respuestas obtenidas el 97% de los docentes han incorporado las tecnologías de la información y comunicación en su modelo de enseñanza en donde se puede inferir que las herramientas que utilizan a nivel personal para sus investigaciones se encuentra que las más comunes son; la plataforma digital </w:t>
      </w:r>
      <w:r w:rsidR="0031161F" w:rsidRPr="009D22C7">
        <w:rPr>
          <w:rFonts w:ascii="Arial" w:hAnsi="Arial" w:cs="Arial"/>
          <w:color w:val="000000" w:themeColor="text1"/>
          <w:sz w:val="24"/>
          <w:szCs w:val="24"/>
        </w:rPr>
        <w:t>Moodle</w:t>
      </w:r>
      <w:r w:rsidRPr="009D22C7">
        <w:rPr>
          <w:rFonts w:ascii="Arial" w:hAnsi="Arial" w:cs="Arial"/>
          <w:color w:val="000000" w:themeColor="text1"/>
          <w:sz w:val="24"/>
          <w:szCs w:val="24"/>
        </w:rPr>
        <w:t xml:space="preserve"> seguido de google </w:t>
      </w:r>
      <w:r w:rsidR="0031161F" w:rsidRPr="009D22C7">
        <w:rPr>
          <w:rFonts w:ascii="Arial" w:hAnsi="Arial" w:cs="Arial"/>
          <w:color w:val="000000" w:themeColor="text1"/>
          <w:sz w:val="24"/>
          <w:szCs w:val="24"/>
        </w:rPr>
        <w:t>App</w:t>
      </w:r>
      <w:r w:rsidRPr="009D22C7">
        <w:rPr>
          <w:rFonts w:ascii="Arial" w:hAnsi="Arial" w:cs="Arial"/>
          <w:color w:val="000000" w:themeColor="text1"/>
          <w:sz w:val="24"/>
          <w:szCs w:val="24"/>
        </w:rPr>
        <w:t xml:space="preserve"> for educativo debido que dichas herramientas le ofrecen buenas alternativas, por consiguiente los docentes han implementado una serie de estrategias para familiarizar a los estudiantes con las tic para que a su vez las utilicen como apoyo a sus respetivas investigaciones entre las cuales enco</w:t>
      </w:r>
      <w:r w:rsidR="00850504">
        <w:rPr>
          <w:rFonts w:ascii="Arial" w:hAnsi="Arial" w:cs="Arial"/>
          <w:color w:val="000000" w:themeColor="text1"/>
          <w:sz w:val="24"/>
          <w:szCs w:val="24"/>
        </w:rPr>
        <w:t>ntramos  que las más comunes son:</w:t>
      </w:r>
    </w:p>
    <w:p w:rsidR="009D22C7" w:rsidRPr="009D22C7" w:rsidRDefault="009D22C7" w:rsidP="00877D39">
      <w:pPr>
        <w:pStyle w:val="Prrafodelista"/>
        <w:numPr>
          <w:ilvl w:val="0"/>
          <w:numId w:val="25"/>
        </w:numPr>
        <w:spacing w:line="480" w:lineRule="auto"/>
        <w:jc w:val="both"/>
        <w:rPr>
          <w:rFonts w:ascii="Arial" w:hAnsi="Arial" w:cs="Arial"/>
          <w:color w:val="000000" w:themeColor="text1"/>
          <w:sz w:val="24"/>
          <w:szCs w:val="24"/>
        </w:rPr>
      </w:pPr>
      <w:r w:rsidRPr="009D22C7">
        <w:rPr>
          <w:rFonts w:ascii="Arial" w:hAnsi="Arial" w:cs="Arial"/>
          <w:color w:val="000000" w:themeColor="text1"/>
          <w:sz w:val="24"/>
          <w:szCs w:val="24"/>
        </w:rPr>
        <w:t>Uso de LMS ya que con dichas plataformas el estudiante tiene múltiples alternativas para investigar, comunicarse, relacionarse, compartir conocimiento y a su vez también hay una parte que les ofrece el desarrollo de su proyecto personal.</w:t>
      </w:r>
    </w:p>
    <w:p w:rsidR="009D22C7" w:rsidRPr="009D22C7" w:rsidRDefault="009D22C7" w:rsidP="00877D39">
      <w:pPr>
        <w:pStyle w:val="Prrafodelista"/>
        <w:numPr>
          <w:ilvl w:val="0"/>
          <w:numId w:val="25"/>
        </w:numPr>
        <w:spacing w:line="480" w:lineRule="auto"/>
        <w:jc w:val="both"/>
        <w:rPr>
          <w:rFonts w:ascii="Arial" w:hAnsi="Arial" w:cs="Arial"/>
          <w:color w:val="000000" w:themeColor="text1"/>
          <w:sz w:val="24"/>
          <w:szCs w:val="24"/>
        </w:rPr>
      </w:pPr>
      <w:r w:rsidRPr="009D22C7">
        <w:rPr>
          <w:rFonts w:ascii="Arial" w:hAnsi="Arial" w:cs="Arial"/>
          <w:color w:val="000000" w:themeColor="text1"/>
          <w:sz w:val="24"/>
          <w:szCs w:val="24"/>
        </w:rPr>
        <w:t>El uso de blogs es utilizado para una mejor relación entre docente estudiante fuera de las horas estudiantiles.</w:t>
      </w:r>
    </w:p>
    <w:p w:rsidR="009D22C7" w:rsidRPr="009D22C7" w:rsidRDefault="009D22C7" w:rsidP="00877D39">
      <w:pPr>
        <w:pStyle w:val="Prrafodelista"/>
        <w:numPr>
          <w:ilvl w:val="0"/>
          <w:numId w:val="25"/>
        </w:numPr>
        <w:spacing w:line="480" w:lineRule="auto"/>
        <w:jc w:val="both"/>
        <w:rPr>
          <w:rFonts w:ascii="Arial" w:hAnsi="Arial" w:cs="Arial"/>
          <w:color w:val="000000" w:themeColor="text1"/>
          <w:sz w:val="24"/>
          <w:szCs w:val="24"/>
        </w:rPr>
      </w:pPr>
      <w:r w:rsidRPr="009D22C7">
        <w:rPr>
          <w:rFonts w:ascii="Arial" w:hAnsi="Arial" w:cs="Arial"/>
          <w:color w:val="000000" w:themeColor="text1"/>
          <w:sz w:val="24"/>
          <w:szCs w:val="24"/>
        </w:rPr>
        <w:t>Aplicación de algunas herramientas que ofrece la web 2.0 (</w:t>
      </w:r>
      <w:r w:rsidRPr="009D22C7">
        <w:rPr>
          <w:rFonts w:ascii="Arial" w:hAnsi="Arial" w:cs="Arial"/>
          <w:bCs/>
          <w:color w:val="000000" w:themeColor="text1"/>
          <w:sz w:val="24"/>
          <w:szCs w:val="24"/>
        </w:rPr>
        <w:t>Wordpress</w:t>
      </w:r>
      <w:r w:rsidRPr="009D22C7">
        <w:rPr>
          <w:rFonts w:ascii="Arial" w:hAnsi="Arial" w:cs="Arial"/>
          <w:color w:val="000000" w:themeColor="text1"/>
          <w:sz w:val="24"/>
          <w:szCs w:val="24"/>
        </w:rPr>
        <w:t>,Wikispaces,Issuu,Slideshare,Bubblus,etc)</w:t>
      </w:r>
    </w:p>
    <w:p w:rsidR="009D22C7" w:rsidRPr="009D22C7" w:rsidRDefault="009D22C7" w:rsidP="00877D39">
      <w:pPr>
        <w:pStyle w:val="Prrafodelista"/>
        <w:numPr>
          <w:ilvl w:val="0"/>
          <w:numId w:val="25"/>
        </w:numPr>
        <w:spacing w:line="480" w:lineRule="auto"/>
        <w:jc w:val="both"/>
        <w:rPr>
          <w:rFonts w:ascii="Arial" w:hAnsi="Arial" w:cs="Arial"/>
          <w:color w:val="000000" w:themeColor="text1"/>
          <w:sz w:val="24"/>
          <w:szCs w:val="24"/>
        </w:rPr>
      </w:pPr>
      <w:r w:rsidRPr="009D22C7">
        <w:rPr>
          <w:rFonts w:ascii="Arial" w:hAnsi="Arial" w:cs="Arial"/>
          <w:color w:val="000000" w:themeColor="text1"/>
          <w:sz w:val="24"/>
          <w:szCs w:val="24"/>
        </w:rPr>
        <w:t>Y otros les ofrecen lecturas especializadas para investigar sobre los temas más relevantes.</w:t>
      </w:r>
    </w:p>
    <w:p w:rsidR="00653B06" w:rsidRDefault="00653B06" w:rsidP="00877D39">
      <w:pPr>
        <w:pStyle w:val="Prrafodelista"/>
        <w:spacing w:line="480" w:lineRule="auto"/>
        <w:rPr>
          <w:rFonts w:ascii="Arial" w:hAnsi="Arial" w:cs="Arial"/>
          <w:b/>
          <w:color w:val="000000" w:themeColor="text1"/>
          <w:sz w:val="24"/>
          <w:szCs w:val="24"/>
        </w:rPr>
      </w:pPr>
    </w:p>
    <w:p w:rsidR="00653B06" w:rsidRDefault="00653B06" w:rsidP="00877D39">
      <w:pPr>
        <w:pStyle w:val="Prrafodelista"/>
        <w:spacing w:line="480" w:lineRule="auto"/>
        <w:rPr>
          <w:rFonts w:ascii="Arial" w:hAnsi="Arial" w:cs="Arial"/>
          <w:b/>
          <w:color w:val="000000" w:themeColor="text1"/>
          <w:sz w:val="24"/>
          <w:szCs w:val="24"/>
        </w:rPr>
      </w:pPr>
    </w:p>
    <w:p w:rsidR="0055110A" w:rsidRDefault="0055110A" w:rsidP="0055110A">
      <w:pPr>
        <w:tabs>
          <w:tab w:val="left" w:pos="1524"/>
          <w:tab w:val="center" w:pos="5285"/>
        </w:tabs>
        <w:spacing w:line="480" w:lineRule="auto"/>
        <w:rPr>
          <w:rFonts w:ascii="Arial" w:hAnsi="Arial" w:cs="Arial"/>
          <w:b/>
          <w:color w:val="000000" w:themeColor="text1"/>
          <w:sz w:val="24"/>
          <w:szCs w:val="24"/>
        </w:rPr>
      </w:pPr>
    </w:p>
    <w:p w:rsidR="00653B06" w:rsidRDefault="00E76017" w:rsidP="00E76017">
      <w:pPr>
        <w:tabs>
          <w:tab w:val="left" w:pos="1524"/>
          <w:tab w:val="center" w:pos="5285"/>
        </w:tabs>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lastRenderedPageBreak/>
        <w:t>12</w:t>
      </w:r>
      <w:r w:rsidR="00421754" w:rsidRPr="0055110A">
        <w:rPr>
          <w:rFonts w:ascii="Arial" w:hAnsi="Arial" w:cs="Arial"/>
          <w:b/>
          <w:color w:val="000000" w:themeColor="text1"/>
          <w:sz w:val="24"/>
          <w:szCs w:val="24"/>
        </w:rPr>
        <w:t>. RECOMENDACIONES</w:t>
      </w:r>
    </w:p>
    <w:p w:rsidR="00E21FAF" w:rsidRPr="00E76017" w:rsidRDefault="00E21FAF" w:rsidP="00E76017">
      <w:pPr>
        <w:tabs>
          <w:tab w:val="left" w:pos="1524"/>
          <w:tab w:val="center" w:pos="5285"/>
        </w:tabs>
        <w:spacing w:line="480" w:lineRule="auto"/>
        <w:jc w:val="center"/>
        <w:rPr>
          <w:rFonts w:ascii="Arial" w:hAnsi="Arial" w:cs="Arial"/>
          <w:b/>
          <w:color w:val="000000" w:themeColor="text1"/>
          <w:sz w:val="24"/>
          <w:szCs w:val="24"/>
        </w:rPr>
      </w:pPr>
    </w:p>
    <w:p w:rsidR="00653B06" w:rsidRDefault="005E4D8A" w:rsidP="00877D39">
      <w:pPr>
        <w:shd w:val="clear" w:color="auto" w:fill="FFFFFF"/>
        <w:spacing w:before="72" w:after="72" w:line="480" w:lineRule="auto"/>
        <w:jc w:val="both"/>
        <w:rPr>
          <w:rFonts w:ascii="Arial" w:hAnsi="Arial" w:cs="Arial"/>
          <w:color w:val="000000" w:themeColor="text1"/>
          <w:sz w:val="24"/>
          <w:szCs w:val="24"/>
          <w:shd w:val="clear" w:color="auto" w:fill="FFFFFF"/>
          <w:lang w:eastAsia="es-CO"/>
        </w:rPr>
      </w:pPr>
      <w:r>
        <w:rPr>
          <w:rFonts w:ascii="Arial" w:hAnsi="Arial" w:cs="Arial"/>
          <w:color w:val="000000" w:themeColor="text1"/>
          <w:sz w:val="24"/>
          <w:szCs w:val="24"/>
          <w:shd w:val="clear" w:color="auto" w:fill="FFFFFF"/>
          <w:lang w:eastAsia="es-CO"/>
        </w:rPr>
        <w:t>Se sugiere a l</w:t>
      </w:r>
      <w:r w:rsidR="00653B06" w:rsidRPr="00653B06">
        <w:rPr>
          <w:rFonts w:ascii="Arial" w:hAnsi="Arial" w:cs="Arial"/>
          <w:color w:val="000000" w:themeColor="text1"/>
          <w:sz w:val="24"/>
          <w:szCs w:val="24"/>
          <w:shd w:val="clear" w:color="auto" w:fill="FFFFFF"/>
          <w:lang w:eastAsia="es-CO"/>
        </w:rPr>
        <w:t xml:space="preserve">a </w:t>
      </w:r>
      <w:r w:rsidRPr="00653B06">
        <w:rPr>
          <w:rFonts w:ascii="Arial" w:hAnsi="Arial" w:cs="Arial"/>
          <w:color w:val="000000" w:themeColor="text1"/>
          <w:sz w:val="24"/>
          <w:szCs w:val="24"/>
          <w:shd w:val="clear" w:color="auto" w:fill="FFFFFF"/>
          <w:lang w:eastAsia="es-CO"/>
        </w:rPr>
        <w:t>institución disponer</w:t>
      </w:r>
      <w:r w:rsidR="00653B06" w:rsidRPr="00653B06">
        <w:rPr>
          <w:rFonts w:ascii="Arial" w:hAnsi="Arial" w:cs="Arial"/>
          <w:color w:val="000000" w:themeColor="text1"/>
          <w:sz w:val="24"/>
          <w:szCs w:val="24"/>
          <w:shd w:val="clear" w:color="auto" w:fill="FFFFFF"/>
          <w:lang w:eastAsia="es-CO"/>
        </w:rPr>
        <w:t xml:space="preserve"> de criterios y estrategias de búsqueda y selección de la información efectivos, que permitan acceder a la información relevante y de calidad, con el fin de </w:t>
      </w:r>
      <w:r>
        <w:rPr>
          <w:rFonts w:ascii="Arial" w:hAnsi="Arial" w:cs="Arial"/>
          <w:color w:val="000000" w:themeColor="text1"/>
          <w:sz w:val="24"/>
          <w:szCs w:val="24"/>
          <w:shd w:val="clear" w:color="auto" w:fill="FFFFFF"/>
          <w:lang w:eastAsia="es-CO"/>
        </w:rPr>
        <w:t>f</w:t>
      </w:r>
      <w:r w:rsidRPr="00653B06">
        <w:rPr>
          <w:rFonts w:ascii="Arial" w:hAnsi="Arial" w:cs="Arial"/>
          <w:color w:val="000000" w:themeColor="text1"/>
          <w:sz w:val="24"/>
          <w:szCs w:val="24"/>
          <w:shd w:val="clear" w:color="auto" w:fill="FFFFFF"/>
          <w:lang w:eastAsia="es-CO"/>
        </w:rPr>
        <w:t>ormar ciudadanos</w:t>
      </w:r>
      <w:r w:rsidR="00653B06" w:rsidRPr="00653B06">
        <w:rPr>
          <w:rFonts w:ascii="Arial" w:hAnsi="Arial" w:cs="Arial"/>
          <w:color w:val="000000" w:themeColor="text1"/>
          <w:sz w:val="24"/>
          <w:szCs w:val="24"/>
          <w:shd w:val="clear" w:color="auto" w:fill="FFFFFF"/>
          <w:lang w:eastAsia="es-CO"/>
        </w:rPr>
        <w:t xml:space="preserve"> críticos, autónomos y responsables que tengan una visión clara sobre las transformaciones sociales que se van produciendo y consigo puedan participar activamente en ellas tanto en el ámbito personal como empresarial.</w:t>
      </w:r>
    </w:p>
    <w:p w:rsidR="00E21FAF" w:rsidRPr="00653B06" w:rsidRDefault="00E21FAF" w:rsidP="00877D39">
      <w:pPr>
        <w:shd w:val="clear" w:color="auto" w:fill="FFFFFF"/>
        <w:spacing w:before="72" w:after="72" w:line="480" w:lineRule="auto"/>
        <w:jc w:val="both"/>
        <w:rPr>
          <w:rFonts w:ascii="Arial" w:hAnsi="Arial" w:cs="Arial"/>
          <w:color w:val="000000" w:themeColor="text1"/>
          <w:sz w:val="24"/>
          <w:szCs w:val="24"/>
          <w:shd w:val="clear" w:color="auto" w:fill="FFFFFF"/>
          <w:lang w:eastAsia="es-CO"/>
        </w:rPr>
      </w:pPr>
    </w:p>
    <w:p w:rsidR="00653B06" w:rsidRDefault="00653B06" w:rsidP="00877D39">
      <w:pPr>
        <w:spacing w:line="480" w:lineRule="auto"/>
        <w:jc w:val="both"/>
        <w:rPr>
          <w:rFonts w:ascii="Arial" w:hAnsi="Arial" w:cs="Arial"/>
          <w:color w:val="000000" w:themeColor="text1"/>
          <w:sz w:val="24"/>
          <w:szCs w:val="24"/>
          <w:shd w:val="clear" w:color="auto" w:fill="FFFFFF"/>
          <w:lang w:eastAsia="es-CO"/>
        </w:rPr>
      </w:pPr>
      <w:r w:rsidRPr="00653B06">
        <w:rPr>
          <w:rFonts w:ascii="Arial" w:hAnsi="Arial" w:cs="Arial"/>
          <w:color w:val="000000" w:themeColor="text1"/>
          <w:sz w:val="24"/>
          <w:szCs w:val="24"/>
          <w:shd w:val="clear" w:color="auto" w:fill="FFFFFF"/>
          <w:lang w:eastAsia="es-CO"/>
        </w:rPr>
        <w:t xml:space="preserve">Por lo tanto se deberá implementar un plan o procedimiento de formación para el desarrollo y actualización de aplicaciones  tecnológicas de aprendizaje que contribuyan a la investigación y a su vez conduzcan a exponer  la importancia de las TIC en la educación, y de esta manera fortalecer el intercambio de conocimiento a través de las redes tecnológicas, sin dejar de lado la necesidad que tenga cada programa en sus diferentes ciclos propedéuticos, teniendo como marco de referencia los </w:t>
      </w:r>
      <w:r w:rsidR="00D708F7" w:rsidRPr="00653B06">
        <w:rPr>
          <w:rFonts w:ascii="Arial" w:hAnsi="Arial" w:cs="Arial"/>
          <w:color w:val="000000" w:themeColor="text1"/>
          <w:sz w:val="24"/>
          <w:szCs w:val="24"/>
          <w:shd w:val="clear" w:color="auto" w:fill="FFFFFF"/>
          <w:lang w:eastAsia="es-CO"/>
        </w:rPr>
        <w:t>micro currículos</w:t>
      </w:r>
      <w:r w:rsidRPr="00653B06">
        <w:rPr>
          <w:rFonts w:ascii="Arial" w:hAnsi="Arial" w:cs="Arial"/>
          <w:color w:val="000000" w:themeColor="text1"/>
          <w:sz w:val="24"/>
          <w:szCs w:val="24"/>
          <w:shd w:val="clear" w:color="auto" w:fill="FFFFFF"/>
          <w:lang w:eastAsia="es-CO"/>
        </w:rPr>
        <w:t xml:space="preserve"> diseñados por la institución. Además para complementar dicho plan se </w:t>
      </w:r>
      <w:r w:rsidR="005E4D8A">
        <w:rPr>
          <w:rFonts w:ascii="Arial" w:hAnsi="Arial" w:cs="Arial"/>
          <w:color w:val="000000" w:themeColor="text1"/>
          <w:sz w:val="24"/>
          <w:szCs w:val="24"/>
          <w:shd w:val="clear" w:color="auto" w:fill="FFFFFF"/>
          <w:lang w:eastAsia="es-CO"/>
        </w:rPr>
        <w:t>recomienda</w:t>
      </w:r>
      <w:r w:rsidRPr="00653B06">
        <w:rPr>
          <w:rFonts w:ascii="Arial" w:hAnsi="Arial" w:cs="Arial"/>
          <w:color w:val="000000" w:themeColor="text1"/>
          <w:sz w:val="24"/>
          <w:szCs w:val="24"/>
          <w:shd w:val="clear" w:color="auto" w:fill="FFFFFF"/>
          <w:lang w:eastAsia="es-CO"/>
        </w:rPr>
        <w:t xml:space="preserve"> </w:t>
      </w:r>
      <w:r w:rsidR="004810A5" w:rsidRPr="00653B06">
        <w:rPr>
          <w:rFonts w:ascii="Arial" w:hAnsi="Arial" w:cs="Arial"/>
          <w:color w:val="000000" w:themeColor="text1"/>
          <w:sz w:val="24"/>
          <w:szCs w:val="24"/>
          <w:shd w:val="clear" w:color="auto" w:fill="FFFFFF"/>
          <w:lang w:eastAsia="es-CO"/>
        </w:rPr>
        <w:t>realizar algunos</w:t>
      </w:r>
      <w:r w:rsidRPr="00653B06">
        <w:rPr>
          <w:rFonts w:ascii="Arial" w:hAnsi="Arial" w:cs="Arial"/>
          <w:color w:val="000000" w:themeColor="text1"/>
          <w:sz w:val="24"/>
          <w:szCs w:val="24"/>
          <w:shd w:val="clear" w:color="auto" w:fill="FFFFFF"/>
          <w:lang w:eastAsia="es-CO"/>
        </w:rPr>
        <w:t xml:space="preserve"> talleres prácticos para reforzar y realinear las estrategias que están aplicando los docentes en su metodología de aprendizaje. </w:t>
      </w:r>
    </w:p>
    <w:p w:rsidR="00E21FAF" w:rsidRPr="00653B06" w:rsidRDefault="00E21FAF" w:rsidP="00877D39">
      <w:pPr>
        <w:spacing w:line="480" w:lineRule="auto"/>
        <w:jc w:val="both"/>
        <w:rPr>
          <w:rFonts w:ascii="Arial" w:hAnsi="Arial" w:cs="Arial"/>
          <w:b/>
          <w:color w:val="000000" w:themeColor="text1"/>
          <w:sz w:val="24"/>
          <w:szCs w:val="24"/>
        </w:rPr>
      </w:pPr>
    </w:p>
    <w:p w:rsidR="00A35962" w:rsidRPr="00653B06" w:rsidRDefault="00653B06" w:rsidP="00877D39">
      <w:pPr>
        <w:shd w:val="clear" w:color="auto" w:fill="FFFFFF"/>
        <w:spacing w:before="72" w:after="72" w:line="480" w:lineRule="auto"/>
        <w:jc w:val="both"/>
        <w:rPr>
          <w:rFonts w:ascii="Arial" w:hAnsi="Arial" w:cs="Arial"/>
          <w:color w:val="000000" w:themeColor="text1"/>
          <w:sz w:val="24"/>
          <w:szCs w:val="24"/>
          <w:shd w:val="clear" w:color="auto" w:fill="FFFFFF"/>
          <w:lang w:eastAsia="es-CO"/>
        </w:rPr>
      </w:pPr>
      <w:r w:rsidRPr="00A35962">
        <w:rPr>
          <w:rFonts w:ascii="Arial" w:hAnsi="Arial" w:cs="Arial"/>
          <w:color w:val="000000" w:themeColor="text1"/>
          <w:sz w:val="24"/>
          <w:szCs w:val="24"/>
          <w:shd w:val="clear" w:color="auto" w:fill="FFFFFF"/>
          <w:lang w:eastAsia="es-CO"/>
        </w:rPr>
        <w:t xml:space="preserve">Por último se </w:t>
      </w:r>
      <w:r w:rsidR="005E4D8A" w:rsidRPr="00A35962">
        <w:rPr>
          <w:rFonts w:ascii="Arial" w:hAnsi="Arial" w:cs="Arial"/>
          <w:color w:val="000000" w:themeColor="text1"/>
          <w:sz w:val="24"/>
          <w:szCs w:val="24"/>
          <w:shd w:val="clear" w:color="auto" w:fill="FFFFFF"/>
          <w:lang w:eastAsia="es-CO"/>
        </w:rPr>
        <w:t>invita</w:t>
      </w:r>
      <w:r w:rsidRPr="00A35962">
        <w:rPr>
          <w:rFonts w:ascii="Arial" w:hAnsi="Arial" w:cs="Arial"/>
          <w:color w:val="000000" w:themeColor="text1"/>
          <w:sz w:val="24"/>
          <w:szCs w:val="24"/>
          <w:shd w:val="clear" w:color="auto" w:fill="FFFFFF"/>
          <w:lang w:eastAsia="es-CO"/>
        </w:rPr>
        <w:t xml:space="preserve"> a </w:t>
      </w:r>
      <w:r w:rsidR="004810A5" w:rsidRPr="00A35962">
        <w:rPr>
          <w:rFonts w:ascii="Arial" w:hAnsi="Arial" w:cs="Arial"/>
          <w:color w:val="000000" w:themeColor="text1"/>
          <w:sz w:val="24"/>
          <w:szCs w:val="24"/>
          <w:shd w:val="clear" w:color="auto" w:fill="FFFFFF"/>
          <w:lang w:eastAsia="es-CO"/>
        </w:rPr>
        <w:t>la institución</w:t>
      </w:r>
      <w:r w:rsidRPr="00A35962">
        <w:rPr>
          <w:rFonts w:ascii="Arial" w:hAnsi="Arial" w:cs="Arial"/>
          <w:color w:val="000000" w:themeColor="text1"/>
          <w:sz w:val="24"/>
          <w:szCs w:val="24"/>
          <w:shd w:val="clear" w:color="auto" w:fill="FFFFFF"/>
          <w:lang w:eastAsia="es-CO"/>
        </w:rPr>
        <w:t xml:space="preserve"> </w:t>
      </w:r>
      <w:r w:rsidR="005E4D8A" w:rsidRPr="00A35962">
        <w:rPr>
          <w:rFonts w:ascii="Arial" w:hAnsi="Arial" w:cs="Arial"/>
          <w:color w:val="000000" w:themeColor="text1"/>
          <w:sz w:val="24"/>
          <w:szCs w:val="24"/>
          <w:shd w:val="clear" w:color="auto" w:fill="FFFFFF"/>
          <w:lang w:eastAsia="es-CO"/>
        </w:rPr>
        <w:t xml:space="preserve">se estudie la posibilidad </w:t>
      </w:r>
      <w:r w:rsidRPr="00A35962">
        <w:rPr>
          <w:rFonts w:ascii="Arial" w:hAnsi="Arial" w:cs="Arial"/>
          <w:color w:val="000000" w:themeColor="text1"/>
          <w:sz w:val="24"/>
          <w:szCs w:val="24"/>
          <w:shd w:val="clear" w:color="auto" w:fill="FFFFFF"/>
          <w:lang w:eastAsia="es-CO"/>
        </w:rPr>
        <w:t xml:space="preserve">de crear una plataforma digital </w:t>
      </w:r>
      <w:r w:rsidR="004810A5" w:rsidRPr="00A35962">
        <w:rPr>
          <w:rFonts w:ascii="Arial" w:hAnsi="Arial" w:cs="Arial"/>
          <w:color w:val="000000" w:themeColor="text1"/>
          <w:sz w:val="24"/>
          <w:szCs w:val="24"/>
          <w:shd w:val="clear" w:color="auto" w:fill="FFFFFF"/>
          <w:lang w:eastAsia="es-CO"/>
        </w:rPr>
        <w:t>que</w:t>
      </w:r>
      <w:r w:rsidR="00E21FAF">
        <w:rPr>
          <w:rFonts w:ascii="Arial" w:hAnsi="Arial" w:cs="Arial"/>
          <w:color w:val="000000" w:themeColor="text1"/>
          <w:sz w:val="24"/>
          <w:szCs w:val="24"/>
          <w:shd w:val="clear" w:color="auto" w:fill="FFFFFF"/>
          <w:lang w:eastAsia="es-CO"/>
        </w:rPr>
        <w:t xml:space="preserve"> brinde </w:t>
      </w:r>
      <w:r w:rsidR="004810A5" w:rsidRPr="00A35962">
        <w:rPr>
          <w:rFonts w:ascii="Arial" w:hAnsi="Arial" w:cs="Arial"/>
          <w:color w:val="000000" w:themeColor="text1"/>
          <w:sz w:val="24"/>
          <w:szCs w:val="24"/>
          <w:shd w:val="clear" w:color="auto" w:fill="FFFFFF"/>
          <w:lang w:eastAsia="es-CO"/>
        </w:rPr>
        <w:t>la</w:t>
      </w:r>
      <w:r w:rsidRPr="00A35962">
        <w:rPr>
          <w:rFonts w:ascii="Arial" w:hAnsi="Arial" w:cs="Arial"/>
          <w:color w:val="000000" w:themeColor="text1"/>
          <w:sz w:val="24"/>
          <w:szCs w:val="24"/>
          <w:shd w:val="clear" w:color="auto" w:fill="FFFFFF"/>
          <w:lang w:eastAsia="es-CO"/>
        </w:rPr>
        <w:t xml:space="preserve"> opción de investigar de manera </w:t>
      </w:r>
      <w:r w:rsidR="004810A5" w:rsidRPr="00A35962">
        <w:rPr>
          <w:rFonts w:ascii="Arial" w:hAnsi="Arial" w:cs="Arial"/>
          <w:color w:val="000000" w:themeColor="text1"/>
          <w:sz w:val="24"/>
          <w:szCs w:val="24"/>
          <w:shd w:val="clear" w:color="auto" w:fill="FFFFFF"/>
          <w:lang w:eastAsia="es-CO"/>
        </w:rPr>
        <w:t>segura la</w:t>
      </w:r>
      <w:r w:rsidRPr="00A35962">
        <w:rPr>
          <w:rFonts w:ascii="Arial" w:hAnsi="Arial" w:cs="Arial"/>
          <w:color w:val="000000" w:themeColor="text1"/>
          <w:sz w:val="24"/>
          <w:szCs w:val="24"/>
          <w:shd w:val="clear" w:color="auto" w:fill="FFFFFF"/>
          <w:lang w:eastAsia="es-CO"/>
        </w:rPr>
        <w:t xml:space="preserve"> información, comunicación de alumno –docente, compartimiento de conocimiento en un ambiente de colaboración </w:t>
      </w:r>
      <w:r w:rsidRPr="00A35962">
        <w:rPr>
          <w:rFonts w:ascii="Arial" w:hAnsi="Arial" w:cs="Arial"/>
          <w:color w:val="000000" w:themeColor="text1"/>
          <w:sz w:val="24"/>
          <w:szCs w:val="24"/>
          <w:shd w:val="clear" w:color="auto" w:fill="FFFFFF"/>
          <w:lang w:eastAsia="es-CO"/>
        </w:rPr>
        <w:lastRenderedPageBreak/>
        <w:t xml:space="preserve">constructiva, aplicaciones para elaborar proyectos y por </w:t>
      </w:r>
      <w:r w:rsidR="004810A5" w:rsidRPr="00A35962">
        <w:rPr>
          <w:rFonts w:ascii="Arial" w:hAnsi="Arial" w:cs="Arial"/>
          <w:color w:val="000000" w:themeColor="text1"/>
          <w:sz w:val="24"/>
          <w:szCs w:val="24"/>
          <w:shd w:val="clear" w:color="auto" w:fill="FFFFFF"/>
          <w:lang w:eastAsia="es-CO"/>
        </w:rPr>
        <w:t>último que</w:t>
      </w:r>
      <w:r w:rsidRPr="00A35962">
        <w:rPr>
          <w:rFonts w:ascii="Arial" w:hAnsi="Arial" w:cs="Arial"/>
          <w:color w:val="000000" w:themeColor="text1"/>
          <w:sz w:val="24"/>
          <w:szCs w:val="24"/>
          <w:shd w:val="clear" w:color="auto" w:fill="FFFFFF"/>
          <w:lang w:eastAsia="es-CO"/>
        </w:rPr>
        <w:t xml:space="preserve"> adjunte las aplicaciones que contribuyan a facilitar el trabajo al estudiante</w:t>
      </w:r>
      <w:r w:rsidR="00E21FAF">
        <w:rPr>
          <w:rFonts w:ascii="Arial" w:hAnsi="Arial" w:cs="Arial"/>
          <w:color w:val="000000" w:themeColor="text1"/>
          <w:sz w:val="24"/>
          <w:szCs w:val="24"/>
          <w:shd w:val="clear" w:color="auto" w:fill="FFFFFF"/>
          <w:lang w:eastAsia="es-CO"/>
        </w:rPr>
        <w:t>.</w:t>
      </w:r>
      <w:r w:rsidR="00E21FAF" w:rsidRPr="00653B06">
        <w:rPr>
          <w:rFonts w:ascii="Arial" w:hAnsi="Arial" w:cs="Arial"/>
          <w:color w:val="000000" w:themeColor="text1"/>
          <w:sz w:val="24"/>
          <w:szCs w:val="24"/>
          <w:shd w:val="clear" w:color="auto" w:fill="FFFFFF"/>
          <w:lang w:eastAsia="es-CO"/>
        </w:rPr>
        <w:t xml:space="preserve"> </w:t>
      </w:r>
    </w:p>
    <w:p w:rsidR="009D22C7" w:rsidRDefault="009D22C7" w:rsidP="00877D39">
      <w:pPr>
        <w:spacing w:line="480" w:lineRule="auto"/>
      </w:pPr>
    </w:p>
    <w:p w:rsidR="000C7936" w:rsidRDefault="000C7936" w:rsidP="00877D39">
      <w:pPr>
        <w:spacing w:line="480" w:lineRule="auto"/>
        <w:jc w:val="center"/>
        <w:rPr>
          <w:rFonts w:ascii="Arial" w:hAnsi="Arial" w:cs="Arial"/>
          <w:b/>
          <w:sz w:val="24"/>
          <w:szCs w:val="24"/>
        </w:rPr>
      </w:pPr>
    </w:p>
    <w:p w:rsidR="000C7936" w:rsidRDefault="000C7936" w:rsidP="00877D39">
      <w:pPr>
        <w:spacing w:line="480" w:lineRule="auto"/>
        <w:jc w:val="center"/>
        <w:rPr>
          <w:rFonts w:ascii="Arial" w:hAnsi="Arial" w:cs="Arial"/>
          <w:b/>
          <w:sz w:val="24"/>
          <w:szCs w:val="24"/>
        </w:rPr>
      </w:pPr>
    </w:p>
    <w:p w:rsidR="000C7936" w:rsidRDefault="000C7936" w:rsidP="00877D39">
      <w:pPr>
        <w:spacing w:line="480" w:lineRule="auto"/>
        <w:jc w:val="center"/>
        <w:rPr>
          <w:rFonts w:ascii="Arial" w:hAnsi="Arial" w:cs="Arial"/>
          <w:b/>
          <w:sz w:val="24"/>
          <w:szCs w:val="24"/>
        </w:rPr>
      </w:pPr>
    </w:p>
    <w:p w:rsidR="000C7936" w:rsidRDefault="000C7936" w:rsidP="00877D39">
      <w:pPr>
        <w:spacing w:line="480" w:lineRule="auto"/>
        <w:jc w:val="center"/>
        <w:rPr>
          <w:rFonts w:ascii="Arial" w:hAnsi="Arial" w:cs="Arial"/>
          <w:b/>
          <w:sz w:val="24"/>
          <w:szCs w:val="24"/>
        </w:rPr>
      </w:pPr>
    </w:p>
    <w:p w:rsidR="000C7936" w:rsidRDefault="000C7936" w:rsidP="00877D39">
      <w:pPr>
        <w:spacing w:line="480" w:lineRule="auto"/>
        <w:jc w:val="center"/>
        <w:rPr>
          <w:rFonts w:ascii="Arial" w:hAnsi="Arial" w:cs="Arial"/>
          <w:b/>
          <w:sz w:val="24"/>
          <w:szCs w:val="24"/>
        </w:rPr>
      </w:pPr>
    </w:p>
    <w:p w:rsidR="000C7936" w:rsidRDefault="000C7936" w:rsidP="00877D39">
      <w:pPr>
        <w:spacing w:line="480" w:lineRule="auto"/>
        <w:jc w:val="center"/>
        <w:rPr>
          <w:rFonts w:ascii="Arial" w:hAnsi="Arial" w:cs="Arial"/>
          <w:b/>
          <w:sz w:val="24"/>
          <w:szCs w:val="24"/>
        </w:rPr>
      </w:pPr>
    </w:p>
    <w:p w:rsidR="000C7936" w:rsidRDefault="000C7936" w:rsidP="00877D39">
      <w:pPr>
        <w:spacing w:line="480" w:lineRule="auto"/>
        <w:jc w:val="center"/>
        <w:rPr>
          <w:rFonts w:ascii="Arial" w:hAnsi="Arial" w:cs="Arial"/>
          <w:b/>
          <w:sz w:val="24"/>
          <w:szCs w:val="24"/>
        </w:rPr>
      </w:pPr>
    </w:p>
    <w:p w:rsidR="000C7936" w:rsidRDefault="000C7936" w:rsidP="00877D39">
      <w:pPr>
        <w:spacing w:line="480" w:lineRule="auto"/>
        <w:jc w:val="center"/>
        <w:rPr>
          <w:rFonts w:ascii="Arial" w:hAnsi="Arial" w:cs="Arial"/>
          <w:b/>
          <w:sz w:val="24"/>
          <w:szCs w:val="24"/>
        </w:rPr>
      </w:pPr>
    </w:p>
    <w:p w:rsidR="000C7936" w:rsidRDefault="000C7936" w:rsidP="00877D39">
      <w:pPr>
        <w:spacing w:line="480" w:lineRule="auto"/>
        <w:jc w:val="center"/>
        <w:rPr>
          <w:rFonts w:ascii="Arial" w:hAnsi="Arial" w:cs="Arial"/>
          <w:b/>
          <w:sz w:val="24"/>
          <w:szCs w:val="24"/>
        </w:rPr>
      </w:pPr>
    </w:p>
    <w:p w:rsidR="000C7936" w:rsidRDefault="000C7936" w:rsidP="00877D39">
      <w:pPr>
        <w:spacing w:line="480" w:lineRule="auto"/>
        <w:jc w:val="center"/>
        <w:rPr>
          <w:rFonts w:ascii="Arial" w:hAnsi="Arial" w:cs="Arial"/>
          <w:b/>
          <w:sz w:val="24"/>
          <w:szCs w:val="24"/>
        </w:rPr>
      </w:pPr>
    </w:p>
    <w:p w:rsidR="0077183D" w:rsidRDefault="0077183D" w:rsidP="00421754">
      <w:pPr>
        <w:spacing w:line="480" w:lineRule="auto"/>
        <w:rPr>
          <w:rFonts w:ascii="Arial" w:hAnsi="Arial" w:cs="Arial"/>
          <w:b/>
          <w:sz w:val="24"/>
          <w:szCs w:val="24"/>
        </w:rPr>
      </w:pPr>
    </w:p>
    <w:p w:rsidR="003371E3" w:rsidRDefault="003371E3" w:rsidP="00421754">
      <w:pPr>
        <w:spacing w:line="480" w:lineRule="auto"/>
        <w:rPr>
          <w:rFonts w:ascii="Arial" w:hAnsi="Arial" w:cs="Arial"/>
          <w:b/>
          <w:sz w:val="24"/>
          <w:szCs w:val="24"/>
        </w:rPr>
      </w:pPr>
    </w:p>
    <w:p w:rsidR="003371E3" w:rsidRDefault="003371E3" w:rsidP="00421754">
      <w:pPr>
        <w:spacing w:line="480" w:lineRule="auto"/>
        <w:rPr>
          <w:rFonts w:ascii="Arial" w:hAnsi="Arial" w:cs="Arial"/>
          <w:b/>
          <w:sz w:val="24"/>
          <w:szCs w:val="24"/>
        </w:rPr>
      </w:pPr>
    </w:p>
    <w:p w:rsidR="003371E3" w:rsidRDefault="003371E3" w:rsidP="00421754">
      <w:pPr>
        <w:spacing w:line="480" w:lineRule="auto"/>
        <w:rPr>
          <w:rFonts w:ascii="Arial" w:hAnsi="Arial" w:cs="Arial"/>
          <w:b/>
          <w:sz w:val="24"/>
          <w:szCs w:val="24"/>
        </w:rPr>
      </w:pPr>
    </w:p>
    <w:p w:rsidR="003371E3" w:rsidRDefault="003371E3" w:rsidP="00421754">
      <w:pPr>
        <w:spacing w:line="480" w:lineRule="auto"/>
        <w:rPr>
          <w:rFonts w:ascii="Arial" w:hAnsi="Arial" w:cs="Arial"/>
          <w:b/>
          <w:sz w:val="24"/>
          <w:szCs w:val="24"/>
        </w:rPr>
      </w:pPr>
    </w:p>
    <w:p w:rsidR="00404838" w:rsidRDefault="00E76017" w:rsidP="00404838">
      <w:pPr>
        <w:tabs>
          <w:tab w:val="left" w:pos="2220"/>
        </w:tabs>
        <w:jc w:val="center"/>
        <w:rPr>
          <w:rFonts w:ascii="Arial" w:hAnsi="Arial" w:cs="Arial"/>
          <w:b/>
          <w:bCs/>
          <w:sz w:val="24"/>
          <w:szCs w:val="24"/>
        </w:rPr>
      </w:pPr>
      <w:r>
        <w:rPr>
          <w:rFonts w:ascii="Arial" w:hAnsi="Arial" w:cs="Arial"/>
          <w:b/>
          <w:color w:val="000000" w:themeColor="text1"/>
          <w:sz w:val="24"/>
          <w:szCs w:val="24"/>
        </w:rPr>
        <w:lastRenderedPageBreak/>
        <w:t>13</w:t>
      </w:r>
      <w:r w:rsidR="00404838" w:rsidRPr="00404838">
        <w:rPr>
          <w:rFonts w:ascii="Arial" w:hAnsi="Arial" w:cs="Arial"/>
          <w:b/>
          <w:color w:val="000000" w:themeColor="text1"/>
          <w:sz w:val="24"/>
          <w:szCs w:val="24"/>
        </w:rPr>
        <w:t>.</w:t>
      </w:r>
      <w:r w:rsidR="00404838" w:rsidRPr="00404838">
        <w:rPr>
          <w:rFonts w:ascii="Arial" w:hAnsi="Arial" w:cs="Arial"/>
          <w:sz w:val="24"/>
          <w:szCs w:val="24"/>
          <w:lang w:val="es-ES"/>
        </w:rPr>
        <w:t xml:space="preserve">  </w:t>
      </w:r>
      <w:r w:rsidR="00404838" w:rsidRPr="00404838">
        <w:rPr>
          <w:rFonts w:ascii="Arial" w:hAnsi="Arial" w:cs="Arial"/>
          <w:b/>
          <w:bCs/>
          <w:sz w:val="24"/>
          <w:szCs w:val="24"/>
        </w:rPr>
        <w:t>REFERENCIAS BIBLIO</w:t>
      </w:r>
      <w:r w:rsidR="00404838">
        <w:rPr>
          <w:rFonts w:ascii="Arial" w:hAnsi="Arial" w:cs="Arial"/>
          <w:b/>
          <w:bCs/>
          <w:sz w:val="24"/>
          <w:szCs w:val="24"/>
        </w:rPr>
        <w:t>GRÁ</w:t>
      </w:r>
      <w:r w:rsidR="00404838" w:rsidRPr="00404838">
        <w:rPr>
          <w:rFonts w:ascii="Arial" w:hAnsi="Arial" w:cs="Arial"/>
          <w:b/>
          <w:bCs/>
          <w:sz w:val="24"/>
          <w:szCs w:val="24"/>
        </w:rPr>
        <w:t>FICAS</w:t>
      </w:r>
    </w:p>
    <w:p w:rsidR="00404838" w:rsidRPr="00404838" w:rsidRDefault="00404838" w:rsidP="00404838">
      <w:pPr>
        <w:tabs>
          <w:tab w:val="left" w:pos="2220"/>
        </w:tabs>
        <w:jc w:val="center"/>
        <w:rPr>
          <w:rFonts w:ascii="Arial" w:hAnsi="Arial" w:cs="Arial"/>
          <w:sz w:val="24"/>
          <w:szCs w:val="24"/>
          <w:lang w:val="es-ES"/>
        </w:rPr>
      </w:pPr>
    </w:p>
    <w:p w:rsidR="00404838" w:rsidRPr="00404838" w:rsidRDefault="00404838" w:rsidP="00404838">
      <w:pPr>
        <w:spacing w:line="360" w:lineRule="auto"/>
        <w:jc w:val="both"/>
        <w:rPr>
          <w:rFonts w:ascii="Arial" w:hAnsi="Arial" w:cs="Arial"/>
          <w:color w:val="000000"/>
          <w:sz w:val="24"/>
          <w:szCs w:val="24"/>
          <w:shd w:val="clear" w:color="auto" w:fill="FFFFFF"/>
          <w:lang w:val="es-ES"/>
        </w:rPr>
      </w:pPr>
      <w:r w:rsidRPr="00404838">
        <w:rPr>
          <w:rFonts w:ascii="Arial" w:hAnsi="Arial" w:cs="Arial"/>
          <w:color w:val="000000"/>
          <w:sz w:val="24"/>
          <w:szCs w:val="24"/>
          <w:shd w:val="clear" w:color="auto" w:fill="FFFFFF"/>
          <w:lang w:val="es-ES"/>
        </w:rPr>
        <w:t xml:space="preserve">Álvarez P. (2011).”Evaluación del software educativo Evolución”. Origen de la biodiversidad, como recurso didáctico Tesis de maestría, Universidad Nacional Autónoma de México. </w:t>
      </w:r>
    </w:p>
    <w:p w:rsidR="00404838" w:rsidRPr="00404838" w:rsidRDefault="00404838" w:rsidP="00404838">
      <w:pPr>
        <w:spacing w:line="360" w:lineRule="auto"/>
        <w:jc w:val="both"/>
        <w:rPr>
          <w:rFonts w:ascii="Arial" w:hAnsi="Arial" w:cs="Arial"/>
          <w:color w:val="000000"/>
          <w:sz w:val="24"/>
          <w:szCs w:val="24"/>
          <w:shd w:val="clear" w:color="auto" w:fill="FFFFFF"/>
          <w:lang w:val="es-ES"/>
        </w:rPr>
      </w:pPr>
      <w:r w:rsidRPr="00404838">
        <w:rPr>
          <w:rFonts w:ascii="Arial" w:hAnsi="Arial" w:cs="Arial"/>
          <w:color w:val="000000"/>
          <w:sz w:val="24"/>
          <w:szCs w:val="24"/>
          <w:shd w:val="clear" w:color="auto" w:fill="FFFFFF"/>
          <w:lang w:val="es-ES"/>
        </w:rPr>
        <w:t>Rojas, M. J.; Silva A.M.; Correa, L. (2014). “Tecnologías de la información y la comunicación en la educación: Tendencias investigativas”. Revista Academia y Virtualidad, 7, (2), 27 – 40.</w:t>
      </w:r>
    </w:p>
    <w:p w:rsidR="00404838" w:rsidRPr="00404838" w:rsidRDefault="00404838" w:rsidP="00404838">
      <w:pPr>
        <w:spacing w:line="360" w:lineRule="auto"/>
        <w:jc w:val="both"/>
        <w:rPr>
          <w:rFonts w:ascii="Arial" w:hAnsi="Arial" w:cs="Arial"/>
          <w:sz w:val="24"/>
          <w:szCs w:val="24"/>
          <w:lang w:val="es-ES"/>
        </w:rPr>
      </w:pPr>
      <w:r w:rsidRPr="00404838">
        <w:rPr>
          <w:rFonts w:ascii="Arial" w:hAnsi="Arial" w:cs="Arial"/>
          <w:color w:val="000000"/>
          <w:sz w:val="24"/>
          <w:szCs w:val="24"/>
          <w:shd w:val="clear" w:color="auto" w:fill="FFFFFF"/>
          <w:lang w:val="es-ES"/>
        </w:rPr>
        <w:t>Tomé  M., &amp; Manzano G. (2015) “Investigación en la práctica docente” disponible en:</w:t>
      </w:r>
      <w:hyperlink r:id="rId60" w:history="1">
        <w:r w:rsidRPr="00404838">
          <w:rPr>
            <w:rStyle w:val="Hipervnculo"/>
            <w:rFonts w:ascii="Arial" w:hAnsi="Arial" w:cs="Arial"/>
            <w:sz w:val="24"/>
            <w:szCs w:val="24"/>
            <w:shd w:val="clear" w:color="auto" w:fill="FFFFFF"/>
            <w:lang w:val="es-ES"/>
          </w:rPr>
          <w:t>https://fantoniogargallo.unizar.es/sites/fantoniogargallo.unizar.es/files/users/jlatorre/la_investigacion_en_la_practica_docente.pdf</w:t>
        </w:r>
      </w:hyperlink>
    </w:p>
    <w:p w:rsidR="00404838" w:rsidRPr="00404838" w:rsidRDefault="00820B9C" w:rsidP="00404838">
      <w:pPr>
        <w:spacing w:line="360" w:lineRule="auto"/>
        <w:jc w:val="both"/>
        <w:rPr>
          <w:rFonts w:ascii="Arial" w:hAnsi="Arial" w:cs="Arial"/>
          <w:sz w:val="24"/>
          <w:szCs w:val="24"/>
          <w:lang w:val="es-ES"/>
        </w:rPr>
      </w:pPr>
      <w:hyperlink r:id="rId61" w:history="1">
        <w:r w:rsidR="00404838" w:rsidRPr="00404838">
          <w:rPr>
            <w:rFonts w:ascii="Arial" w:hAnsi="Arial" w:cs="Arial"/>
            <w:color w:val="000000"/>
            <w:sz w:val="24"/>
            <w:szCs w:val="24"/>
            <w:shd w:val="clear" w:color="auto" w:fill="FFFFFF"/>
            <w:lang w:val="es-ES"/>
          </w:rPr>
          <w:t>Sandí</w:t>
        </w:r>
      </w:hyperlink>
      <w:r w:rsidR="00404838" w:rsidRPr="00404838">
        <w:rPr>
          <w:rFonts w:ascii="Arial" w:hAnsi="Arial" w:cs="Arial"/>
          <w:color w:val="000000"/>
          <w:sz w:val="24"/>
          <w:szCs w:val="24"/>
          <w:shd w:val="clear" w:color="auto" w:fill="FFFFFF"/>
          <w:lang w:val="es-ES"/>
        </w:rPr>
        <w:t xml:space="preserve"> et al…(2015): Sedici, “Las TIC como herramienta pedagógica en procesos de investigación educativa” disponible en:</w:t>
      </w:r>
      <w:r w:rsidR="00404838" w:rsidRPr="00404838">
        <w:rPr>
          <w:rFonts w:ascii="Arial" w:hAnsi="Arial" w:cs="Arial"/>
          <w:sz w:val="24"/>
          <w:szCs w:val="24"/>
          <w:lang w:val="es-ES"/>
        </w:rPr>
        <w:t xml:space="preserve"> </w:t>
      </w:r>
    </w:p>
    <w:p w:rsidR="00404838" w:rsidRPr="00404838" w:rsidRDefault="00820B9C" w:rsidP="00404838">
      <w:pPr>
        <w:spacing w:line="360" w:lineRule="auto"/>
        <w:jc w:val="both"/>
        <w:rPr>
          <w:rFonts w:ascii="Arial" w:hAnsi="Arial" w:cs="Arial"/>
          <w:sz w:val="24"/>
          <w:szCs w:val="24"/>
        </w:rPr>
      </w:pPr>
      <w:hyperlink r:id="rId62" w:history="1">
        <w:r w:rsidR="00404838" w:rsidRPr="00404838">
          <w:rPr>
            <w:rStyle w:val="Hipervnculo"/>
            <w:rFonts w:ascii="Arial" w:hAnsi="Arial" w:cs="Arial"/>
            <w:sz w:val="24"/>
            <w:szCs w:val="24"/>
            <w:shd w:val="clear" w:color="auto" w:fill="FFFFFF"/>
          </w:rPr>
          <w:t>http://sedici.unlp.edu.ar/handle/10915/46336</w:t>
        </w:r>
      </w:hyperlink>
    </w:p>
    <w:p w:rsidR="00404838" w:rsidRPr="00404838" w:rsidRDefault="00404838" w:rsidP="00404838">
      <w:pPr>
        <w:spacing w:line="360" w:lineRule="auto"/>
        <w:jc w:val="both"/>
        <w:rPr>
          <w:rFonts w:ascii="Arial" w:hAnsi="Arial" w:cs="Arial"/>
          <w:sz w:val="24"/>
          <w:szCs w:val="24"/>
        </w:rPr>
      </w:pPr>
    </w:p>
    <w:p w:rsidR="00404838" w:rsidRPr="00404838" w:rsidRDefault="00820B9C" w:rsidP="00404838">
      <w:pPr>
        <w:spacing w:line="360" w:lineRule="auto"/>
        <w:jc w:val="both"/>
        <w:rPr>
          <w:rFonts w:ascii="Arial" w:hAnsi="Arial" w:cs="Arial"/>
          <w:sz w:val="24"/>
          <w:szCs w:val="24"/>
          <w:lang w:val="es-ES"/>
        </w:rPr>
      </w:pPr>
      <w:hyperlink r:id="rId63" w:tooltip="author profile" w:history="1">
        <w:r w:rsidR="00404838" w:rsidRPr="00404838">
          <w:rPr>
            <w:rFonts w:ascii="Arial" w:hAnsi="Arial" w:cs="Arial"/>
            <w:color w:val="000000"/>
            <w:sz w:val="24"/>
            <w:szCs w:val="24"/>
            <w:shd w:val="clear" w:color="auto" w:fill="FFFFFF"/>
            <w:lang w:val="es-ES"/>
          </w:rPr>
          <w:t>Chaparro</w:t>
        </w:r>
      </w:hyperlink>
      <w:r w:rsidR="00404838" w:rsidRPr="00404838">
        <w:rPr>
          <w:rFonts w:ascii="Arial" w:hAnsi="Arial" w:cs="Arial"/>
          <w:color w:val="000000"/>
          <w:sz w:val="24"/>
          <w:szCs w:val="24"/>
          <w:shd w:val="clear" w:color="auto" w:fill="FFFFFF"/>
          <w:lang w:val="es-ES"/>
        </w:rPr>
        <w:t xml:space="preserve"> L. (2012),”La importancia de las tics en el mundo actual”. Recuperado: </w:t>
      </w:r>
      <w:hyperlink r:id="rId64" w:history="1">
        <w:r w:rsidR="00404838" w:rsidRPr="00404838">
          <w:rPr>
            <w:rStyle w:val="Hipervnculo"/>
            <w:rFonts w:ascii="Arial" w:hAnsi="Arial" w:cs="Arial"/>
            <w:sz w:val="24"/>
            <w:szCs w:val="24"/>
            <w:shd w:val="clear" w:color="auto" w:fill="FFFFFF"/>
            <w:lang w:val="es-ES"/>
          </w:rPr>
          <w:t>http://ticsluly.blogspot.com/</w:t>
        </w:r>
      </w:hyperlink>
    </w:p>
    <w:p w:rsidR="00404838" w:rsidRPr="00404838" w:rsidRDefault="00404838" w:rsidP="00404838">
      <w:pPr>
        <w:spacing w:line="360" w:lineRule="auto"/>
        <w:jc w:val="both"/>
        <w:rPr>
          <w:rFonts w:ascii="Arial" w:hAnsi="Arial" w:cs="Arial"/>
          <w:sz w:val="24"/>
          <w:szCs w:val="24"/>
          <w:lang w:val="es-ES"/>
        </w:rPr>
      </w:pPr>
      <w:r w:rsidRPr="00404838">
        <w:rPr>
          <w:rFonts w:ascii="Arial" w:hAnsi="Arial" w:cs="Arial"/>
          <w:bCs/>
          <w:color w:val="000000"/>
          <w:sz w:val="24"/>
          <w:szCs w:val="24"/>
          <w:shd w:val="clear" w:color="auto" w:fill="FFFFFF"/>
          <w:lang w:val="es-ES"/>
        </w:rPr>
        <w:t>Hernández et al… (2016), “Competencias TIC para el desarrollo profesional docente en educación básica”. Recuperado:</w:t>
      </w:r>
      <w:hyperlink r:id="rId65" w:history="1">
        <w:r w:rsidRPr="00404838">
          <w:rPr>
            <w:rStyle w:val="Hipervnculo"/>
            <w:rFonts w:ascii="Arial" w:hAnsi="Arial" w:cs="Arial"/>
            <w:bCs/>
            <w:sz w:val="24"/>
            <w:szCs w:val="24"/>
            <w:shd w:val="clear" w:color="auto" w:fill="FFFFFF"/>
            <w:lang w:val="es-ES"/>
          </w:rPr>
          <w:t>https://doi.org/10.19053/22160159.5217</w:t>
        </w:r>
      </w:hyperlink>
    </w:p>
    <w:p w:rsidR="00404838" w:rsidRPr="00404838" w:rsidRDefault="00404838" w:rsidP="00404838">
      <w:pPr>
        <w:pStyle w:val="Ttulo1"/>
        <w:shd w:val="clear" w:color="auto" w:fill="FFFFFF"/>
        <w:spacing w:before="150" w:line="360" w:lineRule="auto"/>
        <w:jc w:val="both"/>
        <w:textAlignment w:val="baseline"/>
        <w:rPr>
          <w:rFonts w:ascii="Arial" w:hAnsi="Arial" w:cs="Arial"/>
          <w:sz w:val="24"/>
          <w:szCs w:val="24"/>
        </w:rPr>
      </w:pPr>
      <w:r w:rsidRPr="00404838">
        <w:rPr>
          <w:rFonts w:ascii="Arial" w:eastAsia="Calibri" w:hAnsi="Arial" w:cs="Arial"/>
          <w:bCs/>
          <w:color w:val="000000"/>
          <w:sz w:val="24"/>
          <w:szCs w:val="24"/>
          <w:shd w:val="clear" w:color="auto" w:fill="FFFFFF"/>
        </w:rPr>
        <w:t xml:space="preserve">Instituto Tolimense de Formación Técnica Profesional </w:t>
      </w:r>
      <w:r w:rsidRPr="00404838">
        <w:rPr>
          <w:rFonts w:ascii="Arial" w:eastAsia="Calibri" w:hAnsi="Arial" w:cs="Arial"/>
          <w:bCs/>
          <w:color w:val="auto"/>
          <w:sz w:val="24"/>
          <w:szCs w:val="24"/>
          <w:shd w:val="clear" w:color="auto" w:fill="FFFFFF"/>
        </w:rPr>
        <w:t>ITFIP (</w:t>
      </w:r>
      <w:r w:rsidRPr="00404838">
        <w:rPr>
          <w:rFonts w:ascii="Arial" w:hAnsi="Arial" w:cs="Arial"/>
          <w:color w:val="auto"/>
          <w:sz w:val="24"/>
          <w:szCs w:val="24"/>
        </w:rPr>
        <w:t>2015) “Grupos de Investigación”.Recuperado:</w:t>
      </w:r>
      <w:r w:rsidRPr="00404838">
        <w:rPr>
          <w:rStyle w:val="Hipervnculo"/>
          <w:rFonts w:ascii="Arial" w:eastAsia="Calibri" w:hAnsi="Arial" w:cs="Arial"/>
          <w:bCs/>
          <w:sz w:val="24"/>
          <w:szCs w:val="24"/>
          <w:shd w:val="clear" w:color="auto" w:fill="FFFFFF"/>
        </w:rPr>
        <w:t>http://itfip.edu.co/investigacion/equipo-de-investigacion-y-proyeccion-social.html</w:t>
      </w:r>
    </w:p>
    <w:p w:rsidR="00404838" w:rsidRPr="00404838" w:rsidRDefault="00404838" w:rsidP="00404838">
      <w:pPr>
        <w:spacing w:line="360" w:lineRule="auto"/>
        <w:jc w:val="both"/>
        <w:rPr>
          <w:rFonts w:ascii="Arial" w:hAnsi="Arial" w:cs="Arial"/>
          <w:sz w:val="24"/>
          <w:szCs w:val="24"/>
          <w:lang w:val="es-ES"/>
        </w:rPr>
      </w:pPr>
      <w:r w:rsidRPr="00404838">
        <w:rPr>
          <w:rFonts w:ascii="Arial" w:hAnsi="Arial" w:cs="Arial"/>
          <w:color w:val="000000"/>
          <w:sz w:val="24"/>
          <w:szCs w:val="24"/>
          <w:shd w:val="clear" w:color="auto" w:fill="FFFFFF"/>
          <w:lang w:val="es-ES"/>
        </w:rPr>
        <w:t>Hernández C., Gamboa, A., &amp; Ayala, E. (2014). “Competencias TIC para los docentes de educación superior. Congreso Iberoamericano de Ciencia, Tecnología, Innovación y Educación”. Recuperado:</w:t>
      </w:r>
      <w:r w:rsidRPr="00404838">
        <w:rPr>
          <w:rStyle w:val="Hipervnculo"/>
          <w:rFonts w:ascii="Arial" w:hAnsi="Arial" w:cs="Arial"/>
          <w:sz w:val="24"/>
          <w:szCs w:val="24"/>
          <w:lang w:val="es-ES"/>
        </w:rPr>
        <w:t xml:space="preserve"> </w:t>
      </w:r>
    </w:p>
    <w:p w:rsidR="00421754" w:rsidRDefault="00820B9C" w:rsidP="00E76017">
      <w:pPr>
        <w:spacing w:line="360" w:lineRule="auto"/>
        <w:jc w:val="both"/>
        <w:rPr>
          <w:rStyle w:val="Hipervnculo"/>
          <w:rFonts w:ascii="Arial" w:hAnsi="Arial" w:cs="Arial"/>
          <w:sz w:val="24"/>
          <w:szCs w:val="24"/>
          <w:lang w:val="es-ES"/>
        </w:rPr>
      </w:pPr>
      <w:hyperlink r:id="rId66" w:history="1">
        <w:r w:rsidR="003371E3" w:rsidRPr="001D2DFB">
          <w:rPr>
            <w:rStyle w:val="Hipervnculo"/>
            <w:rFonts w:ascii="Arial" w:hAnsi="Arial" w:cs="Arial"/>
            <w:sz w:val="24"/>
            <w:szCs w:val="24"/>
            <w:lang w:val="es-ES"/>
          </w:rPr>
          <w:t>http://www.oei.es/congreso2014/memoriactei/837.pdf</w:t>
        </w:r>
      </w:hyperlink>
    </w:p>
    <w:p w:rsidR="003371E3" w:rsidRDefault="003371E3" w:rsidP="00E76017">
      <w:pPr>
        <w:spacing w:line="360" w:lineRule="auto"/>
        <w:jc w:val="both"/>
      </w:pPr>
      <w:r>
        <w:rPr>
          <w:rFonts w:ascii="Arial" w:eastAsia="Tahoma" w:hAnsi="Arial" w:cs="Arial"/>
          <w:color w:val="000000" w:themeColor="text1"/>
          <w:sz w:val="24"/>
          <w:szCs w:val="24"/>
        </w:rPr>
        <w:lastRenderedPageBreak/>
        <w:t>Postman et al… (1994).</w:t>
      </w:r>
      <w:r w:rsidRPr="003371E3">
        <w:t xml:space="preserve"> </w:t>
      </w:r>
      <w:r>
        <w:t>“</w:t>
      </w:r>
      <w:r w:rsidRPr="003371E3">
        <w:rPr>
          <w:rFonts w:ascii="Arial" w:hAnsi="Arial" w:cs="Arial"/>
          <w:color w:val="000000"/>
          <w:sz w:val="24"/>
          <w:szCs w:val="24"/>
          <w:shd w:val="clear" w:color="auto" w:fill="FFFFFF"/>
          <w:lang w:val="es-ES"/>
        </w:rPr>
        <w:t xml:space="preserve">Bases teóricas para el uso de las TIC en Educación”. Recuperado: </w:t>
      </w:r>
    </w:p>
    <w:p w:rsidR="003371E3" w:rsidRPr="003371E3" w:rsidRDefault="00820B9C" w:rsidP="00E76017">
      <w:pPr>
        <w:spacing w:line="360" w:lineRule="auto"/>
        <w:jc w:val="both"/>
        <w:rPr>
          <w:rStyle w:val="Hipervnculo"/>
          <w:rFonts w:ascii="Arial" w:hAnsi="Arial" w:cs="Arial"/>
          <w:sz w:val="24"/>
          <w:szCs w:val="24"/>
          <w:lang w:val="es-ES"/>
        </w:rPr>
      </w:pPr>
      <w:hyperlink r:id="rId67" w:history="1">
        <w:r w:rsidR="003371E3" w:rsidRPr="003371E3">
          <w:rPr>
            <w:rStyle w:val="Hipervnculo"/>
            <w:rFonts w:ascii="Arial" w:hAnsi="Arial" w:cs="Arial"/>
            <w:sz w:val="24"/>
            <w:szCs w:val="24"/>
            <w:lang w:val="es-ES"/>
          </w:rPr>
          <w:t>https://tic-apure2008.webcindario.com/TIC_VE3.pdf</w:t>
        </w:r>
      </w:hyperlink>
    </w:p>
    <w:p w:rsidR="003371E3" w:rsidRDefault="003371E3" w:rsidP="00E76017">
      <w:pPr>
        <w:spacing w:line="360" w:lineRule="auto"/>
        <w:jc w:val="both"/>
      </w:pPr>
    </w:p>
    <w:p w:rsidR="003371E3" w:rsidRDefault="003371E3" w:rsidP="003371E3">
      <w:pPr>
        <w:spacing w:line="360" w:lineRule="auto"/>
        <w:jc w:val="both"/>
      </w:pPr>
      <w:r>
        <w:rPr>
          <w:rFonts w:ascii="Arial" w:hAnsi="Arial" w:cs="Arial"/>
          <w:sz w:val="24"/>
        </w:rPr>
        <w:t xml:space="preserve">Sánchez (2001). </w:t>
      </w:r>
      <w:r>
        <w:t>“</w:t>
      </w:r>
      <w:r w:rsidRPr="003371E3">
        <w:rPr>
          <w:rFonts w:ascii="Arial" w:hAnsi="Arial" w:cs="Arial"/>
          <w:color w:val="000000"/>
          <w:sz w:val="24"/>
          <w:szCs w:val="24"/>
          <w:shd w:val="clear" w:color="auto" w:fill="FFFFFF"/>
          <w:lang w:val="es-ES"/>
        </w:rPr>
        <w:t xml:space="preserve">Bases teóricas para el uso de las TIC en Educación”. Recuperado: </w:t>
      </w:r>
    </w:p>
    <w:p w:rsidR="003371E3" w:rsidRPr="003371E3" w:rsidRDefault="00820B9C" w:rsidP="003371E3">
      <w:pPr>
        <w:spacing w:line="360" w:lineRule="auto"/>
        <w:jc w:val="both"/>
        <w:rPr>
          <w:rStyle w:val="Hipervnculo"/>
          <w:rFonts w:ascii="Arial" w:hAnsi="Arial" w:cs="Arial"/>
          <w:sz w:val="24"/>
          <w:szCs w:val="24"/>
          <w:lang w:val="es-ES"/>
        </w:rPr>
      </w:pPr>
      <w:hyperlink r:id="rId68" w:history="1">
        <w:r w:rsidR="003371E3" w:rsidRPr="003371E3">
          <w:rPr>
            <w:rStyle w:val="Hipervnculo"/>
            <w:rFonts w:ascii="Arial" w:hAnsi="Arial" w:cs="Arial"/>
            <w:sz w:val="24"/>
            <w:szCs w:val="24"/>
            <w:lang w:val="es-ES"/>
          </w:rPr>
          <w:t>https://tic-apure2008.webcindario.com/TIC_VE3.pdf</w:t>
        </w:r>
      </w:hyperlink>
    </w:p>
    <w:p w:rsidR="003371E3" w:rsidRPr="003371E3" w:rsidRDefault="003371E3" w:rsidP="00E76017">
      <w:pPr>
        <w:spacing w:line="360" w:lineRule="auto"/>
        <w:jc w:val="both"/>
        <w:rPr>
          <w:rFonts w:ascii="Arial" w:hAnsi="Arial" w:cs="Arial"/>
          <w:sz w:val="24"/>
        </w:rPr>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Default="003371E3" w:rsidP="00E76017">
      <w:pPr>
        <w:spacing w:line="360" w:lineRule="auto"/>
        <w:jc w:val="both"/>
      </w:pPr>
    </w:p>
    <w:p w:rsidR="003371E3" w:rsidRPr="003371E3" w:rsidRDefault="003371E3" w:rsidP="00E76017">
      <w:pPr>
        <w:spacing w:line="360" w:lineRule="auto"/>
        <w:jc w:val="both"/>
      </w:pPr>
    </w:p>
    <w:p w:rsidR="00DD1F5F" w:rsidRDefault="00E76017" w:rsidP="000C7936">
      <w:pPr>
        <w:spacing w:line="480" w:lineRule="auto"/>
        <w:jc w:val="center"/>
        <w:rPr>
          <w:rFonts w:ascii="Arial" w:hAnsi="Arial" w:cs="Arial"/>
          <w:b/>
          <w:color w:val="000000" w:themeColor="text1"/>
          <w:sz w:val="24"/>
          <w:szCs w:val="24"/>
        </w:rPr>
      </w:pPr>
      <w:r>
        <w:rPr>
          <w:rFonts w:ascii="Arial" w:hAnsi="Arial" w:cs="Arial"/>
          <w:b/>
          <w:color w:val="000000" w:themeColor="text1"/>
          <w:sz w:val="24"/>
          <w:szCs w:val="24"/>
        </w:rPr>
        <w:lastRenderedPageBreak/>
        <w:t>14</w:t>
      </w:r>
      <w:r w:rsidR="00F60C25">
        <w:rPr>
          <w:rFonts w:ascii="Arial" w:hAnsi="Arial" w:cs="Arial"/>
          <w:b/>
          <w:color w:val="000000" w:themeColor="text1"/>
          <w:sz w:val="24"/>
          <w:szCs w:val="24"/>
        </w:rPr>
        <w:t>. ANEXOS</w:t>
      </w:r>
    </w:p>
    <w:p w:rsidR="0088656D" w:rsidRPr="000C7936" w:rsidRDefault="000C7936" w:rsidP="000C7936">
      <w:pPr>
        <w:pStyle w:val="Normal1"/>
        <w:pBdr>
          <w:top w:val="nil"/>
          <w:left w:val="nil"/>
          <w:bottom w:val="nil"/>
          <w:right w:val="nil"/>
          <w:between w:val="nil"/>
        </w:pBdr>
        <w:spacing w:before="40" w:line="480" w:lineRule="auto"/>
        <w:ind w:left="360" w:hanging="360"/>
        <w:jc w:val="both"/>
        <w:rPr>
          <w:rFonts w:ascii="Arial" w:eastAsia="Tahoma" w:hAnsi="Arial" w:cs="Arial"/>
          <w:b/>
          <w:color w:val="000000" w:themeColor="text1"/>
          <w:sz w:val="24"/>
          <w:szCs w:val="24"/>
        </w:rPr>
      </w:pPr>
      <w:r>
        <w:rPr>
          <w:rFonts w:ascii="Arial" w:eastAsia="Tahoma" w:hAnsi="Arial" w:cs="Arial"/>
          <w:b/>
          <w:color w:val="000000" w:themeColor="text1"/>
          <w:sz w:val="24"/>
          <w:szCs w:val="24"/>
        </w:rPr>
        <w:t>Cronograma de actividades:</w:t>
      </w:r>
    </w:p>
    <w:tbl>
      <w:tblPr>
        <w:tblStyle w:val="Tabladecuadrcula5oscura-nfasis51"/>
        <w:tblpPr w:leftFromText="141" w:rightFromText="141" w:vertAnchor="page" w:horzAnchor="margin" w:tblpY="3316"/>
        <w:tblW w:w="10014" w:type="dxa"/>
        <w:tblLayout w:type="fixed"/>
        <w:tblLook w:val="0000" w:firstRow="0" w:lastRow="0" w:firstColumn="0" w:lastColumn="0" w:noHBand="0" w:noVBand="0"/>
      </w:tblPr>
      <w:tblGrid>
        <w:gridCol w:w="636"/>
        <w:gridCol w:w="2366"/>
        <w:gridCol w:w="483"/>
        <w:gridCol w:w="625"/>
        <w:gridCol w:w="623"/>
        <w:gridCol w:w="623"/>
        <w:gridCol w:w="623"/>
        <w:gridCol w:w="623"/>
        <w:gridCol w:w="625"/>
        <w:gridCol w:w="457"/>
        <w:gridCol w:w="457"/>
        <w:gridCol w:w="625"/>
        <w:gridCol w:w="625"/>
        <w:gridCol w:w="623"/>
      </w:tblGrid>
      <w:tr w:rsidR="00653B06" w:rsidRPr="001D69E2" w:rsidTr="00653B06">
        <w:trPr>
          <w:cnfStyle w:val="000000100000" w:firstRow="0" w:lastRow="0" w:firstColumn="0" w:lastColumn="0" w:oddVBand="0" w:evenVBand="0" w:oddHBand="1" w:evenHBand="0" w:firstRowFirstColumn="0" w:firstRowLastColumn="0" w:lastRowFirstColumn="0" w:lastRowLastColumn="0"/>
          <w:trHeight w:val="200"/>
        </w:trPr>
        <w:tc>
          <w:tcPr>
            <w:cnfStyle w:val="000010000000" w:firstRow="0" w:lastRow="0" w:firstColumn="0" w:lastColumn="0" w:oddVBand="1" w:evenVBand="0" w:oddHBand="0" w:evenHBand="0" w:firstRowFirstColumn="0" w:firstRowLastColumn="0" w:lastRowFirstColumn="0" w:lastRowLastColumn="0"/>
            <w:tcW w:w="636" w:type="dxa"/>
            <w:vMerge w:val="restart"/>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N°</w:t>
            </w:r>
          </w:p>
        </w:tc>
        <w:tc>
          <w:tcPr>
            <w:tcW w:w="2366" w:type="dxa"/>
            <w:vMerge w:val="restart"/>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Actividad</w:t>
            </w:r>
          </w:p>
        </w:tc>
        <w:tc>
          <w:tcPr>
            <w:cnfStyle w:val="000010000000" w:firstRow="0" w:lastRow="0" w:firstColumn="0" w:lastColumn="0" w:oddVBand="1" w:evenVBand="0" w:oddHBand="0" w:evenHBand="0" w:firstRowFirstColumn="0" w:firstRowLastColumn="0" w:lastRowFirstColumn="0" w:lastRowLastColumn="0"/>
            <w:tcW w:w="7012" w:type="dxa"/>
            <w:gridSpan w:val="12"/>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MESES</w:t>
            </w:r>
          </w:p>
        </w:tc>
      </w:tr>
      <w:tr w:rsidR="00653B06" w:rsidRPr="001D69E2" w:rsidTr="00653B06">
        <w:trPr>
          <w:trHeight w:val="300"/>
        </w:trPr>
        <w:tc>
          <w:tcPr>
            <w:cnfStyle w:val="000010000000" w:firstRow="0" w:lastRow="0" w:firstColumn="0" w:lastColumn="0" w:oddVBand="1" w:evenVBand="0" w:oddHBand="0" w:evenHBand="0" w:firstRowFirstColumn="0" w:firstRowLastColumn="0" w:lastRowFirstColumn="0" w:lastRowLastColumn="0"/>
            <w:tcW w:w="636" w:type="dxa"/>
            <w:vMerge/>
          </w:tcPr>
          <w:p w:rsidR="00653B06" w:rsidRPr="001D69E2" w:rsidRDefault="00653B06" w:rsidP="000C7936">
            <w:pPr>
              <w:pStyle w:val="Normal1"/>
              <w:widowControl w:val="0"/>
              <w:pBdr>
                <w:top w:val="nil"/>
                <w:left w:val="nil"/>
                <w:bottom w:val="nil"/>
                <w:right w:val="nil"/>
                <w:between w:val="nil"/>
              </w:pBdr>
              <w:spacing w:line="276" w:lineRule="auto"/>
              <w:rPr>
                <w:rFonts w:ascii="Arial" w:hAnsi="Arial" w:cs="Arial"/>
                <w:color w:val="000000" w:themeColor="text1"/>
                <w:sz w:val="24"/>
                <w:szCs w:val="24"/>
              </w:rPr>
            </w:pPr>
          </w:p>
        </w:tc>
        <w:tc>
          <w:tcPr>
            <w:tcW w:w="2366" w:type="dxa"/>
            <w:vMerge/>
          </w:tcPr>
          <w:p w:rsidR="00653B06" w:rsidRPr="001D69E2" w:rsidRDefault="00653B06" w:rsidP="000C7936">
            <w:pPr>
              <w:pStyle w:val="Normal1"/>
              <w:widowControl w:val="0"/>
              <w:pBdr>
                <w:top w:val="nil"/>
                <w:left w:val="nil"/>
                <w:bottom w:val="nil"/>
                <w:right w:val="nil"/>
                <w:between w:val="nil"/>
              </w:pBd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483"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1</w:t>
            </w:r>
          </w:p>
        </w:tc>
        <w:tc>
          <w:tcPr>
            <w:tcW w:w="625"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2</w:t>
            </w: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3</w:t>
            </w: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4</w:t>
            </w: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5</w:t>
            </w: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6</w:t>
            </w: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7</w:t>
            </w:r>
          </w:p>
        </w:tc>
        <w:tc>
          <w:tcPr>
            <w:tcW w:w="457"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8</w:t>
            </w:r>
          </w:p>
        </w:tc>
        <w:tc>
          <w:tcPr>
            <w:cnfStyle w:val="000010000000" w:firstRow="0" w:lastRow="0" w:firstColumn="0" w:lastColumn="0" w:oddVBand="1" w:evenVBand="0" w:oddHBand="0" w:evenHBand="0" w:firstRowFirstColumn="0" w:firstRowLastColumn="0" w:lastRowFirstColumn="0" w:lastRowLastColumn="0"/>
            <w:tcW w:w="457"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9</w:t>
            </w:r>
          </w:p>
        </w:tc>
        <w:tc>
          <w:tcPr>
            <w:tcW w:w="625"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10</w:t>
            </w: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11</w:t>
            </w: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12</w:t>
            </w:r>
          </w:p>
        </w:tc>
      </w:tr>
      <w:tr w:rsidR="00653B06" w:rsidRPr="001D69E2" w:rsidTr="00653B06">
        <w:trPr>
          <w:cnfStyle w:val="000000100000" w:firstRow="0" w:lastRow="0" w:firstColumn="0" w:lastColumn="0" w:oddVBand="0" w:evenVBand="0" w:oddHBand="1" w:evenHBand="0" w:firstRowFirstColumn="0" w:firstRowLastColumn="0" w:lastRowFirstColumn="0" w:lastRowLastColumn="0"/>
          <w:trHeight w:val="340"/>
        </w:trPr>
        <w:tc>
          <w:tcPr>
            <w:cnfStyle w:val="000010000000" w:firstRow="0" w:lastRow="0" w:firstColumn="0" w:lastColumn="0" w:oddVBand="1" w:evenVBand="0" w:oddHBand="0" w:evenHBand="0" w:firstRowFirstColumn="0" w:firstRowLastColumn="0" w:lastRowFirstColumn="0" w:lastRowLastColumn="0"/>
            <w:tcW w:w="636"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1</w:t>
            </w:r>
          </w:p>
        </w:tc>
        <w:tc>
          <w:tcPr>
            <w:tcW w:w="2366"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Inscripción ficha del proyecto a convocatoria</w:t>
            </w:r>
          </w:p>
        </w:tc>
        <w:tc>
          <w:tcPr>
            <w:cnfStyle w:val="000010000000" w:firstRow="0" w:lastRow="0" w:firstColumn="0" w:lastColumn="0" w:oddVBand="1" w:evenVBand="0" w:oddHBand="0" w:evenHBand="0" w:firstRowFirstColumn="0" w:firstRowLastColumn="0" w:lastRowFirstColumn="0" w:lastRowLastColumn="0"/>
            <w:tcW w:w="483" w:type="dxa"/>
          </w:tcPr>
          <w:p w:rsidR="00653B06" w:rsidRPr="001D69E2" w:rsidRDefault="00653B06" w:rsidP="000C7936">
            <w:pPr>
              <w:pStyle w:val="Normal1"/>
              <w:spacing w:line="276" w:lineRule="auto"/>
              <w:rPr>
                <w:rFonts w:ascii="Arial" w:hAnsi="Arial" w:cs="Arial"/>
                <w:color w:val="000000" w:themeColor="text1"/>
                <w:sz w:val="24"/>
                <w:szCs w:val="24"/>
              </w:rPr>
            </w:pPr>
            <w:r w:rsidRPr="001D69E2">
              <w:rPr>
                <w:rFonts w:ascii="Arial" w:hAnsi="Arial" w:cs="Arial"/>
                <w:b/>
                <w:color w:val="000000" w:themeColor="text1"/>
                <w:sz w:val="24"/>
                <w:szCs w:val="24"/>
              </w:rPr>
              <w:t>xx</w:t>
            </w:r>
          </w:p>
        </w:tc>
        <w:tc>
          <w:tcPr>
            <w:tcW w:w="625" w:type="dxa"/>
          </w:tcPr>
          <w:p w:rsidR="00653B06" w:rsidRPr="001D69E2" w:rsidRDefault="00653B06" w:rsidP="000C7936">
            <w:pPr>
              <w:pStyle w:val="Normal1"/>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xx</w:t>
            </w: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457"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457"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r>
      <w:tr w:rsidR="00653B06" w:rsidRPr="001D69E2" w:rsidTr="00653B06">
        <w:trPr>
          <w:trHeight w:val="340"/>
        </w:trPr>
        <w:tc>
          <w:tcPr>
            <w:cnfStyle w:val="000010000000" w:firstRow="0" w:lastRow="0" w:firstColumn="0" w:lastColumn="0" w:oddVBand="1" w:evenVBand="0" w:oddHBand="0" w:evenHBand="0" w:firstRowFirstColumn="0" w:firstRowLastColumn="0" w:lastRowFirstColumn="0" w:lastRowLastColumn="0"/>
            <w:tcW w:w="636"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2</w:t>
            </w:r>
          </w:p>
        </w:tc>
        <w:tc>
          <w:tcPr>
            <w:tcW w:w="2366" w:type="dxa"/>
          </w:tcPr>
          <w:p w:rsidR="00653B06" w:rsidRPr="001D69E2" w:rsidRDefault="00653B06" w:rsidP="000C7936">
            <w:pPr>
              <w:pStyle w:val="Normal1"/>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Aprobación del proyecto</w:t>
            </w:r>
          </w:p>
        </w:tc>
        <w:tc>
          <w:tcPr>
            <w:cnfStyle w:val="000010000000" w:firstRow="0" w:lastRow="0" w:firstColumn="0" w:lastColumn="0" w:oddVBand="1" w:evenVBand="0" w:oddHBand="0" w:evenHBand="0" w:firstRowFirstColumn="0" w:firstRowLastColumn="0" w:lastRowFirstColumn="0" w:lastRowLastColumn="0"/>
            <w:tcW w:w="483" w:type="dxa"/>
          </w:tcPr>
          <w:p w:rsidR="00653B06" w:rsidRPr="001D69E2" w:rsidRDefault="00653B06" w:rsidP="000C7936">
            <w:pPr>
              <w:pStyle w:val="Normal1"/>
              <w:spacing w:line="276" w:lineRule="auto"/>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xx</w:t>
            </w: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457"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457"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r>
      <w:tr w:rsidR="00653B06" w:rsidRPr="001D69E2" w:rsidTr="00653B06">
        <w:trPr>
          <w:cnfStyle w:val="000000100000" w:firstRow="0" w:lastRow="0" w:firstColumn="0" w:lastColumn="0" w:oddVBand="0" w:evenVBand="0" w:oddHBand="1" w:evenHBand="0" w:firstRowFirstColumn="0" w:firstRowLastColumn="0" w:lastRowFirstColumn="0" w:lastRowLastColumn="0"/>
          <w:trHeight w:val="400"/>
        </w:trPr>
        <w:tc>
          <w:tcPr>
            <w:cnfStyle w:val="000010000000" w:firstRow="0" w:lastRow="0" w:firstColumn="0" w:lastColumn="0" w:oddVBand="1" w:evenVBand="0" w:oddHBand="0" w:evenHBand="0" w:firstRowFirstColumn="0" w:firstRowLastColumn="0" w:lastRowFirstColumn="0" w:lastRowLastColumn="0"/>
            <w:tcW w:w="636"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3</w:t>
            </w:r>
          </w:p>
        </w:tc>
        <w:tc>
          <w:tcPr>
            <w:tcW w:w="2366"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Diseño del proyecto</w:t>
            </w:r>
          </w:p>
        </w:tc>
        <w:tc>
          <w:tcPr>
            <w:cnfStyle w:val="000010000000" w:firstRow="0" w:lastRow="0" w:firstColumn="0" w:lastColumn="0" w:oddVBand="1" w:evenVBand="0" w:oddHBand="0" w:evenHBand="0" w:firstRowFirstColumn="0" w:firstRowLastColumn="0" w:lastRowFirstColumn="0" w:lastRowLastColumn="0"/>
            <w:tcW w:w="48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xx</w:t>
            </w: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457"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457"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r>
      <w:tr w:rsidR="00653B06" w:rsidRPr="001D69E2" w:rsidTr="00653B06">
        <w:trPr>
          <w:trHeight w:val="400"/>
        </w:trPr>
        <w:tc>
          <w:tcPr>
            <w:cnfStyle w:val="000010000000" w:firstRow="0" w:lastRow="0" w:firstColumn="0" w:lastColumn="0" w:oddVBand="1" w:evenVBand="0" w:oddHBand="0" w:evenHBand="0" w:firstRowFirstColumn="0" w:firstRowLastColumn="0" w:lastRowFirstColumn="0" w:lastRowLastColumn="0"/>
            <w:tcW w:w="636"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4</w:t>
            </w:r>
          </w:p>
        </w:tc>
        <w:tc>
          <w:tcPr>
            <w:tcW w:w="2366"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Diseño y validación de instrumentos de la recolección de la información. Encuesta</w:t>
            </w:r>
          </w:p>
        </w:tc>
        <w:tc>
          <w:tcPr>
            <w:cnfStyle w:val="000010000000" w:firstRow="0" w:lastRow="0" w:firstColumn="0" w:lastColumn="0" w:oddVBand="1" w:evenVBand="0" w:oddHBand="0" w:evenHBand="0" w:firstRowFirstColumn="0" w:firstRowLastColumn="0" w:lastRowFirstColumn="0" w:lastRowLastColumn="0"/>
            <w:tcW w:w="48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xx</w:t>
            </w: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457"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457"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r>
      <w:tr w:rsidR="00653B06" w:rsidRPr="001D69E2" w:rsidTr="00653B06">
        <w:trPr>
          <w:cnfStyle w:val="000000100000" w:firstRow="0" w:lastRow="0" w:firstColumn="0" w:lastColumn="0" w:oddVBand="0" w:evenVBand="0" w:oddHBand="1" w:evenHBand="0" w:firstRowFirstColumn="0" w:firstRowLastColumn="0" w:lastRowFirstColumn="0" w:lastRowLastColumn="0"/>
          <w:trHeight w:val="420"/>
        </w:trPr>
        <w:tc>
          <w:tcPr>
            <w:cnfStyle w:val="000010000000" w:firstRow="0" w:lastRow="0" w:firstColumn="0" w:lastColumn="0" w:oddVBand="1" w:evenVBand="0" w:oddHBand="0" w:evenHBand="0" w:firstRowFirstColumn="0" w:firstRowLastColumn="0" w:lastRowFirstColumn="0" w:lastRowLastColumn="0"/>
            <w:tcW w:w="636"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5</w:t>
            </w:r>
          </w:p>
        </w:tc>
        <w:tc>
          <w:tcPr>
            <w:tcW w:w="2366"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Aplicación del instrumento de la información</w:t>
            </w:r>
          </w:p>
        </w:tc>
        <w:tc>
          <w:tcPr>
            <w:cnfStyle w:val="000010000000" w:firstRow="0" w:lastRow="0" w:firstColumn="0" w:lastColumn="0" w:oddVBand="1" w:evenVBand="0" w:oddHBand="0" w:evenHBand="0" w:firstRowFirstColumn="0" w:firstRowLastColumn="0" w:lastRowFirstColumn="0" w:lastRowLastColumn="0"/>
            <w:tcW w:w="48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xx</w:t>
            </w: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xx</w:t>
            </w: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xx</w:t>
            </w: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457"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457"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r>
      <w:tr w:rsidR="00653B06" w:rsidRPr="001D69E2" w:rsidTr="00653B06">
        <w:trPr>
          <w:trHeight w:val="400"/>
        </w:trPr>
        <w:tc>
          <w:tcPr>
            <w:cnfStyle w:val="000010000000" w:firstRow="0" w:lastRow="0" w:firstColumn="0" w:lastColumn="0" w:oddVBand="1" w:evenVBand="0" w:oddHBand="0" w:evenHBand="0" w:firstRowFirstColumn="0" w:firstRowLastColumn="0" w:lastRowFirstColumn="0" w:lastRowLastColumn="0"/>
            <w:tcW w:w="636"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6</w:t>
            </w:r>
          </w:p>
        </w:tc>
        <w:tc>
          <w:tcPr>
            <w:tcW w:w="2366"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Procesamiento y análisis de la información.</w:t>
            </w:r>
          </w:p>
        </w:tc>
        <w:tc>
          <w:tcPr>
            <w:cnfStyle w:val="000010000000" w:firstRow="0" w:lastRow="0" w:firstColumn="0" w:lastColumn="0" w:oddVBand="1" w:evenVBand="0" w:oddHBand="0" w:evenHBand="0" w:firstRowFirstColumn="0" w:firstRowLastColumn="0" w:lastRowFirstColumn="0" w:lastRowLastColumn="0"/>
            <w:tcW w:w="48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Xx</w:t>
            </w: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rPr>
                <w:rFonts w:ascii="Arial" w:hAnsi="Arial" w:cs="Arial"/>
                <w:color w:val="000000" w:themeColor="text1"/>
                <w:sz w:val="24"/>
                <w:szCs w:val="24"/>
              </w:rPr>
            </w:pPr>
            <w:r w:rsidRPr="001D69E2">
              <w:rPr>
                <w:rFonts w:ascii="Arial" w:hAnsi="Arial" w:cs="Arial"/>
                <w:b/>
                <w:color w:val="000000" w:themeColor="text1"/>
                <w:sz w:val="24"/>
                <w:szCs w:val="24"/>
              </w:rPr>
              <w:t>xx</w:t>
            </w:r>
          </w:p>
        </w:tc>
        <w:tc>
          <w:tcPr>
            <w:tcW w:w="457"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457"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r>
      <w:tr w:rsidR="00653B06" w:rsidRPr="001D69E2" w:rsidTr="00653B06">
        <w:trPr>
          <w:cnfStyle w:val="000000100000" w:firstRow="0" w:lastRow="0" w:firstColumn="0" w:lastColumn="0" w:oddVBand="0" w:evenVBand="0" w:oddHBand="1" w:evenHBand="0" w:firstRowFirstColumn="0" w:firstRowLastColumn="0" w:lastRowFirstColumn="0" w:lastRowLastColumn="0"/>
          <w:trHeight w:val="420"/>
        </w:trPr>
        <w:tc>
          <w:tcPr>
            <w:cnfStyle w:val="000010000000" w:firstRow="0" w:lastRow="0" w:firstColumn="0" w:lastColumn="0" w:oddVBand="1" w:evenVBand="0" w:oddHBand="0" w:evenHBand="0" w:firstRowFirstColumn="0" w:firstRowLastColumn="0" w:lastRowFirstColumn="0" w:lastRowLastColumn="0"/>
            <w:tcW w:w="636"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7</w:t>
            </w:r>
          </w:p>
        </w:tc>
        <w:tc>
          <w:tcPr>
            <w:tcW w:w="2366"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Construcción del proyecto final</w:t>
            </w:r>
          </w:p>
        </w:tc>
        <w:tc>
          <w:tcPr>
            <w:cnfStyle w:val="000010000000" w:firstRow="0" w:lastRow="0" w:firstColumn="0" w:lastColumn="0" w:oddVBand="1" w:evenVBand="0" w:oddHBand="0" w:evenHBand="0" w:firstRowFirstColumn="0" w:firstRowLastColumn="0" w:lastRowFirstColumn="0" w:lastRowLastColumn="0"/>
            <w:tcW w:w="48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457"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xx</w:t>
            </w:r>
          </w:p>
        </w:tc>
        <w:tc>
          <w:tcPr>
            <w:cnfStyle w:val="000010000000" w:firstRow="0" w:lastRow="0" w:firstColumn="0" w:lastColumn="0" w:oddVBand="1" w:evenVBand="0" w:oddHBand="0" w:evenHBand="0" w:firstRowFirstColumn="0" w:firstRowLastColumn="0" w:lastRowFirstColumn="0" w:lastRowLastColumn="0"/>
            <w:tcW w:w="457"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xx</w:t>
            </w:r>
          </w:p>
        </w:tc>
        <w:tc>
          <w:tcPr>
            <w:tcW w:w="625"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xx</w:t>
            </w: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24"/>
                <w:szCs w:val="24"/>
              </w:rPr>
            </w:pPr>
          </w:p>
        </w:tc>
      </w:tr>
      <w:tr w:rsidR="00653B06" w:rsidRPr="001D69E2" w:rsidTr="00653B06">
        <w:trPr>
          <w:trHeight w:val="420"/>
        </w:trPr>
        <w:tc>
          <w:tcPr>
            <w:cnfStyle w:val="000010000000" w:firstRow="0" w:lastRow="0" w:firstColumn="0" w:lastColumn="0" w:oddVBand="1" w:evenVBand="0" w:oddHBand="0" w:evenHBand="0" w:firstRowFirstColumn="0" w:firstRowLastColumn="0" w:lastRowFirstColumn="0" w:lastRowLastColumn="0"/>
            <w:tcW w:w="636"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8</w:t>
            </w:r>
          </w:p>
        </w:tc>
        <w:tc>
          <w:tcPr>
            <w:tcW w:w="2366"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Publicación y  presentación de resultados</w:t>
            </w:r>
          </w:p>
        </w:tc>
        <w:tc>
          <w:tcPr>
            <w:cnfStyle w:val="000010000000" w:firstRow="0" w:lastRow="0" w:firstColumn="0" w:lastColumn="0" w:oddVBand="1" w:evenVBand="0" w:oddHBand="0" w:evenHBand="0" w:firstRowFirstColumn="0" w:firstRowLastColumn="0" w:lastRowFirstColumn="0" w:lastRowLastColumn="0"/>
            <w:tcW w:w="48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3"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3"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457"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457" w:type="dxa"/>
          </w:tcPr>
          <w:p w:rsidR="00653B06" w:rsidRPr="001D69E2" w:rsidRDefault="00653B06" w:rsidP="000C7936">
            <w:pPr>
              <w:pStyle w:val="Normal1"/>
              <w:spacing w:line="276" w:lineRule="auto"/>
              <w:jc w:val="center"/>
              <w:rPr>
                <w:rFonts w:ascii="Arial" w:hAnsi="Arial" w:cs="Arial"/>
                <w:color w:val="000000" w:themeColor="text1"/>
                <w:sz w:val="24"/>
                <w:szCs w:val="24"/>
              </w:rPr>
            </w:pPr>
          </w:p>
        </w:tc>
        <w:tc>
          <w:tcPr>
            <w:tcW w:w="625" w:type="dxa"/>
          </w:tcPr>
          <w:p w:rsidR="00653B06" w:rsidRPr="001D69E2" w:rsidRDefault="00653B06" w:rsidP="000C7936">
            <w:pPr>
              <w:pStyle w:val="Normal1"/>
              <w:spacing w:line="276"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p>
        </w:tc>
        <w:tc>
          <w:tcPr>
            <w:cnfStyle w:val="000010000000" w:firstRow="0" w:lastRow="0" w:firstColumn="0" w:lastColumn="0" w:oddVBand="1" w:evenVBand="0" w:oddHBand="0" w:evenHBand="0" w:firstRowFirstColumn="0" w:firstRowLastColumn="0" w:lastRowFirstColumn="0" w:lastRowLastColumn="0"/>
            <w:tcW w:w="625" w:type="dxa"/>
          </w:tcPr>
          <w:p w:rsidR="00653B06" w:rsidRPr="001D69E2" w:rsidRDefault="00653B06" w:rsidP="000C7936">
            <w:pPr>
              <w:pStyle w:val="Normal1"/>
              <w:spacing w:line="276" w:lineRule="auto"/>
              <w:jc w:val="center"/>
              <w:rPr>
                <w:rFonts w:ascii="Arial" w:hAnsi="Arial" w:cs="Arial"/>
                <w:color w:val="000000" w:themeColor="text1"/>
                <w:sz w:val="24"/>
                <w:szCs w:val="24"/>
              </w:rPr>
            </w:pPr>
            <w:r w:rsidRPr="001D69E2">
              <w:rPr>
                <w:rFonts w:ascii="Arial" w:hAnsi="Arial" w:cs="Arial"/>
                <w:b/>
                <w:color w:val="000000" w:themeColor="text1"/>
                <w:sz w:val="24"/>
                <w:szCs w:val="24"/>
              </w:rPr>
              <w:t>xx</w:t>
            </w:r>
          </w:p>
        </w:tc>
        <w:tc>
          <w:tcPr>
            <w:tcW w:w="623" w:type="dxa"/>
          </w:tcPr>
          <w:p w:rsidR="00653B06" w:rsidRPr="001D69E2" w:rsidRDefault="00653B06" w:rsidP="000C7936">
            <w:pPr>
              <w:pStyle w:val="Normal1"/>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4"/>
                <w:szCs w:val="24"/>
              </w:rPr>
            </w:pPr>
            <w:r w:rsidRPr="001D69E2">
              <w:rPr>
                <w:rFonts w:ascii="Arial" w:hAnsi="Arial" w:cs="Arial"/>
                <w:b/>
                <w:color w:val="000000" w:themeColor="text1"/>
                <w:sz w:val="24"/>
                <w:szCs w:val="24"/>
              </w:rPr>
              <w:t>xx</w:t>
            </w:r>
          </w:p>
        </w:tc>
      </w:tr>
    </w:tbl>
    <w:p w:rsidR="0088656D" w:rsidRPr="0088656D" w:rsidRDefault="0088656D" w:rsidP="00877D39">
      <w:pPr>
        <w:spacing w:line="480" w:lineRule="auto"/>
        <w:rPr>
          <w:rFonts w:ascii="Arial" w:hAnsi="Arial" w:cs="Arial"/>
          <w:sz w:val="24"/>
          <w:szCs w:val="24"/>
        </w:rPr>
      </w:pPr>
    </w:p>
    <w:p w:rsidR="0088656D" w:rsidRPr="0088656D" w:rsidRDefault="0088656D" w:rsidP="00877D39">
      <w:pPr>
        <w:spacing w:line="480" w:lineRule="auto"/>
        <w:rPr>
          <w:rFonts w:ascii="Arial" w:hAnsi="Arial" w:cs="Arial"/>
          <w:sz w:val="24"/>
          <w:szCs w:val="24"/>
        </w:rPr>
      </w:pPr>
    </w:p>
    <w:p w:rsidR="0088656D" w:rsidRPr="0088656D" w:rsidRDefault="0088656D" w:rsidP="00877D39">
      <w:pPr>
        <w:spacing w:line="480" w:lineRule="auto"/>
        <w:rPr>
          <w:rFonts w:ascii="Arial" w:hAnsi="Arial" w:cs="Arial"/>
          <w:sz w:val="24"/>
          <w:szCs w:val="24"/>
        </w:rPr>
      </w:pPr>
    </w:p>
    <w:p w:rsidR="00653B06" w:rsidRDefault="00653B06" w:rsidP="00877D39">
      <w:pPr>
        <w:tabs>
          <w:tab w:val="left" w:pos="2940"/>
        </w:tabs>
        <w:spacing w:line="480" w:lineRule="auto"/>
        <w:rPr>
          <w:rFonts w:ascii="Arial" w:hAnsi="Arial" w:cs="Arial"/>
          <w:sz w:val="24"/>
          <w:szCs w:val="24"/>
        </w:rPr>
      </w:pPr>
    </w:p>
    <w:p w:rsidR="00653B06" w:rsidRDefault="00653B06" w:rsidP="00A35962">
      <w:pPr>
        <w:tabs>
          <w:tab w:val="left" w:pos="2940"/>
        </w:tabs>
        <w:spacing w:line="480" w:lineRule="auto"/>
        <w:jc w:val="center"/>
        <w:rPr>
          <w:rFonts w:ascii="Arial" w:hAnsi="Arial" w:cs="Arial"/>
          <w:sz w:val="24"/>
          <w:szCs w:val="24"/>
        </w:rPr>
      </w:pPr>
      <w:r>
        <w:rPr>
          <w:rFonts w:ascii="Arial" w:hAnsi="Arial" w:cs="Arial"/>
          <w:sz w:val="24"/>
          <w:szCs w:val="24"/>
        </w:rPr>
        <w:lastRenderedPageBreak/>
        <w:t>ENCUESTA</w:t>
      </w:r>
    </w:p>
    <w:p w:rsidR="0088656D" w:rsidRPr="0088656D" w:rsidRDefault="0088656D" w:rsidP="00877D39">
      <w:pPr>
        <w:tabs>
          <w:tab w:val="left" w:pos="2940"/>
        </w:tabs>
        <w:spacing w:line="480" w:lineRule="auto"/>
        <w:rPr>
          <w:rFonts w:ascii="Arial" w:hAnsi="Arial" w:cs="Arial"/>
          <w:sz w:val="24"/>
          <w:szCs w:val="24"/>
        </w:rPr>
      </w:pPr>
      <w:r>
        <w:rPr>
          <w:rFonts w:ascii="Arial" w:hAnsi="Arial" w:cs="Arial"/>
          <w:noProof/>
          <w:sz w:val="24"/>
          <w:szCs w:val="24"/>
          <w:lang w:eastAsia="es-CO"/>
        </w:rPr>
        <w:drawing>
          <wp:inline distT="0" distB="0" distL="0" distR="0">
            <wp:extent cx="5612130" cy="7208520"/>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a.PNG"/>
                    <pic:cNvPicPr/>
                  </pic:nvPicPr>
                  <pic:blipFill>
                    <a:blip r:embed="rId69">
                      <a:extLst>
                        <a:ext uri="{28A0092B-C50C-407E-A947-70E740481C1C}">
                          <a14:useLocalDpi xmlns:a14="http://schemas.microsoft.com/office/drawing/2010/main" val="0"/>
                        </a:ext>
                      </a:extLst>
                    </a:blip>
                    <a:stretch>
                      <a:fillRect/>
                    </a:stretch>
                  </pic:blipFill>
                  <pic:spPr>
                    <a:xfrm>
                      <a:off x="0" y="0"/>
                      <a:ext cx="5612130" cy="7208520"/>
                    </a:xfrm>
                    <a:prstGeom prst="rect">
                      <a:avLst/>
                    </a:prstGeom>
                  </pic:spPr>
                </pic:pic>
              </a:graphicData>
            </a:graphic>
          </wp:inline>
        </w:drawing>
      </w:r>
    </w:p>
    <w:p w:rsidR="0088656D" w:rsidRPr="0088656D" w:rsidRDefault="0088656D" w:rsidP="00877D39">
      <w:pPr>
        <w:spacing w:line="480" w:lineRule="auto"/>
        <w:rPr>
          <w:rFonts w:ascii="Arial" w:hAnsi="Arial" w:cs="Arial"/>
          <w:sz w:val="24"/>
          <w:szCs w:val="24"/>
        </w:rPr>
      </w:pPr>
    </w:p>
    <w:p w:rsidR="0088656D" w:rsidRPr="0088656D" w:rsidRDefault="0088656D" w:rsidP="00877D39">
      <w:pPr>
        <w:spacing w:line="480" w:lineRule="auto"/>
        <w:rPr>
          <w:rFonts w:ascii="Arial" w:hAnsi="Arial" w:cs="Arial"/>
          <w:sz w:val="24"/>
          <w:szCs w:val="24"/>
        </w:rPr>
      </w:pPr>
    </w:p>
    <w:p w:rsidR="0088656D" w:rsidRPr="0088656D" w:rsidRDefault="0088656D" w:rsidP="00877D39">
      <w:pPr>
        <w:spacing w:line="480" w:lineRule="auto"/>
        <w:rPr>
          <w:rFonts w:ascii="Arial" w:hAnsi="Arial" w:cs="Arial"/>
          <w:sz w:val="24"/>
          <w:szCs w:val="24"/>
        </w:rPr>
      </w:pPr>
      <w:r>
        <w:rPr>
          <w:rFonts w:ascii="Arial" w:hAnsi="Arial" w:cs="Arial"/>
          <w:noProof/>
          <w:sz w:val="24"/>
          <w:szCs w:val="24"/>
          <w:lang w:eastAsia="es-CO"/>
        </w:rPr>
        <w:drawing>
          <wp:inline distT="0" distB="0" distL="0" distR="0">
            <wp:extent cx="5612130" cy="720090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ptura.PNG"/>
                    <pic:cNvPicPr/>
                  </pic:nvPicPr>
                  <pic:blipFill>
                    <a:blip r:embed="rId70">
                      <a:extLst>
                        <a:ext uri="{28A0092B-C50C-407E-A947-70E740481C1C}">
                          <a14:useLocalDpi xmlns:a14="http://schemas.microsoft.com/office/drawing/2010/main" val="0"/>
                        </a:ext>
                      </a:extLst>
                    </a:blip>
                    <a:stretch>
                      <a:fillRect/>
                    </a:stretch>
                  </pic:blipFill>
                  <pic:spPr>
                    <a:xfrm>
                      <a:off x="0" y="0"/>
                      <a:ext cx="5612130" cy="7200900"/>
                    </a:xfrm>
                    <a:prstGeom prst="rect">
                      <a:avLst/>
                    </a:prstGeom>
                  </pic:spPr>
                </pic:pic>
              </a:graphicData>
            </a:graphic>
          </wp:inline>
        </w:drawing>
      </w:r>
    </w:p>
    <w:p w:rsidR="0088656D" w:rsidRPr="0088656D" w:rsidRDefault="0088656D" w:rsidP="00877D39">
      <w:pPr>
        <w:spacing w:line="480" w:lineRule="auto"/>
        <w:rPr>
          <w:rFonts w:ascii="Arial" w:hAnsi="Arial" w:cs="Arial"/>
          <w:sz w:val="24"/>
          <w:szCs w:val="24"/>
        </w:rPr>
      </w:pPr>
      <w:r>
        <w:rPr>
          <w:rFonts w:ascii="Arial" w:hAnsi="Arial" w:cs="Arial"/>
          <w:noProof/>
          <w:sz w:val="24"/>
          <w:szCs w:val="24"/>
          <w:lang w:eastAsia="es-CO"/>
        </w:rPr>
        <w:lastRenderedPageBreak/>
        <w:drawing>
          <wp:inline distT="0" distB="0" distL="0" distR="0">
            <wp:extent cx="5612130" cy="7172325"/>
            <wp:effectExtent l="0" t="0" r="762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PNG"/>
                    <pic:cNvPicPr/>
                  </pic:nvPicPr>
                  <pic:blipFill>
                    <a:blip r:embed="rId71">
                      <a:extLst>
                        <a:ext uri="{28A0092B-C50C-407E-A947-70E740481C1C}">
                          <a14:useLocalDpi xmlns:a14="http://schemas.microsoft.com/office/drawing/2010/main" val="0"/>
                        </a:ext>
                      </a:extLst>
                    </a:blip>
                    <a:stretch>
                      <a:fillRect/>
                    </a:stretch>
                  </pic:blipFill>
                  <pic:spPr>
                    <a:xfrm>
                      <a:off x="0" y="0"/>
                      <a:ext cx="5612130" cy="7172325"/>
                    </a:xfrm>
                    <a:prstGeom prst="rect">
                      <a:avLst/>
                    </a:prstGeom>
                  </pic:spPr>
                </pic:pic>
              </a:graphicData>
            </a:graphic>
          </wp:inline>
        </w:drawing>
      </w:r>
    </w:p>
    <w:sectPr w:rsidR="0088656D" w:rsidRPr="0088656D" w:rsidSect="00540E0C">
      <w:type w:val="continuous"/>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0B9C" w:rsidRDefault="00820B9C" w:rsidP="00E90B69">
      <w:pPr>
        <w:spacing w:after="0" w:line="240" w:lineRule="auto"/>
      </w:pPr>
      <w:r>
        <w:separator/>
      </w:r>
    </w:p>
  </w:endnote>
  <w:endnote w:type="continuationSeparator" w:id="0">
    <w:p w:rsidR="00820B9C" w:rsidRDefault="00820B9C" w:rsidP="00E90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5430094"/>
      <w:docPartObj>
        <w:docPartGallery w:val="Page Numbers (Bottom of Page)"/>
        <w:docPartUnique/>
      </w:docPartObj>
    </w:sdtPr>
    <w:sdtContent>
      <w:p w:rsidR="00FF671D" w:rsidRDefault="00FF671D">
        <w:pPr>
          <w:pStyle w:val="Piedepgina"/>
          <w:jc w:val="center"/>
        </w:pPr>
        <w:r>
          <w:fldChar w:fldCharType="begin"/>
        </w:r>
        <w:r>
          <w:instrText>PAGE   \* MERGEFORMAT</w:instrText>
        </w:r>
        <w:r>
          <w:fldChar w:fldCharType="separate"/>
        </w:r>
        <w:r w:rsidRPr="00FF671D">
          <w:rPr>
            <w:noProof/>
            <w:lang w:val="es-ES"/>
          </w:rPr>
          <w:t>4</w:t>
        </w:r>
        <w:r>
          <w:fldChar w:fldCharType="end"/>
        </w:r>
      </w:p>
    </w:sdtContent>
  </w:sdt>
  <w:p w:rsidR="0052324E" w:rsidRDefault="0052324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0B9C" w:rsidRDefault="00820B9C" w:rsidP="00E90B69">
      <w:pPr>
        <w:spacing w:after="0" w:line="240" w:lineRule="auto"/>
      </w:pPr>
      <w:r>
        <w:separator/>
      </w:r>
    </w:p>
  </w:footnote>
  <w:footnote w:type="continuationSeparator" w:id="0">
    <w:p w:rsidR="00820B9C" w:rsidRDefault="00820B9C" w:rsidP="00E90B69">
      <w:pPr>
        <w:spacing w:after="0" w:line="240" w:lineRule="auto"/>
      </w:pPr>
      <w:r>
        <w:continuationSeparator/>
      </w:r>
    </w:p>
  </w:footnote>
  <w:footnote w:id="1">
    <w:p w:rsidR="0052324E" w:rsidRDefault="0052324E">
      <w:pPr>
        <w:pStyle w:val="Textonotapie"/>
      </w:pPr>
      <w:r>
        <w:rPr>
          <w:rStyle w:val="Refdenotaalpie"/>
        </w:rPr>
        <w:footnoteRef/>
      </w:r>
      <w:r>
        <w:t xml:space="preserve"> INSTITUTO TOLIMENSE  DE FORMACION TECNICA PROFESIONAL ITFIP “institución de educación superior”</w:t>
      </w:r>
      <w:r w:rsidRPr="00F14F07">
        <w:t xml:space="preserve"> http://itfip.edu.co/investigacion/equipo-de-investigacion-y-proyeccion-social.html</w:t>
      </w:r>
    </w:p>
  </w:footnote>
  <w:footnote w:id="2">
    <w:p w:rsidR="0052324E" w:rsidRDefault="0052324E">
      <w:pPr>
        <w:pStyle w:val="Textonotapie"/>
      </w:pPr>
      <w:r>
        <w:rPr>
          <w:rStyle w:val="Refdenotaalpie"/>
        </w:rPr>
        <w:footnoteRef/>
      </w:r>
      <w:r>
        <w:t xml:space="preserve"> INSTITUTO TOLIMENSE  DE FORMACION TECNICA PROFESIONAL ITFIP “institución de educación superior”</w:t>
      </w:r>
    </w:p>
    <w:p w:rsidR="0052324E" w:rsidRDefault="0052324E">
      <w:pPr>
        <w:pStyle w:val="Textonotapie"/>
      </w:pPr>
      <w:r w:rsidRPr="00F14F07">
        <w:t>http://itfip.edu.co/investigacion/grupos.html</w:t>
      </w:r>
    </w:p>
  </w:footnote>
  <w:footnote w:id="3">
    <w:p w:rsidR="0052324E" w:rsidRDefault="0052324E">
      <w:pPr>
        <w:pStyle w:val="Textonotapie"/>
      </w:pPr>
      <w:r>
        <w:rPr>
          <w:rStyle w:val="Refdenotaalpie"/>
        </w:rPr>
        <w:footnoteRef/>
      </w:r>
      <w:r>
        <w:t xml:space="preserve"> INSTITUTO TOLIMENSE  DE FORMACION TECNICA PROFESIONAL ITFIP “institución de educación superior”</w:t>
      </w:r>
      <w:r w:rsidRPr="00F14F07">
        <w:t xml:space="preserve"> http://itfip.edu.co/investigacion/politicas-de-investigacion.html</w:t>
      </w:r>
    </w:p>
  </w:footnote>
  <w:footnote w:id="4">
    <w:p w:rsidR="0052324E" w:rsidRDefault="0052324E">
      <w:pPr>
        <w:pStyle w:val="Textonotapie"/>
      </w:pPr>
      <w:r>
        <w:rPr>
          <w:rStyle w:val="Refdenotaalpie"/>
        </w:rPr>
        <w:footnoteRef/>
      </w:r>
      <w:r>
        <w:t xml:space="preserve"> INSTITUTO TOLIMENSE  DE FORMACION TECNICA PROFESIONAL ITFIP “institución de educación superior</w:t>
      </w:r>
    </w:p>
    <w:p w:rsidR="0052324E" w:rsidRDefault="0052324E">
      <w:pPr>
        <w:pStyle w:val="Textonotapie"/>
      </w:pPr>
      <w:r w:rsidRPr="00F14F07">
        <w:t>http://itfip.edu.co/investigacion/normatividad.html</w:t>
      </w:r>
    </w:p>
  </w:footnote>
  <w:footnote w:id="5">
    <w:p w:rsidR="0052324E" w:rsidRDefault="0052324E">
      <w:pPr>
        <w:pStyle w:val="Textonotapie"/>
      </w:pPr>
      <w:r>
        <w:rPr>
          <w:rStyle w:val="Refdenotaalpie"/>
        </w:rPr>
        <w:footnoteRef/>
      </w:r>
      <w:r>
        <w:t xml:space="preserve"> INSTITUTO TOLIMENSE  DE FORMACION TECNICA PROFESIONAL ITFIP “institución de educación superior”</w:t>
      </w:r>
    </w:p>
  </w:footnote>
  <w:footnote w:id="6">
    <w:p w:rsidR="0052324E" w:rsidRDefault="0052324E" w:rsidP="00696BA6">
      <w:pPr>
        <w:pStyle w:val="Textonotapie"/>
      </w:pPr>
      <w:r>
        <w:rPr>
          <w:rStyle w:val="Refdenotaalpie"/>
        </w:rPr>
        <w:footnoteRef/>
      </w:r>
      <w:r>
        <w:t xml:space="preserve"> INSTITUTO TOLIMENSE  DE FORMACION TECNICA PROFESIONAL ITFIP “institución de educación superior”</w:t>
      </w:r>
    </w:p>
    <w:p w:rsidR="0052324E" w:rsidRDefault="0052324E">
      <w:pPr>
        <w:pStyle w:val="Textonotapie"/>
      </w:pPr>
    </w:p>
  </w:footnote>
  <w:footnote w:id="7">
    <w:p w:rsidR="0052324E" w:rsidRDefault="0052324E" w:rsidP="00A83798">
      <w:pPr>
        <w:pStyle w:val="Textonotapie"/>
      </w:pPr>
      <w:r>
        <w:rPr>
          <w:rStyle w:val="Refdenotaalpie"/>
        </w:rPr>
        <w:footnoteRef/>
      </w:r>
      <w:r>
        <w:t xml:space="preserve"> INSTITUTO TOLIMENSE  DE FORMACION TECNICA PROFESIONAL ITFIP “institución de educación superior”</w:t>
      </w:r>
    </w:p>
    <w:p w:rsidR="0052324E" w:rsidRDefault="0052324E">
      <w:pPr>
        <w:pStyle w:val="Textonotapie"/>
      </w:pPr>
    </w:p>
  </w:footnote>
  <w:footnote w:id="8">
    <w:p w:rsidR="0052324E" w:rsidRDefault="0052324E">
      <w:pPr>
        <w:pStyle w:val="Textonotapie"/>
      </w:pPr>
      <w:r>
        <w:rPr>
          <w:rStyle w:val="Refdenotaalpie"/>
        </w:rPr>
        <w:footnoteRef/>
      </w:r>
      <w:r>
        <w:t xml:space="preserve"> MINISTERIO DE EDUCACIÓN NACIONAL </w:t>
      </w:r>
      <w:r w:rsidRPr="002C1FD3">
        <w:t>(MEN, 2013, p. 8) </w:t>
      </w:r>
    </w:p>
  </w:footnote>
  <w:footnote w:id="9">
    <w:p w:rsidR="0052324E" w:rsidRDefault="0052324E">
      <w:pPr>
        <w:pStyle w:val="Textonotapie"/>
      </w:pPr>
      <w:r>
        <w:rPr>
          <w:rStyle w:val="Refdenotaalpie"/>
        </w:rPr>
        <w:footnoteRef/>
      </w:r>
      <w:r>
        <w:t xml:space="preserve"> Hernández ,gamboa y Ayala (2014) y MEN</w:t>
      </w:r>
    </w:p>
  </w:footnote>
  <w:footnote w:id="10">
    <w:p w:rsidR="0052324E" w:rsidRDefault="0052324E" w:rsidP="005626DC">
      <w:pPr>
        <w:pStyle w:val="Textonotapie"/>
      </w:pPr>
      <w:r>
        <w:rPr>
          <w:rStyle w:val="Refdenotaalpie"/>
        </w:rPr>
        <w:footnoteRef/>
      </w:r>
      <w:r>
        <w:t xml:space="preserve"> Hernández ,gamboa y Ayala (2014) Y MEN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01E30"/>
    <w:multiLevelType w:val="multilevel"/>
    <w:tmpl w:val="38183874"/>
    <w:lvl w:ilvl="0">
      <w:start w:val="11"/>
      <w:numFmt w:val="decimal"/>
      <w:lvlText w:val="%1."/>
      <w:lvlJc w:val="left"/>
      <w:pPr>
        <w:ind w:left="1166" w:hanging="360"/>
      </w:pPr>
      <w:rPr>
        <w:rFonts w:hint="default"/>
      </w:rPr>
    </w:lvl>
    <w:lvl w:ilvl="1">
      <w:start w:val="1"/>
      <w:numFmt w:val="decimal"/>
      <w:isLgl/>
      <w:lvlText w:val="%1.%2."/>
      <w:lvlJc w:val="left"/>
      <w:pPr>
        <w:ind w:left="1526" w:hanging="720"/>
      </w:pPr>
      <w:rPr>
        <w:rFonts w:hint="default"/>
        <w:b/>
      </w:rPr>
    </w:lvl>
    <w:lvl w:ilvl="2">
      <w:start w:val="1"/>
      <w:numFmt w:val="decimal"/>
      <w:isLgl/>
      <w:lvlText w:val="%1.%2.%3."/>
      <w:lvlJc w:val="left"/>
      <w:pPr>
        <w:ind w:left="1526" w:hanging="720"/>
      </w:pPr>
      <w:rPr>
        <w:rFonts w:hint="default"/>
        <w:b/>
      </w:rPr>
    </w:lvl>
    <w:lvl w:ilvl="3">
      <w:start w:val="1"/>
      <w:numFmt w:val="decimal"/>
      <w:isLgl/>
      <w:lvlText w:val="%1.%2.%3.%4."/>
      <w:lvlJc w:val="left"/>
      <w:pPr>
        <w:ind w:left="1886" w:hanging="1080"/>
      </w:pPr>
      <w:rPr>
        <w:rFonts w:hint="default"/>
        <w:b/>
      </w:rPr>
    </w:lvl>
    <w:lvl w:ilvl="4">
      <w:start w:val="1"/>
      <w:numFmt w:val="decimal"/>
      <w:isLgl/>
      <w:lvlText w:val="%1.%2.%3.%4.%5."/>
      <w:lvlJc w:val="left"/>
      <w:pPr>
        <w:ind w:left="1886" w:hanging="1080"/>
      </w:pPr>
      <w:rPr>
        <w:rFonts w:hint="default"/>
        <w:b/>
      </w:rPr>
    </w:lvl>
    <w:lvl w:ilvl="5">
      <w:start w:val="1"/>
      <w:numFmt w:val="decimal"/>
      <w:isLgl/>
      <w:lvlText w:val="%1.%2.%3.%4.%5.%6."/>
      <w:lvlJc w:val="left"/>
      <w:pPr>
        <w:ind w:left="2246" w:hanging="1440"/>
      </w:pPr>
      <w:rPr>
        <w:rFonts w:hint="default"/>
        <w:b/>
      </w:rPr>
    </w:lvl>
    <w:lvl w:ilvl="6">
      <w:start w:val="1"/>
      <w:numFmt w:val="decimal"/>
      <w:isLgl/>
      <w:lvlText w:val="%1.%2.%3.%4.%5.%6.%7."/>
      <w:lvlJc w:val="left"/>
      <w:pPr>
        <w:ind w:left="2246" w:hanging="1440"/>
      </w:pPr>
      <w:rPr>
        <w:rFonts w:hint="default"/>
        <w:b/>
      </w:rPr>
    </w:lvl>
    <w:lvl w:ilvl="7">
      <w:start w:val="1"/>
      <w:numFmt w:val="decimal"/>
      <w:isLgl/>
      <w:lvlText w:val="%1.%2.%3.%4.%5.%6.%7.%8."/>
      <w:lvlJc w:val="left"/>
      <w:pPr>
        <w:ind w:left="2606" w:hanging="1800"/>
      </w:pPr>
      <w:rPr>
        <w:rFonts w:hint="default"/>
        <w:b/>
      </w:rPr>
    </w:lvl>
    <w:lvl w:ilvl="8">
      <w:start w:val="1"/>
      <w:numFmt w:val="decimal"/>
      <w:isLgl/>
      <w:lvlText w:val="%1.%2.%3.%4.%5.%6.%7.%8.%9."/>
      <w:lvlJc w:val="left"/>
      <w:pPr>
        <w:ind w:left="2966" w:hanging="2160"/>
      </w:pPr>
      <w:rPr>
        <w:rFonts w:hint="default"/>
        <w:b/>
      </w:rPr>
    </w:lvl>
  </w:abstractNum>
  <w:abstractNum w:abstractNumId="1" w15:restartNumberingAfterBreak="0">
    <w:nsid w:val="01833A2C"/>
    <w:multiLevelType w:val="hybridMultilevel"/>
    <w:tmpl w:val="A524C2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23729F7"/>
    <w:multiLevelType w:val="hybridMultilevel"/>
    <w:tmpl w:val="0E5061D4"/>
    <w:lvl w:ilvl="0" w:tplc="A8AC823E">
      <w:numFmt w:val="bullet"/>
      <w:lvlText w:val="-"/>
      <w:lvlJc w:val="left"/>
      <w:pPr>
        <w:ind w:left="720" w:hanging="360"/>
      </w:pPr>
      <w:rPr>
        <w:rFonts w:ascii="Arial" w:eastAsia="Tahoma"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31F74C2"/>
    <w:multiLevelType w:val="hybridMultilevel"/>
    <w:tmpl w:val="EBB2C2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E406336"/>
    <w:multiLevelType w:val="hybridMultilevel"/>
    <w:tmpl w:val="17BAA55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6B96578"/>
    <w:multiLevelType w:val="multilevel"/>
    <w:tmpl w:val="510C87F8"/>
    <w:lvl w:ilvl="0">
      <w:start w:val="2"/>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16BB47A9"/>
    <w:multiLevelType w:val="hybridMultilevel"/>
    <w:tmpl w:val="BB564E0E"/>
    <w:lvl w:ilvl="0" w:tplc="0C0A0001">
      <w:start w:val="1"/>
      <w:numFmt w:val="bullet"/>
      <w:lvlText w:val=""/>
      <w:lvlJc w:val="left"/>
      <w:pPr>
        <w:ind w:left="870" w:hanging="360"/>
      </w:pPr>
      <w:rPr>
        <w:rFonts w:ascii="Symbol" w:hAnsi="Symbol" w:hint="default"/>
      </w:rPr>
    </w:lvl>
    <w:lvl w:ilvl="1" w:tplc="0C0A0003" w:tentative="1">
      <w:start w:val="1"/>
      <w:numFmt w:val="bullet"/>
      <w:lvlText w:val="o"/>
      <w:lvlJc w:val="left"/>
      <w:pPr>
        <w:ind w:left="1590" w:hanging="360"/>
      </w:pPr>
      <w:rPr>
        <w:rFonts w:ascii="Courier New" w:hAnsi="Courier New" w:cs="Courier New" w:hint="default"/>
      </w:rPr>
    </w:lvl>
    <w:lvl w:ilvl="2" w:tplc="0C0A0005" w:tentative="1">
      <w:start w:val="1"/>
      <w:numFmt w:val="bullet"/>
      <w:lvlText w:val=""/>
      <w:lvlJc w:val="left"/>
      <w:pPr>
        <w:ind w:left="2310" w:hanging="360"/>
      </w:pPr>
      <w:rPr>
        <w:rFonts w:ascii="Wingdings" w:hAnsi="Wingdings" w:hint="default"/>
      </w:rPr>
    </w:lvl>
    <w:lvl w:ilvl="3" w:tplc="0C0A0001" w:tentative="1">
      <w:start w:val="1"/>
      <w:numFmt w:val="bullet"/>
      <w:lvlText w:val=""/>
      <w:lvlJc w:val="left"/>
      <w:pPr>
        <w:ind w:left="3030" w:hanging="360"/>
      </w:pPr>
      <w:rPr>
        <w:rFonts w:ascii="Symbol" w:hAnsi="Symbol" w:hint="default"/>
      </w:rPr>
    </w:lvl>
    <w:lvl w:ilvl="4" w:tplc="0C0A0003" w:tentative="1">
      <w:start w:val="1"/>
      <w:numFmt w:val="bullet"/>
      <w:lvlText w:val="o"/>
      <w:lvlJc w:val="left"/>
      <w:pPr>
        <w:ind w:left="3750" w:hanging="360"/>
      </w:pPr>
      <w:rPr>
        <w:rFonts w:ascii="Courier New" w:hAnsi="Courier New" w:cs="Courier New" w:hint="default"/>
      </w:rPr>
    </w:lvl>
    <w:lvl w:ilvl="5" w:tplc="0C0A0005" w:tentative="1">
      <w:start w:val="1"/>
      <w:numFmt w:val="bullet"/>
      <w:lvlText w:val=""/>
      <w:lvlJc w:val="left"/>
      <w:pPr>
        <w:ind w:left="4470" w:hanging="360"/>
      </w:pPr>
      <w:rPr>
        <w:rFonts w:ascii="Wingdings" w:hAnsi="Wingdings" w:hint="default"/>
      </w:rPr>
    </w:lvl>
    <w:lvl w:ilvl="6" w:tplc="0C0A0001" w:tentative="1">
      <w:start w:val="1"/>
      <w:numFmt w:val="bullet"/>
      <w:lvlText w:val=""/>
      <w:lvlJc w:val="left"/>
      <w:pPr>
        <w:ind w:left="5190" w:hanging="360"/>
      </w:pPr>
      <w:rPr>
        <w:rFonts w:ascii="Symbol" w:hAnsi="Symbol" w:hint="default"/>
      </w:rPr>
    </w:lvl>
    <w:lvl w:ilvl="7" w:tplc="0C0A0003" w:tentative="1">
      <w:start w:val="1"/>
      <w:numFmt w:val="bullet"/>
      <w:lvlText w:val="o"/>
      <w:lvlJc w:val="left"/>
      <w:pPr>
        <w:ind w:left="5910" w:hanging="360"/>
      </w:pPr>
      <w:rPr>
        <w:rFonts w:ascii="Courier New" w:hAnsi="Courier New" w:cs="Courier New" w:hint="default"/>
      </w:rPr>
    </w:lvl>
    <w:lvl w:ilvl="8" w:tplc="0C0A0005" w:tentative="1">
      <w:start w:val="1"/>
      <w:numFmt w:val="bullet"/>
      <w:lvlText w:val=""/>
      <w:lvlJc w:val="left"/>
      <w:pPr>
        <w:ind w:left="6630" w:hanging="360"/>
      </w:pPr>
      <w:rPr>
        <w:rFonts w:ascii="Wingdings" w:hAnsi="Wingdings" w:hint="default"/>
      </w:rPr>
    </w:lvl>
  </w:abstractNum>
  <w:abstractNum w:abstractNumId="7" w15:restartNumberingAfterBreak="0">
    <w:nsid w:val="17C81B67"/>
    <w:multiLevelType w:val="hybridMultilevel"/>
    <w:tmpl w:val="E572FB6E"/>
    <w:lvl w:ilvl="0" w:tplc="ABFED174">
      <w:start w:val="14"/>
      <w:numFmt w:val="decimal"/>
      <w:lvlText w:val="%1."/>
      <w:lvlJc w:val="left"/>
      <w:pPr>
        <w:ind w:left="1166" w:hanging="360"/>
      </w:pPr>
      <w:rPr>
        <w:rFonts w:hint="default"/>
      </w:rPr>
    </w:lvl>
    <w:lvl w:ilvl="1" w:tplc="240A0019" w:tentative="1">
      <w:start w:val="1"/>
      <w:numFmt w:val="lowerLetter"/>
      <w:lvlText w:val="%2."/>
      <w:lvlJc w:val="left"/>
      <w:pPr>
        <w:ind w:left="1886" w:hanging="360"/>
      </w:pPr>
    </w:lvl>
    <w:lvl w:ilvl="2" w:tplc="240A001B" w:tentative="1">
      <w:start w:val="1"/>
      <w:numFmt w:val="lowerRoman"/>
      <w:lvlText w:val="%3."/>
      <w:lvlJc w:val="right"/>
      <w:pPr>
        <w:ind w:left="2606" w:hanging="180"/>
      </w:pPr>
    </w:lvl>
    <w:lvl w:ilvl="3" w:tplc="240A000F" w:tentative="1">
      <w:start w:val="1"/>
      <w:numFmt w:val="decimal"/>
      <w:lvlText w:val="%4."/>
      <w:lvlJc w:val="left"/>
      <w:pPr>
        <w:ind w:left="3326" w:hanging="360"/>
      </w:pPr>
    </w:lvl>
    <w:lvl w:ilvl="4" w:tplc="240A0019" w:tentative="1">
      <w:start w:val="1"/>
      <w:numFmt w:val="lowerLetter"/>
      <w:lvlText w:val="%5."/>
      <w:lvlJc w:val="left"/>
      <w:pPr>
        <w:ind w:left="4046" w:hanging="360"/>
      </w:pPr>
    </w:lvl>
    <w:lvl w:ilvl="5" w:tplc="240A001B" w:tentative="1">
      <w:start w:val="1"/>
      <w:numFmt w:val="lowerRoman"/>
      <w:lvlText w:val="%6."/>
      <w:lvlJc w:val="right"/>
      <w:pPr>
        <w:ind w:left="4766" w:hanging="180"/>
      </w:pPr>
    </w:lvl>
    <w:lvl w:ilvl="6" w:tplc="240A000F" w:tentative="1">
      <w:start w:val="1"/>
      <w:numFmt w:val="decimal"/>
      <w:lvlText w:val="%7."/>
      <w:lvlJc w:val="left"/>
      <w:pPr>
        <w:ind w:left="5486" w:hanging="360"/>
      </w:pPr>
    </w:lvl>
    <w:lvl w:ilvl="7" w:tplc="240A0019" w:tentative="1">
      <w:start w:val="1"/>
      <w:numFmt w:val="lowerLetter"/>
      <w:lvlText w:val="%8."/>
      <w:lvlJc w:val="left"/>
      <w:pPr>
        <w:ind w:left="6206" w:hanging="360"/>
      </w:pPr>
    </w:lvl>
    <w:lvl w:ilvl="8" w:tplc="240A001B" w:tentative="1">
      <w:start w:val="1"/>
      <w:numFmt w:val="lowerRoman"/>
      <w:lvlText w:val="%9."/>
      <w:lvlJc w:val="right"/>
      <w:pPr>
        <w:ind w:left="6926" w:hanging="180"/>
      </w:pPr>
    </w:lvl>
  </w:abstractNum>
  <w:abstractNum w:abstractNumId="8" w15:restartNumberingAfterBreak="0">
    <w:nsid w:val="1A101EDF"/>
    <w:multiLevelType w:val="multilevel"/>
    <w:tmpl w:val="096AA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E931693"/>
    <w:multiLevelType w:val="hybridMultilevel"/>
    <w:tmpl w:val="7E8E73D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F6E71AF"/>
    <w:multiLevelType w:val="hybridMultilevel"/>
    <w:tmpl w:val="3F1C6B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0686353"/>
    <w:multiLevelType w:val="multilevel"/>
    <w:tmpl w:val="510C87F8"/>
    <w:lvl w:ilvl="0">
      <w:start w:val="2"/>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2417439C"/>
    <w:multiLevelType w:val="multilevel"/>
    <w:tmpl w:val="F9BC6948"/>
    <w:lvl w:ilvl="0">
      <w:start w:val="10"/>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6444647"/>
    <w:multiLevelType w:val="hybridMultilevel"/>
    <w:tmpl w:val="25881DA2"/>
    <w:lvl w:ilvl="0" w:tplc="43B030C2">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4" w15:restartNumberingAfterBreak="0">
    <w:nsid w:val="28D365A7"/>
    <w:multiLevelType w:val="multilevel"/>
    <w:tmpl w:val="E2E87F68"/>
    <w:lvl w:ilvl="0">
      <w:start w:val="3"/>
      <w:numFmt w:val="decimal"/>
      <w:lvlText w:val="%1"/>
      <w:lvlJc w:val="left"/>
      <w:pPr>
        <w:ind w:left="525" w:hanging="525"/>
      </w:pPr>
      <w:rPr>
        <w:rFonts w:hint="default"/>
      </w:rPr>
    </w:lvl>
    <w:lvl w:ilvl="1">
      <w:start w:val="1"/>
      <w:numFmt w:val="decimal"/>
      <w:lvlText w:val="%1.%2"/>
      <w:lvlJc w:val="left"/>
      <w:pPr>
        <w:ind w:left="928" w:hanging="525"/>
      </w:pPr>
      <w:rPr>
        <w:rFonts w:hint="default"/>
      </w:rPr>
    </w:lvl>
    <w:lvl w:ilvl="2">
      <w:start w:val="2"/>
      <w:numFmt w:val="decimal"/>
      <w:lvlText w:val="%1.%2.%3"/>
      <w:lvlJc w:val="left"/>
      <w:pPr>
        <w:ind w:left="1526" w:hanging="720"/>
      </w:pPr>
      <w:rPr>
        <w:rFonts w:hint="default"/>
      </w:rPr>
    </w:lvl>
    <w:lvl w:ilvl="3">
      <w:start w:val="1"/>
      <w:numFmt w:val="decimal"/>
      <w:lvlText w:val="%1.%2.%3.%4"/>
      <w:lvlJc w:val="left"/>
      <w:pPr>
        <w:ind w:left="2289" w:hanging="1080"/>
      </w:pPr>
      <w:rPr>
        <w:rFonts w:hint="default"/>
      </w:rPr>
    </w:lvl>
    <w:lvl w:ilvl="4">
      <w:start w:val="1"/>
      <w:numFmt w:val="decimal"/>
      <w:lvlText w:val="%1.%2.%3.%4.%5"/>
      <w:lvlJc w:val="left"/>
      <w:pPr>
        <w:ind w:left="2692" w:hanging="1080"/>
      </w:pPr>
      <w:rPr>
        <w:rFonts w:hint="default"/>
      </w:rPr>
    </w:lvl>
    <w:lvl w:ilvl="5">
      <w:start w:val="1"/>
      <w:numFmt w:val="decimal"/>
      <w:lvlText w:val="%1.%2.%3.%4.%5.%6"/>
      <w:lvlJc w:val="left"/>
      <w:pPr>
        <w:ind w:left="3455" w:hanging="1440"/>
      </w:pPr>
      <w:rPr>
        <w:rFonts w:hint="default"/>
      </w:rPr>
    </w:lvl>
    <w:lvl w:ilvl="6">
      <w:start w:val="1"/>
      <w:numFmt w:val="decimal"/>
      <w:lvlText w:val="%1.%2.%3.%4.%5.%6.%7"/>
      <w:lvlJc w:val="left"/>
      <w:pPr>
        <w:ind w:left="3858" w:hanging="1440"/>
      </w:pPr>
      <w:rPr>
        <w:rFonts w:hint="default"/>
      </w:rPr>
    </w:lvl>
    <w:lvl w:ilvl="7">
      <w:start w:val="1"/>
      <w:numFmt w:val="decimal"/>
      <w:lvlText w:val="%1.%2.%3.%4.%5.%6.%7.%8"/>
      <w:lvlJc w:val="left"/>
      <w:pPr>
        <w:ind w:left="4621" w:hanging="1800"/>
      </w:pPr>
      <w:rPr>
        <w:rFonts w:hint="default"/>
      </w:rPr>
    </w:lvl>
    <w:lvl w:ilvl="8">
      <w:start w:val="1"/>
      <w:numFmt w:val="decimal"/>
      <w:lvlText w:val="%1.%2.%3.%4.%5.%6.%7.%8.%9"/>
      <w:lvlJc w:val="left"/>
      <w:pPr>
        <w:ind w:left="5024" w:hanging="1800"/>
      </w:pPr>
      <w:rPr>
        <w:rFonts w:hint="default"/>
      </w:rPr>
    </w:lvl>
  </w:abstractNum>
  <w:abstractNum w:abstractNumId="15" w15:restartNumberingAfterBreak="0">
    <w:nsid w:val="2AD558CC"/>
    <w:multiLevelType w:val="hybridMultilevel"/>
    <w:tmpl w:val="799CB1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2EF10A3E"/>
    <w:multiLevelType w:val="multilevel"/>
    <w:tmpl w:val="1916A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2885693"/>
    <w:multiLevelType w:val="multilevel"/>
    <w:tmpl w:val="F9E8C73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33736F55"/>
    <w:multiLevelType w:val="hybridMultilevel"/>
    <w:tmpl w:val="E3D02DC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9" w15:restartNumberingAfterBreak="0">
    <w:nsid w:val="343B7317"/>
    <w:multiLevelType w:val="multilevel"/>
    <w:tmpl w:val="D5F80E80"/>
    <w:lvl w:ilvl="0">
      <w:start w:val="1"/>
      <w:numFmt w:val="decimal"/>
      <w:lvlText w:val="%1."/>
      <w:lvlJc w:val="left"/>
      <w:pPr>
        <w:ind w:left="806" w:hanging="360"/>
      </w:pPr>
      <w:rPr>
        <w:rFonts w:hint="default"/>
      </w:rPr>
    </w:lvl>
    <w:lvl w:ilvl="1">
      <w:start w:val="1"/>
      <w:numFmt w:val="decimal"/>
      <w:isLgl/>
      <w:lvlText w:val="%1.%2."/>
      <w:lvlJc w:val="left"/>
      <w:pPr>
        <w:ind w:left="1346" w:hanging="720"/>
      </w:pPr>
      <w:rPr>
        <w:rFonts w:hint="default"/>
      </w:rPr>
    </w:lvl>
    <w:lvl w:ilvl="2">
      <w:start w:val="1"/>
      <w:numFmt w:val="decimal"/>
      <w:pStyle w:val="TDC3"/>
      <w:isLgl/>
      <w:lvlText w:val="%1.%2.%3."/>
      <w:lvlJc w:val="left"/>
      <w:pPr>
        <w:ind w:left="1526" w:hanging="720"/>
      </w:pPr>
      <w:rPr>
        <w:rFonts w:hint="default"/>
        <w:b/>
      </w:rPr>
    </w:lvl>
    <w:lvl w:ilvl="3">
      <w:start w:val="1"/>
      <w:numFmt w:val="decimal"/>
      <w:isLgl/>
      <w:lvlText w:val="%1.%2.%3.%4."/>
      <w:lvlJc w:val="left"/>
      <w:pPr>
        <w:ind w:left="2066" w:hanging="1080"/>
      </w:pPr>
      <w:rPr>
        <w:rFonts w:hint="default"/>
      </w:rPr>
    </w:lvl>
    <w:lvl w:ilvl="4">
      <w:start w:val="1"/>
      <w:numFmt w:val="decimal"/>
      <w:isLgl/>
      <w:lvlText w:val="%1.%2.%3.%4.%5."/>
      <w:lvlJc w:val="left"/>
      <w:pPr>
        <w:ind w:left="2246" w:hanging="1080"/>
      </w:pPr>
      <w:rPr>
        <w:rFonts w:hint="default"/>
      </w:rPr>
    </w:lvl>
    <w:lvl w:ilvl="5">
      <w:start w:val="1"/>
      <w:numFmt w:val="decimal"/>
      <w:isLgl/>
      <w:lvlText w:val="%1.%2.%3.%4.%5.%6."/>
      <w:lvlJc w:val="left"/>
      <w:pPr>
        <w:ind w:left="2786" w:hanging="1440"/>
      </w:pPr>
      <w:rPr>
        <w:rFonts w:hint="default"/>
      </w:rPr>
    </w:lvl>
    <w:lvl w:ilvl="6">
      <w:start w:val="1"/>
      <w:numFmt w:val="decimal"/>
      <w:isLgl/>
      <w:lvlText w:val="%1.%2.%3.%4.%5.%6.%7."/>
      <w:lvlJc w:val="left"/>
      <w:pPr>
        <w:ind w:left="2966" w:hanging="1440"/>
      </w:pPr>
      <w:rPr>
        <w:rFonts w:hint="default"/>
      </w:rPr>
    </w:lvl>
    <w:lvl w:ilvl="7">
      <w:start w:val="1"/>
      <w:numFmt w:val="decimal"/>
      <w:isLgl/>
      <w:lvlText w:val="%1.%2.%3.%4.%5.%6.%7.%8."/>
      <w:lvlJc w:val="left"/>
      <w:pPr>
        <w:ind w:left="3506" w:hanging="1800"/>
      </w:pPr>
      <w:rPr>
        <w:rFonts w:hint="default"/>
      </w:rPr>
    </w:lvl>
    <w:lvl w:ilvl="8">
      <w:start w:val="1"/>
      <w:numFmt w:val="decimal"/>
      <w:isLgl/>
      <w:lvlText w:val="%1.%2.%3.%4.%5.%6.%7.%8.%9."/>
      <w:lvlJc w:val="left"/>
      <w:pPr>
        <w:ind w:left="4046" w:hanging="2160"/>
      </w:pPr>
      <w:rPr>
        <w:rFonts w:hint="default"/>
      </w:rPr>
    </w:lvl>
  </w:abstractNum>
  <w:abstractNum w:abstractNumId="20" w15:restartNumberingAfterBreak="0">
    <w:nsid w:val="37015591"/>
    <w:multiLevelType w:val="hybridMultilevel"/>
    <w:tmpl w:val="C756E374"/>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CAB3D87"/>
    <w:multiLevelType w:val="multilevel"/>
    <w:tmpl w:val="54A26616"/>
    <w:lvl w:ilvl="0">
      <w:start w:val="11"/>
      <w:numFmt w:val="decimal"/>
      <w:lvlText w:val="%1"/>
      <w:lvlJc w:val="left"/>
      <w:pPr>
        <w:ind w:left="660" w:hanging="660"/>
      </w:pPr>
      <w:rPr>
        <w:rFonts w:hint="default"/>
        <w:b/>
      </w:rPr>
    </w:lvl>
    <w:lvl w:ilvl="1">
      <w:start w:val="1"/>
      <w:numFmt w:val="decimal"/>
      <w:lvlText w:val="%1.%2"/>
      <w:lvlJc w:val="left"/>
      <w:pPr>
        <w:ind w:left="660" w:hanging="6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2" w15:restartNumberingAfterBreak="0">
    <w:nsid w:val="3DB86FE3"/>
    <w:multiLevelType w:val="multilevel"/>
    <w:tmpl w:val="4EB87A68"/>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DD55921"/>
    <w:multiLevelType w:val="hybridMultilevel"/>
    <w:tmpl w:val="8E1671DE"/>
    <w:lvl w:ilvl="0" w:tplc="242AC0DE">
      <w:start w:val="10"/>
      <w:numFmt w:val="decimal"/>
      <w:lvlText w:val="%1."/>
      <w:lvlJc w:val="left"/>
      <w:pPr>
        <w:ind w:left="360" w:hanging="360"/>
      </w:pPr>
      <w:rPr>
        <w:rFonts w:hint="default"/>
      </w:rPr>
    </w:lvl>
    <w:lvl w:ilvl="1" w:tplc="240A0019" w:tentative="1">
      <w:start w:val="1"/>
      <w:numFmt w:val="lowerLetter"/>
      <w:lvlText w:val="%2."/>
      <w:lvlJc w:val="left"/>
      <w:pPr>
        <w:ind w:left="1526" w:hanging="360"/>
      </w:pPr>
    </w:lvl>
    <w:lvl w:ilvl="2" w:tplc="240A001B" w:tentative="1">
      <w:start w:val="1"/>
      <w:numFmt w:val="lowerRoman"/>
      <w:lvlText w:val="%3."/>
      <w:lvlJc w:val="right"/>
      <w:pPr>
        <w:ind w:left="2246" w:hanging="180"/>
      </w:pPr>
    </w:lvl>
    <w:lvl w:ilvl="3" w:tplc="240A000F" w:tentative="1">
      <w:start w:val="1"/>
      <w:numFmt w:val="decimal"/>
      <w:lvlText w:val="%4."/>
      <w:lvlJc w:val="left"/>
      <w:pPr>
        <w:ind w:left="2966" w:hanging="360"/>
      </w:pPr>
    </w:lvl>
    <w:lvl w:ilvl="4" w:tplc="240A0019" w:tentative="1">
      <w:start w:val="1"/>
      <w:numFmt w:val="lowerLetter"/>
      <w:lvlText w:val="%5."/>
      <w:lvlJc w:val="left"/>
      <w:pPr>
        <w:ind w:left="3686" w:hanging="360"/>
      </w:pPr>
    </w:lvl>
    <w:lvl w:ilvl="5" w:tplc="240A001B" w:tentative="1">
      <w:start w:val="1"/>
      <w:numFmt w:val="lowerRoman"/>
      <w:lvlText w:val="%6."/>
      <w:lvlJc w:val="right"/>
      <w:pPr>
        <w:ind w:left="4406" w:hanging="180"/>
      </w:pPr>
    </w:lvl>
    <w:lvl w:ilvl="6" w:tplc="240A000F" w:tentative="1">
      <w:start w:val="1"/>
      <w:numFmt w:val="decimal"/>
      <w:lvlText w:val="%7."/>
      <w:lvlJc w:val="left"/>
      <w:pPr>
        <w:ind w:left="5126" w:hanging="360"/>
      </w:pPr>
    </w:lvl>
    <w:lvl w:ilvl="7" w:tplc="240A0019" w:tentative="1">
      <w:start w:val="1"/>
      <w:numFmt w:val="lowerLetter"/>
      <w:lvlText w:val="%8."/>
      <w:lvlJc w:val="left"/>
      <w:pPr>
        <w:ind w:left="5846" w:hanging="360"/>
      </w:pPr>
    </w:lvl>
    <w:lvl w:ilvl="8" w:tplc="240A001B" w:tentative="1">
      <w:start w:val="1"/>
      <w:numFmt w:val="lowerRoman"/>
      <w:lvlText w:val="%9."/>
      <w:lvlJc w:val="right"/>
      <w:pPr>
        <w:ind w:left="6566" w:hanging="180"/>
      </w:pPr>
    </w:lvl>
  </w:abstractNum>
  <w:abstractNum w:abstractNumId="24" w15:restartNumberingAfterBreak="0">
    <w:nsid w:val="41727C13"/>
    <w:multiLevelType w:val="multilevel"/>
    <w:tmpl w:val="6AAA9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120129"/>
    <w:multiLevelType w:val="hybridMultilevel"/>
    <w:tmpl w:val="D35AD2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4BEF454A"/>
    <w:multiLevelType w:val="hybridMultilevel"/>
    <w:tmpl w:val="EB12C6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EE90789"/>
    <w:multiLevelType w:val="hybridMultilevel"/>
    <w:tmpl w:val="B038C9B0"/>
    <w:lvl w:ilvl="0" w:tplc="571AF24A">
      <w:start w:val="10"/>
      <w:numFmt w:val="decimal"/>
      <w:lvlText w:val="%1."/>
      <w:lvlJc w:val="left"/>
      <w:pPr>
        <w:ind w:left="806" w:hanging="360"/>
      </w:pPr>
      <w:rPr>
        <w:rFonts w:hint="default"/>
        <w:b w:val="0"/>
        <w:color w:val="000000"/>
      </w:rPr>
    </w:lvl>
    <w:lvl w:ilvl="1" w:tplc="240A0019" w:tentative="1">
      <w:start w:val="1"/>
      <w:numFmt w:val="lowerLetter"/>
      <w:lvlText w:val="%2."/>
      <w:lvlJc w:val="left"/>
      <w:pPr>
        <w:ind w:left="1526" w:hanging="360"/>
      </w:pPr>
    </w:lvl>
    <w:lvl w:ilvl="2" w:tplc="240A001B" w:tentative="1">
      <w:start w:val="1"/>
      <w:numFmt w:val="lowerRoman"/>
      <w:lvlText w:val="%3."/>
      <w:lvlJc w:val="right"/>
      <w:pPr>
        <w:ind w:left="2246" w:hanging="180"/>
      </w:pPr>
    </w:lvl>
    <w:lvl w:ilvl="3" w:tplc="240A000F" w:tentative="1">
      <w:start w:val="1"/>
      <w:numFmt w:val="decimal"/>
      <w:lvlText w:val="%4."/>
      <w:lvlJc w:val="left"/>
      <w:pPr>
        <w:ind w:left="2966" w:hanging="360"/>
      </w:pPr>
    </w:lvl>
    <w:lvl w:ilvl="4" w:tplc="240A0019" w:tentative="1">
      <w:start w:val="1"/>
      <w:numFmt w:val="lowerLetter"/>
      <w:lvlText w:val="%5."/>
      <w:lvlJc w:val="left"/>
      <w:pPr>
        <w:ind w:left="3686" w:hanging="360"/>
      </w:pPr>
    </w:lvl>
    <w:lvl w:ilvl="5" w:tplc="240A001B" w:tentative="1">
      <w:start w:val="1"/>
      <w:numFmt w:val="lowerRoman"/>
      <w:lvlText w:val="%6."/>
      <w:lvlJc w:val="right"/>
      <w:pPr>
        <w:ind w:left="4406" w:hanging="180"/>
      </w:pPr>
    </w:lvl>
    <w:lvl w:ilvl="6" w:tplc="240A000F" w:tentative="1">
      <w:start w:val="1"/>
      <w:numFmt w:val="decimal"/>
      <w:lvlText w:val="%7."/>
      <w:lvlJc w:val="left"/>
      <w:pPr>
        <w:ind w:left="5126" w:hanging="360"/>
      </w:pPr>
    </w:lvl>
    <w:lvl w:ilvl="7" w:tplc="240A0019" w:tentative="1">
      <w:start w:val="1"/>
      <w:numFmt w:val="lowerLetter"/>
      <w:lvlText w:val="%8."/>
      <w:lvlJc w:val="left"/>
      <w:pPr>
        <w:ind w:left="5846" w:hanging="360"/>
      </w:pPr>
    </w:lvl>
    <w:lvl w:ilvl="8" w:tplc="240A001B" w:tentative="1">
      <w:start w:val="1"/>
      <w:numFmt w:val="lowerRoman"/>
      <w:lvlText w:val="%9."/>
      <w:lvlJc w:val="right"/>
      <w:pPr>
        <w:ind w:left="6566" w:hanging="180"/>
      </w:pPr>
    </w:lvl>
  </w:abstractNum>
  <w:abstractNum w:abstractNumId="28" w15:restartNumberingAfterBreak="0">
    <w:nsid w:val="5A0E20A4"/>
    <w:multiLevelType w:val="multilevel"/>
    <w:tmpl w:val="E1A2B424"/>
    <w:lvl w:ilvl="0">
      <w:start w:val="5"/>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9" w15:restartNumberingAfterBreak="0">
    <w:nsid w:val="5A9676F9"/>
    <w:multiLevelType w:val="multilevel"/>
    <w:tmpl w:val="0558710E"/>
    <w:lvl w:ilvl="0">
      <w:start w:val="11"/>
      <w:numFmt w:val="decimal"/>
      <w:lvlText w:val="%1."/>
      <w:lvlJc w:val="left"/>
      <w:pPr>
        <w:ind w:left="720" w:hanging="720"/>
      </w:pPr>
      <w:rPr>
        <w:rFonts w:eastAsia="Times New Roman" w:hint="default"/>
        <w:color w:val="auto"/>
      </w:rPr>
    </w:lvl>
    <w:lvl w:ilvl="1">
      <w:start w:val="1"/>
      <w:numFmt w:val="decimal"/>
      <w:lvlText w:val="%1.%2."/>
      <w:lvlJc w:val="left"/>
      <w:pPr>
        <w:ind w:left="720" w:hanging="720"/>
      </w:pPr>
      <w:rPr>
        <w:rFonts w:eastAsia="Times New Roman" w:hint="default"/>
        <w:color w:val="auto"/>
      </w:rPr>
    </w:lvl>
    <w:lvl w:ilvl="2">
      <w:start w:val="2"/>
      <w:numFmt w:val="decimal"/>
      <w:lvlText w:val="%1.%2.%3."/>
      <w:lvlJc w:val="left"/>
      <w:pPr>
        <w:ind w:left="720" w:hanging="720"/>
      </w:pPr>
      <w:rPr>
        <w:rFonts w:eastAsia="Times New Roman" w:hint="default"/>
        <w:color w:val="auto"/>
      </w:rPr>
    </w:lvl>
    <w:lvl w:ilvl="3">
      <w:start w:val="1"/>
      <w:numFmt w:val="decimal"/>
      <w:lvlText w:val="%1.%2.%3.%4."/>
      <w:lvlJc w:val="left"/>
      <w:pPr>
        <w:ind w:left="1080" w:hanging="1080"/>
      </w:pPr>
      <w:rPr>
        <w:rFonts w:eastAsia="Times New Roman" w:hint="default"/>
        <w:color w:val="auto"/>
      </w:rPr>
    </w:lvl>
    <w:lvl w:ilvl="4">
      <w:start w:val="1"/>
      <w:numFmt w:val="decimal"/>
      <w:lvlText w:val="%1.%2.%3.%4.%5."/>
      <w:lvlJc w:val="left"/>
      <w:pPr>
        <w:ind w:left="1080" w:hanging="1080"/>
      </w:pPr>
      <w:rPr>
        <w:rFonts w:eastAsia="Times New Roman" w:hint="default"/>
        <w:color w:val="auto"/>
      </w:rPr>
    </w:lvl>
    <w:lvl w:ilvl="5">
      <w:start w:val="1"/>
      <w:numFmt w:val="decimal"/>
      <w:lvlText w:val="%1.%2.%3.%4.%5.%6."/>
      <w:lvlJc w:val="left"/>
      <w:pPr>
        <w:ind w:left="1440" w:hanging="1440"/>
      </w:pPr>
      <w:rPr>
        <w:rFonts w:eastAsia="Times New Roman" w:hint="default"/>
        <w:color w:val="auto"/>
      </w:rPr>
    </w:lvl>
    <w:lvl w:ilvl="6">
      <w:start w:val="1"/>
      <w:numFmt w:val="decimal"/>
      <w:lvlText w:val="%1.%2.%3.%4.%5.%6.%7."/>
      <w:lvlJc w:val="left"/>
      <w:pPr>
        <w:ind w:left="1440" w:hanging="1440"/>
      </w:pPr>
      <w:rPr>
        <w:rFonts w:eastAsia="Times New Roman" w:hint="default"/>
        <w:color w:val="auto"/>
      </w:rPr>
    </w:lvl>
    <w:lvl w:ilvl="7">
      <w:start w:val="1"/>
      <w:numFmt w:val="decimal"/>
      <w:lvlText w:val="%1.%2.%3.%4.%5.%6.%7.%8."/>
      <w:lvlJc w:val="left"/>
      <w:pPr>
        <w:ind w:left="1800" w:hanging="1800"/>
      </w:pPr>
      <w:rPr>
        <w:rFonts w:eastAsia="Times New Roman" w:hint="default"/>
        <w:color w:val="auto"/>
      </w:rPr>
    </w:lvl>
    <w:lvl w:ilvl="8">
      <w:start w:val="1"/>
      <w:numFmt w:val="decimal"/>
      <w:lvlText w:val="%1.%2.%3.%4.%5.%6.%7.%8.%9."/>
      <w:lvlJc w:val="left"/>
      <w:pPr>
        <w:ind w:left="2160" w:hanging="2160"/>
      </w:pPr>
      <w:rPr>
        <w:rFonts w:eastAsia="Times New Roman" w:hint="default"/>
        <w:color w:val="auto"/>
      </w:rPr>
    </w:lvl>
  </w:abstractNum>
  <w:abstractNum w:abstractNumId="30" w15:restartNumberingAfterBreak="0">
    <w:nsid w:val="5ACC07D1"/>
    <w:multiLevelType w:val="hybridMultilevel"/>
    <w:tmpl w:val="05C0E6A4"/>
    <w:lvl w:ilvl="0" w:tplc="E90297A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ADE43D5"/>
    <w:multiLevelType w:val="multilevel"/>
    <w:tmpl w:val="22D46FFA"/>
    <w:lvl w:ilvl="0">
      <w:start w:val="10"/>
      <w:numFmt w:val="decimal"/>
      <w:lvlText w:val="%1"/>
      <w:lvlJc w:val="left"/>
      <w:pPr>
        <w:ind w:left="660" w:hanging="660"/>
      </w:pPr>
      <w:rPr>
        <w:rFonts w:hint="default"/>
      </w:rPr>
    </w:lvl>
    <w:lvl w:ilvl="1">
      <w:start w:val="1"/>
      <w:numFmt w:val="decimal"/>
      <w:lvlText w:val="%1.%2"/>
      <w:lvlJc w:val="left"/>
      <w:pPr>
        <w:ind w:left="1063" w:hanging="660"/>
      </w:pPr>
      <w:rPr>
        <w:rFonts w:hint="default"/>
      </w:rPr>
    </w:lvl>
    <w:lvl w:ilvl="2">
      <w:start w:val="1"/>
      <w:numFmt w:val="decimal"/>
      <w:lvlText w:val="%1.%2.%3"/>
      <w:lvlJc w:val="left"/>
      <w:pPr>
        <w:ind w:left="1526" w:hanging="720"/>
      </w:pPr>
      <w:rPr>
        <w:rFonts w:hint="default"/>
      </w:rPr>
    </w:lvl>
    <w:lvl w:ilvl="3">
      <w:start w:val="1"/>
      <w:numFmt w:val="decimal"/>
      <w:lvlText w:val="%1.%2.%3.%4"/>
      <w:lvlJc w:val="left"/>
      <w:pPr>
        <w:ind w:left="2289" w:hanging="1080"/>
      </w:pPr>
      <w:rPr>
        <w:rFonts w:hint="default"/>
      </w:rPr>
    </w:lvl>
    <w:lvl w:ilvl="4">
      <w:start w:val="1"/>
      <w:numFmt w:val="decimal"/>
      <w:lvlText w:val="%1.%2.%3.%4.%5"/>
      <w:lvlJc w:val="left"/>
      <w:pPr>
        <w:ind w:left="2692" w:hanging="1080"/>
      </w:pPr>
      <w:rPr>
        <w:rFonts w:hint="default"/>
      </w:rPr>
    </w:lvl>
    <w:lvl w:ilvl="5">
      <w:start w:val="1"/>
      <w:numFmt w:val="decimal"/>
      <w:lvlText w:val="%1.%2.%3.%4.%5.%6"/>
      <w:lvlJc w:val="left"/>
      <w:pPr>
        <w:ind w:left="3455" w:hanging="1440"/>
      </w:pPr>
      <w:rPr>
        <w:rFonts w:hint="default"/>
      </w:rPr>
    </w:lvl>
    <w:lvl w:ilvl="6">
      <w:start w:val="1"/>
      <w:numFmt w:val="decimal"/>
      <w:lvlText w:val="%1.%2.%3.%4.%5.%6.%7"/>
      <w:lvlJc w:val="left"/>
      <w:pPr>
        <w:ind w:left="3858" w:hanging="1440"/>
      </w:pPr>
      <w:rPr>
        <w:rFonts w:hint="default"/>
      </w:rPr>
    </w:lvl>
    <w:lvl w:ilvl="7">
      <w:start w:val="1"/>
      <w:numFmt w:val="decimal"/>
      <w:lvlText w:val="%1.%2.%3.%4.%5.%6.%7.%8"/>
      <w:lvlJc w:val="left"/>
      <w:pPr>
        <w:ind w:left="4621" w:hanging="1800"/>
      </w:pPr>
      <w:rPr>
        <w:rFonts w:hint="default"/>
      </w:rPr>
    </w:lvl>
    <w:lvl w:ilvl="8">
      <w:start w:val="1"/>
      <w:numFmt w:val="decimal"/>
      <w:lvlText w:val="%1.%2.%3.%4.%5.%6.%7.%8.%9"/>
      <w:lvlJc w:val="left"/>
      <w:pPr>
        <w:ind w:left="5024" w:hanging="1800"/>
      </w:pPr>
      <w:rPr>
        <w:rFonts w:hint="default"/>
      </w:rPr>
    </w:lvl>
  </w:abstractNum>
  <w:abstractNum w:abstractNumId="32" w15:restartNumberingAfterBreak="0">
    <w:nsid w:val="5D5F3ED6"/>
    <w:multiLevelType w:val="hybridMultilevel"/>
    <w:tmpl w:val="B3C0811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5FC30442"/>
    <w:multiLevelType w:val="multilevel"/>
    <w:tmpl w:val="147AD45E"/>
    <w:lvl w:ilvl="0">
      <w:start w:val="10"/>
      <w:numFmt w:val="decimal"/>
      <w:lvlText w:val="%1"/>
      <w:lvlJc w:val="left"/>
      <w:pPr>
        <w:ind w:left="660" w:hanging="660"/>
      </w:pPr>
      <w:rPr>
        <w:rFonts w:hint="default"/>
      </w:rPr>
    </w:lvl>
    <w:lvl w:ilvl="1">
      <w:start w:val="1"/>
      <w:numFmt w:val="decimal"/>
      <w:lvlText w:val="%1.%2"/>
      <w:lvlJc w:val="left"/>
      <w:pPr>
        <w:ind w:left="883" w:hanging="660"/>
      </w:pPr>
      <w:rPr>
        <w:rFonts w:hint="default"/>
      </w:rPr>
    </w:lvl>
    <w:lvl w:ilvl="2">
      <w:start w:val="1"/>
      <w:numFmt w:val="decimal"/>
      <w:lvlText w:val="%1.%2.%3"/>
      <w:lvlJc w:val="left"/>
      <w:pPr>
        <w:ind w:left="1166" w:hanging="720"/>
      </w:pPr>
      <w:rPr>
        <w:rFonts w:hint="default"/>
      </w:rPr>
    </w:lvl>
    <w:lvl w:ilvl="3">
      <w:start w:val="1"/>
      <w:numFmt w:val="decimal"/>
      <w:lvlText w:val="%1.%2.%3.%4"/>
      <w:lvlJc w:val="left"/>
      <w:pPr>
        <w:ind w:left="1749" w:hanging="1080"/>
      </w:pPr>
      <w:rPr>
        <w:rFonts w:hint="default"/>
      </w:rPr>
    </w:lvl>
    <w:lvl w:ilvl="4">
      <w:start w:val="1"/>
      <w:numFmt w:val="decimal"/>
      <w:lvlText w:val="%1.%2.%3.%4.%5"/>
      <w:lvlJc w:val="left"/>
      <w:pPr>
        <w:ind w:left="1972" w:hanging="1080"/>
      </w:pPr>
      <w:rPr>
        <w:rFonts w:hint="default"/>
      </w:rPr>
    </w:lvl>
    <w:lvl w:ilvl="5">
      <w:start w:val="1"/>
      <w:numFmt w:val="decimal"/>
      <w:lvlText w:val="%1.%2.%3.%4.%5.%6"/>
      <w:lvlJc w:val="left"/>
      <w:pPr>
        <w:ind w:left="2555" w:hanging="1440"/>
      </w:pPr>
      <w:rPr>
        <w:rFonts w:hint="default"/>
      </w:rPr>
    </w:lvl>
    <w:lvl w:ilvl="6">
      <w:start w:val="1"/>
      <w:numFmt w:val="decimal"/>
      <w:lvlText w:val="%1.%2.%3.%4.%5.%6.%7"/>
      <w:lvlJc w:val="left"/>
      <w:pPr>
        <w:ind w:left="2778" w:hanging="1440"/>
      </w:pPr>
      <w:rPr>
        <w:rFonts w:hint="default"/>
      </w:rPr>
    </w:lvl>
    <w:lvl w:ilvl="7">
      <w:start w:val="1"/>
      <w:numFmt w:val="decimal"/>
      <w:lvlText w:val="%1.%2.%3.%4.%5.%6.%7.%8"/>
      <w:lvlJc w:val="left"/>
      <w:pPr>
        <w:ind w:left="3361" w:hanging="1800"/>
      </w:pPr>
      <w:rPr>
        <w:rFonts w:hint="default"/>
      </w:rPr>
    </w:lvl>
    <w:lvl w:ilvl="8">
      <w:start w:val="1"/>
      <w:numFmt w:val="decimal"/>
      <w:lvlText w:val="%1.%2.%3.%4.%5.%6.%7.%8.%9"/>
      <w:lvlJc w:val="left"/>
      <w:pPr>
        <w:ind w:left="3584" w:hanging="1800"/>
      </w:pPr>
      <w:rPr>
        <w:rFonts w:hint="default"/>
      </w:rPr>
    </w:lvl>
  </w:abstractNum>
  <w:abstractNum w:abstractNumId="34" w15:restartNumberingAfterBreak="0">
    <w:nsid w:val="60904918"/>
    <w:multiLevelType w:val="hybridMultilevel"/>
    <w:tmpl w:val="1D5EE5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0990D88"/>
    <w:multiLevelType w:val="hybridMultilevel"/>
    <w:tmpl w:val="ABCAE90C"/>
    <w:lvl w:ilvl="0" w:tplc="257A0F94">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65636007"/>
    <w:multiLevelType w:val="hybridMultilevel"/>
    <w:tmpl w:val="86841F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7110749"/>
    <w:multiLevelType w:val="hybridMultilevel"/>
    <w:tmpl w:val="6212B4E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77635217"/>
    <w:multiLevelType w:val="hybridMultilevel"/>
    <w:tmpl w:val="B5A63E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7B123506"/>
    <w:multiLevelType w:val="multilevel"/>
    <w:tmpl w:val="C7FED59E"/>
    <w:lvl w:ilvl="0">
      <w:start w:val="10"/>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5"/>
  </w:num>
  <w:num w:numId="2">
    <w:abstractNumId w:val="30"/>
  </w:num>
  <w:num w:numId="3">
    <w:abstractNumId w:val="17"/>
  </w:num>
  <w:num w:numId="4">
    <w:abstractNumId w:val="26"/>
  </w:num>
  <w:num w:numId="5">
    <w:abstractNumId w:val="2"/>
  </w:num>
  <w:num w:numId="6">
    <w:abstractNumId w:val="11"/>
  </w:num>
  <w:num w:numId="7">
    <w:abstractNumId w:val="5"/>
  </w:num>
  <w:num w:numId="8">
    <w:abstractNumId w:val="28"/>
  </w:num>
  <w:num w:numId="9">
    <w:abstractNumId w:val="35"/>
  </w:num>
  <w:num w:numId="10">
    <w:abstractNumId w:val="8"/>
  </w:num>
  <w:num w:numId="11">
    <w:abstractNumId w:val="16"/>
  </w:num>
  <w:num w:numId="12">
    <w:abstractNumId w:val="6"/>
  </w:num>
  <w:num w:numId="13">
    <w:abstractNumId w:val="34"/>
  </w:num>
  <w:num w:numId="14">
    <w:abstractNumId w:val="19"/>
  </w:num>
  <w:num w:numId="15">
    <w:abstractNumId w:val="22"/>
  </w:num>
  <w:num w:numId="16">
    <w:abstractNumId w:val="10"/>
  </w:num>
  <w:num w:numId="17">
    <w:abstractNumId w:val="3"/>
  </w:num>
  <w:num w:numId="18">
    <w:abstractNumId w:val="1"/>
  </w:num>
  <w:num w:numId="19">
    <w:abstractNumId w:val="38"/>
  </w:num>
  <w:num w:numId="20">
    <w:abstractNumId w:val="9"/>
  </w:num>
  <w:num w:numId="21">
    <w:abstractNumId w:val="37"/>
  </w:num>
  <w:num w:numId="22">
    <w:abstractNumId w:val="20"/>
  </w:num>
  <w:num w:numId="23">
    <w:abstractNumId w:val="18"/>
  </w:num>
  <w:num w:numId="24">
    <w:abstractNumId w:val="36"/>
  </w:num>
  <w:num w:numId="25">
    <w:abstractNumId w:val="32"/>
  </w:num>
  <w:num w:numId="26">
    <w:abstractNumId w:val="24"/>
  </w:num>
  <w:num w:numId="27">
    <w:abstractNumId w:val="27"/>
  </w:num>
  <w:num w:numId="28">
    <w:abstractNumId w:val="23"/>
  </w:num>
  <w:num w:numId="29">
    <w:abstractNumId w:val="15"/>
  </w:num>
  <w:num w:numId="30">
    <w:abstractNumId w:val="13"/>
  </w:num>
  <w:num w:numId="31">
    <w:abstractNumId w:val="14"/>
  </w:num>
  <w:num w:numId="32">
    <w:abstractNumId w:val="12"/>
  </w:num>
  <w:num w:numId="33">
    <w:abstractNumId w:val="39"/>
  </w:num>
  <w:num w:numId="34">
    <w:abstractNumId w:val="0"/>
  </w:num>
  <w:num w:numId="35">
    <w:abstractNumId w:val="33"/>
  </w:num>
  <w:num w:numId="36">
    <w:abstractNumId w:val="31"/>
  </w:num>
  <w:num w:numId="37">
    <w:abstractNumId w:val="21"/>
  </w:num>
  <w:num w:numId="38">
    <w:abstractNumId w:val="29"/>
  </w:num>
  <w:num w:numId="39">
    <w:abstractNumId w:val="4"/>
  </w:num>
  <w:num w:numId="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4C5"/>
    <w:rsid w:val="00011FD5"/>
    <w:rsid w:val="000142D5"/>
    <w:rsid w:val="00052F9D"/>
    <w:rsid w:val="00065BE4"/>
    <w:rsid w:val="00066FBC"/>
    <w:rsid w:val="00074ACC"/>
    <w:rsid w:val="000A3CA1"/>
    <w:rsid w:val="000C7936"/>
    <w:rsid w:val="000C7F97"/>
    <w:rsid w:val="000D7A1C"/>
    <w:rsid w:val="000E4D9D"/>
    <w:rsid w:val="000E65E8"/>
    <w:rsid w:val="000F24A6"/>
    <w:rsid w:val="00100058"/>
    <w:rsid w:val="00101BA5"/>
    <w:rsid w:val="0011503C"/>
    <w:rsid w:val="00132E46"/>
    <w:rsid w:val="00146A00"/>
    <w:rsid w:val="0017543D"/>
    <w:rsid w:val="0018290C"/>
    <w:rsid w:val="0019420F"/>
    <w:rsid w:val="00197D7C"/>
    <w:rsid w:val="001A59FE"/>
    <w:rsid w:val="001B6482"/>
    <w:rsid w:val="001B73FE"/>
    <w:rsid w:val="001C09A3"/>
    <w:rsid w:val="001C1A24"/>
    <w:rsid w:val="001C65BA"/>
    <w:rsid w:val="001C7731"/>
    <w:rsid w:val="001D1E68"/>
    <w:rsid w:val="001D69E2"/>
    <w:rsid w:val="001E6428"/>
    <w:rsid w:val="001F0019"/>
    <w:rsid w:val="0020084F"/>
    <w:rsid w:val="002336B9"/>
    <w:rsid w:val="00243030"/>
    <w:rsid w:val="00254600"/>
    <w:rsid w:val="00262108"/>
    <w:rsid w:val="00285706"/>
    <w:rsid w:val="002A6C35"/>
    <w:rsid w:val="002C1FD3"/>
    <w:rsid w:val="002C6A9F"/>
    <w:rsid w:val="002C705A"/>
    <w:rsid w:val="002F59D9"/>
    <w:rsid w:val="002F5D07"/>
    <w:rsid w:val="00302763"/>
    <w:rsid w:val="0031161F"/>
    <w:rsid w:val="003222D4"/>
    <w:rsid w:val="00322976"/>
    <w:rsid w:val="00325FD7"/>
    <w:rsid w:val="00331817"/>
    <w:rsid w:val="00333D36"/>
    <w:rsid w:val="003371E3"/>
    <w:rsid w:val="00337F3E"/>
    <w:rsid w:val="0034322A"/>
    <w:rsid w:val="00361A0B"/>
    <w:rsid w:val="003830CC"/>
    <w:rsid w:val="003847A3"/>
    <w:rsid w:val="00392001"/>
    <w:rsid w:val="00393CE4"/>
    <w:rsid w:val="003A6073"/>
    <w:rsid w:val="003C1CCC"/>
    <w:rsid w:val="003D433F"/>
    <w:rsid w:val="003F4DFB"/>
    <w:rsid w:val="00404838"/>
    <w:rsid w:val="00421754"/>
    <w:rsid w:val="00426F63"/>
    <w:rsid w:val="00475A8C"/>
    <w:rsid w:val="004810A5"/>
    <w:rsid w:val="0048164B"/>
    <w:rsid w:val="00486CCC"/>
    <w:rsid w:val="004955EB"/>
    <w:rsid w:val="004C1C96"/>
    <w:rsid w:val="004D1EAB"/>
    <w:rsid w:val="004E462F"/>
    <w:rsid w:val="004E5DF9"/>
    <w:rsid w:val="004F30BE"/>
    <w:rsid w:val="004F6717"/>
    <w:rsid w:val="00502FA7"/>
    <w:rsid w:val="005141AA"/>
    <w:rsid w:val="0052324E"/>
    <w:rsid w:val="00536915"/>
    <w:rsid w:val="00540E0C"/>
    <w:rsid w:val="0055110A"/>
    <w:rsid w:val="005626DC"/>
    <w:rsid w:val="00575206"/>
    <w:rsid w:val="005A44B5"/>
    <w:rsid w:val="005A68F7"/>
    <w:rsid w:val="005B2D5C"/>
    <w:rsid w:val="005B44AB"/>
    <w:rsid w:val="005C4E6E"/>
    <w:rsid w:val="005D044A"/>
    <w:rsid w:val="005D1D02"/>
    <w:rsid w:val="005E4D8A"/>
    <w:rsid w:val="005F093C"/>
    <w:rsid w:val="005F19E5"/>
    <w:rsid w:val="005F5A9C"/>
    <w:rsid w:val="005F6083"/>
    <w:rsid w:val="006125F7"/>
    <w:rsid w:val="00614515"/>
    <w:rsid w:val="0062380A"/>
    <w:rsid w:val="0064125F"/>
    <w:rsid w:val="00653B06"/>
    <w:rsid w:val="006634BE"/>
    <w:rsid w:val="00666837"/>
    <w:rsid w:val="00671A5D"/>
    <w:rsid w:val="00680266"/>
    <w:rsid w:val="00681012"/>
    <w:rsid w:val="00691733"/>
    <w:rsid w:val="00694617"/>
    <w:rsid w:val="00696BA6"/>
    <w:rsid w:val="006A294B"/>
    <w:rsid w:val="006B6F72"/>
    <w:rsid w:val="00725CC6"/>
    <w:rsid w:val="00727BC7"/>
    <w:rsid w:val="0077167A"/>
    <w:rsid w:val="0077183D"/>
    <w:rsid w:val="0078123D"/>
    <w:rsid w:val="007827F9"/>
    <w:rsid w:val="0079199D"/>
    <w:rsid w:val="0079391F"/>
    <w:rsid w:val="007A10AB"/>
    <w:rsid w:val="007A61BF"/>
    <w:rsid w:val="007A6BC7"/>
    <w:rsid w:val="007D3C35"/>
    <w:rsid w:val="007E0486"/>
    <w:rsid w:val="007F1062"/>
    <w:rsid w:val="00801AEA"/>
    <w:rsid w:val="0080309A"/>
    <w:rsid w:val="00820B9C"/>
    <w:rsid w:val="00827545"/>
    <w:rsid w:val="008307FA"/>
    <w:rsid w:val="00844275"/>
    <w:rsid w:val="00850504"/>
    <w:rsid w:val="00877D39"/>
    <w:rsid w:val="00884A3E"/>
    <w:rsid w:val="0088656D"/>
    <w:rsid w:val="00896CBF"/>
    <w:rsid w:val="008A002A"/>
    <w:rsid w:val="008C01E8"/>
    <w:rsid w:val="008C62BC"/>
    <w:rsid w:val="008E44BB"/>
    <w:rsid w:val="008F0004"/>
    <w:rsid w:val="008F016A"/>
    <w:rsid w:val="008F15EC"/>
    <w:rsid w:val="00904F79"/>
    <w:rsid w:val="00906DD1"/>
    <w:rsid w:val="0091427A"/>
    <w:rsid w:val="00935D54"/>
    <w:rsid w:val="00961C6A"/>
    <w:rsid w:val="00982979"/>
    <w:rsid w:val="009A2136"/>
    <w:rsid w:val="009C4D92"/>
    <w:rsid w:val="009C4EBE"/>
    <w:rsid w:val="009D0457"/>
    <w:rsid w:val="009D22C7"/>
    <w:rsid w:val="009D5C55"/>
    <w:rsid w:val="009F0ED8"/>
    <w:rsid w:val="00A07F27"/>
    <w:rsid w:val="00A10952"/>
    <w:rsid w:val="00A17944"/>
    <w:rsid w:val="00A35962"/>
    <w:rsid w:val="00A43C3F"/>
    <w:rsid w:val="00A56F51"/>
    <w:rsid w:val="00A62E13"/>
    <w:rsid w:val="00A7542D"/>
    <w:rsid w:val="00A83798"/>
    <w:rsid w:val="00A90704"/>
    <w:rsid w:val="00A95155"/>
    <w:rsid w:val="00AA0BCA"/>
    <w:rsid w:val="00AC5463"/>
    <w:rsid w:val="00AE278E"/>
    <w:rsid w:val="00B07E09"/>
    <w:rsid w:val="00B104C5"/>
    <w:rsid w:val="00B17808"/>
    <w:rsid w:val="00B276DF"/>
    <w:rsid w:val="00B42444"/>
    <w:rsid w:val="00B479AE"/>
    <w:rsid w:val="00B55096"/>
    <w:rsid w:val="00B8014B"/>
    <w:rsid w:val="00B85AAA"/>
    <w:rsid w:val="00BA1D68"/>
    <w:rsid w:val="00BD792E"/>
    <w:rsid w:val="00BF0FB9"/>
    <w:rsid w:val="00BF595B"/>
    <w:rsid w:val="00C01E24"/>
    <w:rsid w:val="00C56BE2"/>
    <w:rsid w:val="00C87032"/>
    <w:rsid w:val="00C97E1D"/>
    <w:rsid w:val="00CA1A41"/>
    <w:rsid w:val="00CA3F83"/>
    <w:rsid w:val="00CB4231"/>
    <w:rsid w:val="00CC5408"/>
    <w:rsid w:val="00CE2F96"/>
    <w:rsid w:val="00CE6027"/>
    <w:rsid w:val="00CF1A6E"/>
    <w:rsid w:val="00CF6D36"/>
    <w:rsid w:val="00D042CE"/>
    <w:rsid w:val="00D075A4"/>
    <w:rsid w:val="00D1092E"/>
    <w:rsid w:val="00D276AA"/>
    <w:rsid w:val="00D40B1C"/>
    <w:rsid w:val="00D63B0F"/>
    <w:rsid w:val="00D708F7"/>
    <w:rsid w:val="00D728B3"/>
    <w:rsid w:val="00DA1D5E"/>
    <w:rsid w:val="00DA7B34"/>
    <w:rsid w:val="00DD1F5F"/>
    <w:rsid w:val="00DE4A28"/>
    <w:rsid w:val="00DE5B9D"/>
    <w:rsid w:val="00E03DFF"/>
    <w:rsid w:val="00E16D45"/>
    <w:rsid w:val="00E21FAF"/>
    <w:rsid w:val="00E24BA3"/>
    <w:rsid w:val="00E377A3"/>
    <w:rsid w:val="00E40F46"/>
    <w:rsid w:val="00E50162"/>
    <w:rsid w:val="00E55285"/>
    <w:rsid w:val="00E61AB1"/>
    <w:rsid w:val="00E71CD1"/>
    <w:rsid w:val="00E76017"/>
    <w:rsid w:val="00E77C0F"/>
    <w:rsid w:val="00E85D2F"/>
    <w:rsid w:val="00E90B69"/>
    <w:rsid w:val="00E97904"/>
    <w:rsid w:val="00EB22CA"/>
    <w:rsid w:val="00EE2E3D"/>
    <w:rsid w:val="00F07249"/>
    <w:rsid w:val="00F11FFC"/>
    <w:rsid w:val="00F14F07"/>
    <w:rsid w:val="00F30046"/>
    <w:rsid w:val="00F311E3"/>
    <w:rsid w:val="00F3298D"/>
    <w:rsid w:val="00F4107D"/>
    <w:rsid w:val="00F53634"/>
    <w:rsid w:val="00F60C25"/>
    <w:rsid w:val="00F72005"/>
    <w:rsid w:val="00F8562B"/>
    <w:rsid w:val="00FB06D9"/>
    <w:rsid w:val="00FB3A69"/>
    <w:rsid w:val="00FC4170"/>
    <w:rsid w:val="00FC7626"/>
    <w:rsid w:val="00FD6F31"/>
    <w:rsid w:val="00FF671D"/>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C4E391-DA13-41F5-ADAB-AB9D5031B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04C5"/>
    <w:pPr>
      <w:spacing w:after="200" w:line="276" w:lineRule="auto"/>
    </w:pPr>
  </w:style>
  <w:style w:type="paragraph" w:styleId="Ttulo1">
    <w:name w:val="heading 1"/>
    <w:basedOn w:val="Normal"/>
    <w:next w:val="Normal"/>
    <w:link w:val="Ttulo1Car"/>
    <w:uiPriority w:val="9"/>
    <w:qFormat/>
    <w:rsid w:val="00D63B0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link w:val="Ttulo2Car"/>
    <w:uiPriority w:val="9"/>
    <w:qFormat/>
    <w:rsid w:val="00B42444"/>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link w:val="Ttulo3Car"/>
    <w:uiPriority w:val="9"/>
    <w:qFormat/>
    <w:rsid w:val="00B42444"/>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paragraph" w:styleId="Ttulo4">
    <w:name w:val="heading 4"/>
    <w:basedOn w:val="Normal"/>
    <w:link w:val="Ttulo4Car"/>
    <w:uiPriority w:val="9"/>
    <w:qFormat/>
    <w:rsid w:val="00B42444"/>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B104C5"/>
    <w:pPr>
      <w:spacing w:after="0" w:line="240" w:lineRule="auto"/>
    </w:pPr>
    <w:rPr>
      <w:rFonts w:ascii="Times New Roman" w:eastAsia="Times New Roman" w:hAnsi="Times New Roman" w:cs="Times New Roman"/>
      <w:sz w:val="20"/>
      <w:szCs w:val="20"/>
      <w:lang w:val="es-ES" w:eastAsia="es-CO"/>
    </w:rPr>
  </w:style>
  <w:style w:type="paragraph" w:styleId="Prrafodelista">
    <w:name w:val="List Paragraph"/>
    <w:basedOn w:val="Normal"/>
    <w:uiPriority w:val="34"/>
    <w:qFormat/>
    <w:rsid w:val="00B104C5"/>
    <w:pPr>
      <w:ind w:left="720"/>
      <w:contextualSpacing/>
    </w:pPr>
  </w:style>
  <w:style w:type="paragraph" w:styleId="NormalWeb">
    <w:name w:val="Normal (Web)"/>
    <w:basedOn w:val="Normal"/>
    <w:autoRedefine/>
    <w:hidden/>
    <w:uiPriority w:val="99"/>
    <w:qFormat/>
    <w:rsid w:val="00AA0BCA"/>
    <w:pPr>
      <w:shd w:val="clear" w:color="auto" w:fill="FFFFFF"/>
      <w:suppressAutoHyphens/>
      <w:spacing w:before="150" w:after="150" w:line="360" w:lineRule="auto"/>
      <w:ind w:right="150"/>
      <w:jc w:val="both"/>
      <w:textDirection w:val="btLr"/>
      <w:textAlignment w:val="top"/>
      <w:outlineLvl w:val="0"/>
    </w:pPr>
    <w:rPr>
      <w:rFonts w:ascii="Arial" w:eastAsia="Tahoma" w:hAnsi="Arial" w:cs="Arial"/>
      <w:color w:val="000000" w:themeColor="text1"/>
      <w:position w:val="-1"/>
      <w:sz w:val="24"/>
      <w:szCs w:val="24"/>
      <w:lang w:val="es-ES" w:eastAsia="es-CO"/>
    </w:rPr>
  </w:style>
  <w:style w:type="table" w:customStyle="1" w:styleId="Tabladecuadrcula1clara-nfasis51">
    <w:name w:val="Tabla de cuadrícula 1 clara - Énfasis 51"/>
    <w:basedOn w:val="Tablanormal"/>
    <w:uiPriority w:val="46"/>
    <w:rsid w:val="0078123D"/>
    <w:pPr>
      <w:spacing w:after="0" w:line="240" w:lineRule="auto"/>
    </w:pPr>
    <w:rPr>
      <w:rFonts w:ascii="Times New Roman" w:eastAsia="Times New Roman" w:hAnsi="Times New Roman" w:cs="Times New Roman"/>
      <w:sz w:val="20"/>
      <w:szCs w:val="20"/>
      <w:lang w:val="es-ES" w:eastAsia="es-CO"/>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Tablaconcuadrcula">
    <w:name w:val="Table Grid"/>
    <w:basedOn w:val="Tablanormal"/>
    <w:autoRedefine/>
    <w:hidden/>
    <w:uiPriority w:val="39"/>
    <w:qFormat/>
    <w:rsid w:val="005F093C"/>
    <w:pPr>
      <w:suppressAutoHyphens/>
      <w:spacing w:after="0" w:line="1" w:lineRule="atLeast"/>
      <w:ind w:leftChars="-1" w:left="-1" w:hangingChars="1" w:hanging="1"/>
      <w:textDirection w:val="btLr"/>
      <w:textAlignment w:val="top"/>
      <w:outlineLvl w:val="0"/>
    </w:pPr>
    <w:rPr>
      <w:rFonts w:ascii="Times New Roman" w:eastAsia="Times New Roman" w:hAnsi="Times New Roman" w:cs="Times New Roman"/>
      <w:position w:val="-1"/>
      <w:sz w:val="20"/>
      <w:szCs w:val="20"/>
      <w:lang w:val="es-ES" w:eastAsia="es-CO"/>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uesto">
    <w:name w:val="Title"/>
    <w:basedOn w:val="Normal1"/>
    <w:next w:val="Normal1"/>
    <w:link w:val="PuestoCar"/>
    <w:rsid w:val="005F093C"/>
    <w:pPr>
      <w:keepNext/>
      <w:keepLines/>
      <w:spacing w:before="480" w:after="120"/>
    </w:pPr>
    <w:rPr>
      <w:b/>
      <w:sz w:val="72"/>
      <w:szCs w:val="72"/>
    </w:rPr>
  </w:style>
  <w:style w:type="character" w:customStyle="1" w:styleId="PuestoCar">
    <w:name w:val="Puesto Car"/>
    <w:basedOn w:val="Fuentedeprrafopredeter"/>
    <w:link w:val="Puesto"/>
    <w:rsid w:val="005F093C"/>
    <w:rPr>
      <w:rFonts w:ascii="Times New Roman" w:eastAsia="Times New Roman" w:hAnsi="Times New Roman" w:cs="Times New Roman"/>
      <w:b/>
      <w:sz w:val="72"/>
      <w:szCs w:val="72"/>
      <w:lang w:val="es-ES" w:eastAsia="es-CO"/>
    </w:rPr>
  </w:style>
  <w:style w:type="table" w:customStyle="1" w:styleId="Tabladecuadrcula5oscura-nfasis51">
    <w:name w:val="Tabla de cuadrícula 5 oscura - Énfasis 51"/>
    <w:basedOn w:val="Tablanormal"/>
    <w:uiPriority w:val="50"/>
    <w:rsid w:val="005F093C"/>
    <w:pPr>
      <w:spacing w:after="0" w:line="240" w:lineRule="auto"/>
    </w:pPr>
    <w:rPr>
      <w:rFonts w:ascii="Times New Roman" w:eastAsia="Times New Roman" w:hAnsi="Times New Roman" w:cs="Times New Roman"/>
      <w:sz w:val="20"/>
      <w:szCs w:val="20"/>
      <w:lang w:val="es-ES" w:eastAsia="es-CO"/>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customStyle="1" w:styleId="estilo1">
    <w:name w:val="estilo1"/>
    <w:basedOn w:val="Normal"/>
    <w:rsid w:val="000E4D9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0E4D9D"/>
    <w:rPr>
      <w:b/>
      <w:bCs/>
    </w:rPr>
  </w:style>
  <w:style w:type="paragraph" w:styleId="Sinespaciado">
    <w:name w:val="No Spacing"/>
    <w:uiPriority w:val="1"/>
    <w:qFormat/>
    <w:rsid w:val="00E90B69"/>
    <w:pPr>
      <w:spacing w:after="0" w:line="240" w:lineRule="auto"/>
    </w:pPr>
  </w:style>
  <w:style w:type="paragraph" w:styleId="Encabezado">
    <w:name w:val="header"/>
    <w:basedOn w:val="Normal"/>
    <w:link w:val="EncabezadoCar"/>
    <w:uiPriority w:val="99"/>
    <w:unhideWhenUsed/>
    <w:rsid w:val="00E90B6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90B69"/>
  </w:style>
  <w:style w:type="paragraph" w:styleId="Piedepgina">
    <w:name w:val="footer"/>
    <w:basedOn w:val="Normal"/>
    <w:link w:val="PiedepginaCar"/>
    <w:uiPriority w:val="99"/>
    <w:unhideWhenUsed/>
    <w:rsid w:val="00E90B6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90B69"/>
  </w:style>
  <w:style w:type="paragraph" w:styleId="Cita">
    <w:name w:val="Quote"/>
    <w:basedOn w:val="Normal"/>
    <w:next w:val="Normal"/>
    <w:link w:val="CitaCar"/>
    <w:uiPriority w:val="29"/>
    <w:qFormat/>
    <w:rsid w:val="00A90704"/>
    <w:pPr>
      <w:spacing w:before="160" w:after="160" w:line="312" w:lineRule="auto"/>
      <w:ind w:left="720"/>
    </w:pPr>
    <w:rPr>
      <w:rFonts w:asciiTheme="majorHAnsi" w:eastAsiaTheme="majorEastAsia" w:hAnsiTheme="majorHAnsi" w:cstheme="majorBidi"/>
      <w:sz w:val="24"/>
      <w:szCs w:val="24"/>
    </w:rPr>
  </w:style>
  <w:style w:type="character" w:customStyle="1" w:styleId="CitaCar">
    <w:name w:val="Cita Car"/>
    <w:basedOn w:val="Fuentedeprrafopredeter"/>
    <w:link w:val="Cita"/>
    <w:uiPriority w:val="29"/>
    <w:rsid w:val="00A90704"/>
    <w:rPr>
      <w:rFonts w:asciiTheme="majorHAnsi" w:eastAsiaTheme="majorEastAsia" w:hAnsiTheme="majorHAnsi" w:cstheme="majorBidi"/>
      <w:sz w:val="24"/>
      <w:szCs w:val="24"/>
    </w:rPr>
  </w:style>
  <w:style w:type="character" w:customStyle="1" w:styleId="Ttulo2Car">
    <w:name w:val="Título 2 Car"/>
    <w:basedOn w:val="Fuentedeprrafopredeter"/>
    <w:link w:val="Ttulo2"/>
    <w:uiPriority w:val="9"/>
    <w:rsid w:val="00B42444"/>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
    <w:rsid w:val="00B42444"/>
    <w:rPr>
      <w:rFonts w:ascii="Times New Roman" w:eastAsia="Times New Roman" w:hAnsi="Times New Roman" w:cs="Times New Roman"/>
      <w:b/>
      <w:bCs/>
      <w:sz w:val="27"/>
      <w:szCs w:val="27"/>
      <w:lang w:eastAsia="es-CO"/>
    </w:rPr>
  </w:style>
  <w:style w:type="character" w:customStyle="1" w:styleId="Ttulo4Car">
    <w:name w:val="Título 4 Car"/>
    <w:basedOn w:val="Fuentedeprrafopredeter"/>
    <w:link w:val="Ttulo4"/>
    <w:uiPriority w:val="9"/>
    <w:rsid w:val="00B42444"/>
    <w:rPr>
      <w:rFonts w:ascii="Times New Roman" w:eastAsia="Times New Roman" w:hAnsi="Times New Roman" w:cs="Times New Roman"/>
      <w:b/>
      <w:bCs/>
      <w:sz w:val="24"/>
      <w:szCs w:val="24"/>
      <w:lang w:eastAsia="es-CO"/>
    </w:rPr>
  </w:style>
  <w:style w:type="character" w:styleId="Hipervnculo">
    <w:name w:val="Hyperlink"/>
    <w:basedOn w:val="Fuentedeprrafopredeter"/>
    <w:unhideWhenUsed/>
    <w:rsid w:val="00B42444"/>
    <w:rPr>
      <w:color w:val="0000FF"/>
      <w:u w:val="single"/>
    </w:rPr>
  </w:style>
  <w:style w:type="table" w:customStyle="1" w:styleId="Tabladecuadrcula7concolores-nfasis51">
    <w:name w:val="Tabla de cuadrícula 7 con colores - Énfasis 51"/>
    <w:basedOn w:val="Tablanormal"/>
    <w:uiPriority w:val="52"/>
    <w:rsid w:val="00CF6D36"/>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customStyle="1" w:styleId="Tabladecuadrcula7concolores-nfasis61">
    <w:name w:val="Tabla de cuadrícula 7 con colores - Énfasis 61"/>
    <w:basedOn w:val="Tablanormal"/>
    <w:uiPriority w:val="52"/>
    <w:rsid w:val="00CF6D36"/>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Tabladelista1clara1">
    <w:name w:val="Tabla de lista 1 clara1"/>
    <w:basedOn w:val="Tablanormal"/>
    <w:uiPriority w:val="46"/>
    <w:rsid w:val="00CF6D36"/>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1clara-nfasis21">
    <w:name w:val="Tabla de lista 1 clara - Énfasis 21"/>
    <w:basedOn w:val="Tablanormal"/>
    <w:uiPriority w:val="46"/>
    <w:rsid w:val="00CF6D36"/>
    <w:pPr>
      <w:spacing w:after="0" w:line="240" w:lineRule="auto"/>
    </w:p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adelista1clara-nfasis41">
    <w:name w:val="Tabla de lista 1 clara - Énfasis 41"/>
    <w:basedOn w:val="Tablanormal"/>
    <w:uiPriority w:val="46"/>
    <w:rsid w:val="00CF6D36"/>
    <w:pPr>
      <w:spacing w:after="0" w:line="240" w:lineRule="auto"/>
    </w:pPr>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delista1clara-nfasis51">
    <w:name w:val="Tabla de lista 1 clara - Énfasis 51"/>
    <w:basedOn w:val="Tablanormal"/>
    <w:uiPriority w:val="46"/>
    <w:rsid w:val="00CF6D36"/>
    <w:pPr>
      <w:spacing w:after="0" w:line="240" w:lineRule="auto"/>
    </w:pPr>
    <w:tblPr>
      <w:tblStyleRowBandSize w:val="1"/>
      <w:tblStyleColBandSize w:val="1"/>
    </w:tblPr>
    <w:tblStylePr w:type="firstRow">
      <w:rPr>
        <w:b/>
        <w:bCs/>
      </w:rPr>
      <w:tblPr/>
      <w:tcPr>
        <w:tcBorders>
          <w:bottom w:val="single" w:sz="4" w:space="0" w:color="8EAADB" w:themeColor="accent5" w:themeTint="99"/>
        </w:tcBorders>
      </w:tcPr>
    </w:tblStylePr>
    <w:tblStylePr w:type="lastRow">
      <w:rPr>
        <w:b/>
        <w:bCs/>
      </w:rPr>
      <w:tblPr/>
      <w:tcPr>
        <w:tcBorders>
          <w:top w:val="sing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Cuadrculadetablaclara1">
    <w:name w:val="Cuadrícula de tabla clara1"/>
    <w:basedOn w:val="Tablanormal"/>
    <w:uiPriority w:val="40"/>
    <w:rsid w:val="00CF6D3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1clara-nfasis52">
    <w:name w:val="Tabla de cuadrícula 1 clara - Énfasis 52"/>
    <w:basedOn w:val="Tablanormal"/>
    <w:uiPriority w:val="46"/>
    <w:rsid w:val="00CF6D36"/>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Tabladecuadrcula2-nfasis61">
    <w:name w:val="Tabla de cuadrícula 2 - Énfasis 61"/>
    <w:basedOn w:val="Tablanormal"/>
    <w:uiPriority w:val="47"/>
    <w:rsid w:val="00CF6D36"/>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lista3-nfasis51">
    <w:name w:val="Tabla de lista 3 - Énfasis 51"/>
    <w:basedOn w:val="Tablanormal"/>
    <w:uiPriority w:val="48"/>
    <w:rsid w:val="00CF6D36"/>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customStyle="1" w:styleId="Tabladelista4-nfasis11">
    <w:name w:val="Tabla de lista 4 - Énfasis 11"/>
    <w:basedOn w:val="Tablanormal"/>
    <w:uiPriority w:val="49"/>
    <w:rsid w:val="00CF6D36"/>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Ttulo1Car">
    <w:name w:val="Título 1 Car"/>
    <w:basedOn w:val="Fuentedeprrafopredeter"/>
    <w:link w:val="Ttulo1"/>
    <w:uiPriority w:val="9"/>
    <w:rsid w:val="00D63B0F"/>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D63B0F"/>
    <w:pPr>
      <w:spacing w:line="259" w:lineRule="auto"/>
      <w:outlineLvl w:val="9"/>
    </w:pPr>
    <w:rPr>
      <w:lang w:eastAsia="es-CO"/>
    </w:rPr>
  </w:style>
  <w:style w:type="paragraph" w:styleId="TDC1">
    <w:name w:val="toc 1"/>
    <w:basedOn w:val="Normal"/>
    <w:next w:val="Normal"/>
    <w:autoRedefine/>
    <w:uiPriority w:val="39"/>
    <w:unhideWhenUsed/>
    <w:rsid w:val="00D63B0F"/>
    <w:pPr>
      <w:spacing w:after="100"/>
    </w:pPr>
  </w:style>
  <w:style w:type="paragraph" w:styleId="TDC2">
    <w:name w:val="toc 2"/>
    <w:basedOn w:val="Normal"/>
    <w:next w:val="Normal"/>
    <w:autoRedefine/>
    <w:uiPriority w:val="39"/>
    <w:unhideWhenUsed/>
    <w:rsid w:val="00E76017"/>
    <w:pPr>
      <w:spacing w:after="100"/>
      <w:jc w:val="center"/>
    </w:pPr>
    <w:rPr>
      <w:rFonts w:ascii="Arial" w:hAnsi="Arial" w:cs="Arial"/>
      <w:b/>
      <w:sz w:val="24"/>
      <w:lang w:val="es-ES"/>
    </w:rPr>
  </w:style>
  <w:style w:type="paragraph" w:styleId="TDC3">
    <w:name w:val="toc 3"/>
    <w:basedOn w:val="Normal"/>
    <w:next w:val="Normal"/>
    <w:autoRedefine/>
    <w:uiPriority w:val="39"/>
    <w:unhideWhenUsed/>
    <w:rsid w:val="00BF595B"/>
    <w:pPr>
      <w:numPr>
        <w:ilvl w:val="2"/>
        <w:numId w:val="14"/>
      </w:numPr>
      <w:spacing w:after="100"/>
    </w:pPr>
    <w:rPr>
      <w:rFonts w:ascii="Arial" w:hAnsi="Arial" w:cs="Arial"/>
      <w:b/>
      <w:color w:val="000000" w:themeColor="text1"/>
      <w:sz w:val="24"/>
      <w:szCs w:val="24"/>
      <w:lang w:val="es-ES"/>
    </w:rPr>
  </w:style>
  <w:style w:type="table" w:customStyle="1" w:styleId="Tabladelista3-nfasis11">
    <w:name w:val="Tabla de lista 3 - Énfasis 11"/>
    <w:basedOn w:val="Tablanormal"/>
    <w:uiPriority w:val="48"/>
    <w:rsid w:val="00D63B0F"/>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customStyle="1" w:styleId="Tabladelista5oscura-nfasis11">
    <w:name w:val="Tabla de lista 5 oscura - Énfasis 11"/>
    <w:basedOn w:val="Tablanormal"/>
    <w:uiPriority w:val="50"/>
    <w:rsid w:val="00132E46"/>
    <w:pPr>
      <w:spacing w:after="0" w:line="240" w:lineRule="auto"/>
    </w:pPr>
    <w:rPr>
      <w:color w:val="FFFFFF" w:themeColor="background1"/>
    </w:rPr>
    <w:tblPr>
      <w:tblStyleRowBandSize w:val="1"/>
      <w:tblStyleColBandSize w:val="1"/>
      <w:tblBorders>
        <w:top w:val="single" w:sz="24" w:space="0" w:color="5B9BD5" w:themeColor="accent1"/>
        <w:left w:val="single" w:sz="24" w:space="0" w:color="5B9BD5" w:themeColor="accent1"/>
        <w:bottom w:val="single" w:sz="24" w:space="0" w:color="5B9BD5" w:themeColor="accent1"/>
        <w:right w:val="single" w:sz="24" w:space="0" w:color="5B9BD5" w:themeColor="accent1"/>
      </w:tblBorders>
    </w:tblPr>
    <w:tcPr>
      <w:shd w:val="clear" w:color="auto" w:fill="5B9BD5"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ladelista6concolores-nfasis11">
    <w:name w:val="Tabla de lista 6 con colores - Énfasis 11"/>
    <w:basedOn w:val="Tablanormal"/>
    <w:uiPriority w:val="51"/>
    <w:rsid w:val="00132E46"/>
    <w:pPr>
      <w:spacing w:after="0" w:line="240" w:lineRule="auto"/>
    </w:pPr>
    <w:rPr>
      <w:color w:val="2E74B5" w:themeColor="accent1" w:themeShade="BF"/>
    </w:rPr>
    <w:tblPr>
      <w:tblStyleRowBandSize w:val="1"/>
      <w:tblStyleColBandSize w:val="1"/>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7concolores-nfasis11">
    <w:name w:val="Tabla de cuadrícula 7 con colores - Énfasis 11"/>
    <w:basedOn w:val="Tablanormal"/>
    <w:uiPriority w:val="52"/>
    <w:rsid w:val="00132E46"/>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Tabladecuadrcula1clara-nfasis11">
    <w:name w:val="Tabla de cuadrícula 1 clara - Énfasis 11"/>
    <w:basedOn w:val="Tablanormal"/>
    <w:uiPriority w:val="46"/>
    <w:rsid w:val="00132E46"/>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Tabladecuadrcula6concolores-nfasis51">
    <w:name w:val="Tabla de cuadrícula 6 con colores - Énfasis 51"/>
    <w:basedOn w:val="Tablanormal"/>
    <w:uiPriority w:val="51"/>
    <w:rsid w:val="00132E46"/>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Textodeglobo">
    <w:name w:val="Balloon Text"/>
    <w:basedOn w:val="Normal"/>
    <w:link w:val="TextodegloboCar"/>
    <w:uiPriority w:val="99"/>
    <w:semiHidden/>
    <w:unhideWhenUsed/>
    <w:rsid w:val="0064125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4125F"/>
    <w:rPr>
      <w:rFonts w:ascii="Tahoma" w:hAnsi="Tahoma" w:cs="Tahoma"/>
      <w:sz w:val="16"/>
      <w:szCs w:val="16"/>
    </w:rPr>
  </w:style>
  <w:style w:type="paragraph" w:styleId="Textonotapie">
    <w:name w:val="footnote text"/>
    <w:basedOn w:val="Normal"/>
    <w:link w:val="TextonotapieCar"/>
    <w:uiPriority w:val="99"/>
    <w:semiHidden/>
    <w:unhideWhenUsed/>
    <w:rsid w:val="00E5528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55285"/>
    <w:rPr>
      <w:sz w:val="20"/>
      <w:szCs w:val="20"/>
    </w:rPr>
  </w:style>
  <w:style w:type="character" w:styleId="Refdenotaalpie">
    <w:name w:val="footnote reference"/>
    <w:basedOn w:val="Fuentedeprrafopredeter"/>
    <w:uiPriority w:val="99"/>
    <w:semiHidden/>
    <w:unhideWhenUsed/>
    <w:rsid w:val="00E55285"/>
    <w:rPr>
      <w:vertAlign w:val="superscript"/>
    </w:rPr>
  </w:style>
  <w:style w:type="character" w:styleId="Hipervnculovisitado">
    <w:name w:val="FollowedHyperlink"/>
    <w:basedOn w:val="Fuentedeprrafopredeter"/>
    <w:uiPriority w:val="99"/>
    <w:semiHidden/>
    <w:unhideWhenUsed/>
    <w:rsid w:val="00D708F7"/>
    <w:rPr>
      <w:color w:val="954F72" w:themeColor="followedHyperlink"/>
      <w:u w:val="single"/>
    </w:rPr>
  </w:style>
  <w:style w:type="character" w:customStyle="1" w:styleId="ilfuvd">
    <w:name w:val="ilfuvd"/>
    <w:basedOn w:val="Fuentedeprrafopredeter"/>
    <w:rsid w:val="00DE5B9D"/>
  </w:style>
  <w:style w:type="character" w:styleId="Refdecomentario">
    <w:name w:val="annotation reference"/>
    <w:basedOn w:val="Fuentedeprrafopredeter"/>
    <w:uiPriority w:val="99"/>
    <w:semiHidden/>
    <w:unhideWhenUsed/>
    <w:rsid w:val="00E16D45"/>
    <w:rPr>
      <w:sz w:val="16"/>
      <w:szCs w:val="16"/>
    </w:rPr>
  </w:style>
  <w:style w:type="paragraph" w:styleId="Textocomentario">
    <w:name w:val="annotation text"/>
    <w:basedOn w:val="Normal"/>
    <w:link w:val="TextocomentarioCar"/>
    <w:uiPriority w:val="99"/>
    <w:semiHidden/>
    <w:unhideWhenUsed/>
    <w:rsid w:val="00E16D4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16D45"/>
    <w:rPr>
      <w:sz w:val="20"/>
      <w:szCs w:val="20"/>
    </w:rPr>
  </w:style>
  <w:style w:type="paragraph" w:styleId="Asuntodelcomentario">
    <w:name w:val="annotation subject"/>
    <w:basedOn w:val="Textocomentario"/>
    <w:next w:val="Textocomentario"/>
    <w:link w:val="AsuntodelcomentarioCar"/>
    <w:uiPriority w:val="99"/>
    <w:semiHidden/>
    <w:unhideWhenUsed/>
    <w:rsid w:val="00E16D45"/>
    <w:rPr>
      <w:b/>
      <w:bCs/>
    </w:rPr>
  </w:style>
  <w:style w:type="character" w:customStyle="1" w:styleId="AsuntodelcomentarioCar">
    <w:name w:val="Asunto del comentario Car"/>
    <w:basedOn w:val="TextocomentarioCar"/>
    <w:link w:val="Asuntodelcomentario"/>
    <w:uiPriority w:val="99"/>
    <w:semiHidden/>
    <w:rsid w:val="00E16D45"/>
    <w:rPr>
      <w:b/>
      <w:bCs/>
      <w:sz w:val="20"/>
      <w:szCs w:val="20"/>
    </w:rPr>
  </w:style>
  <w:style w:type="paragraph" w:customStyle="1" w:styleId="Standard">
    <w:name w:val="Standard"/>
    <w:rsid w:val="00404838"/>
    <w:pPr>
      <w:suppressAutoHyphens/>
      <w:autoSpaceDN w:val="0"/>
      <w:spacing w:after="0" w:line="240" w:lineRule="auto"/>
      <w:textAlignment w:val="baseline"/>
    </w:pPr>
    <w:rPr>
      <w:rFonts w:ascii="Liberation Serif" w:eastAsia="SimSun" w:hAnsi="Liberation Serif" w:cs="Mangal"/>
      <w:color w:val="00000A"/>
      <w:kern w:val="3"/>
      <w:sz w:val="24"/>
      <w:szCs w:val="24"/>
      <w:lang w:val="es-ES"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25584">
      <w:bodyDiv w:val="1"/>
      <w:marLeft w:val="0"/>
      <w:marRight w:val="0"/>
      <w:marTop w:val="0"/>
      <w:marBottom w:val="0"/>
      <w:divBdr>
        <w:top w:val="none" w:sz="0" w:space="0" w:color="auto"/>
        <w:left w:val="none" w:sz="0" w:space="0" w:color="auto"/>
        <w:bottom w:val="none" w:sz="0" w:space="0" w:color="auto"/>
        <w:right w:val="none" w:sz="0" w:space="0" w:color="auto"/>
      </w:divBdr>
    </w:div>
    <w:div w:id="75329360">
      <w:bodyDiv w:val="1"/>
      <w:marLeft w:val="0"/>
      <w:marRight w:val="0"/>
      <w:marTop w:val="0"/>
      <w:marBottom w:val="0"/>
      <w:divBdr>
        <w:top w:val="none" w:sz="0" w:space="0" w:color="auto"/>
        <w:left w:val="none" w:sz="0" w:space="0" w:color="auto"/>
        <w:bottom w:val="none" w:sz="0" w:space="0" w:color="auto"/>
        <w:right w:val="none" w:sz="0" w:space="0" w:color="auto"/>
      </w:divBdr>
    </w:div>
    <w:div w:id="152722466">
      <w:bodyDiv w:val="1"/>
      <w:marLeft w:val="0"/>
      <w:marRight w:val="0"/>
      <w:marTop w:val="0"/>
      <w:marBottom w:val="0"/>
      <w:divBdr>
        <w:top w:val="none" w:sz="0" w:space="0" w:color="auto"/>
        <w:left w:val="none" w:sz="0" w:space="0" w:color="auto"/>
        <w:bottom w:val="none" w:sz="0" w:space="0" w:color="auto"/>
        <w:right w:val="none" w:sz="0" w:space="0" w:color="auto"/>
      </w:divBdr>
    </w:div>
    <w:div w:id="156699265">
      <w:bodyDiv w:val="1"/>
      <w:marLeft w:val="0"/>
      <w:marRight w:val="0"/>
      <w:marTop w:val="0"/>
      <w:marBottom w:val="0"/>
      <w:divBdr>
        <w:top w:val="none" w:sz="0" w:space="0" w:color="auto"/>
        <w:left w:val="none" w:sz="0" w:space="0" w:color="auto"/>
        <w:bottom w:val="none" w:sz="0" w:space="0" w:color="auto"/>
        <w:right w:val="none" w:sz="0" w:space="0" w:color="auto"/>
      </w:divBdr>
    </w:div>
    <w:div w:id="236328251">
      <w:bodyDiv w:val="1"/>
      <w:marLeft w:val="0"/>
      <w:marRight w:val="0"/>
      <w:marTop w:val="0"/>
      <w:marBottom w:val="0"/>
      <w:divBdr>
        <w:top w:val="none" w:sz="0" w:space="0" w:color="auto"/>
        <w:left w:val="none" w:sz="0" w:space="0" w:color="auto"/>
        <w:bottom w:val="none" w:sz="0" w:space="0" w:color="auto"/>
        <w:right w:val="none" w:sz="0" w:space="0" w:color="auto"/>
      </w:divBdr>
      <w:divsChild>
        <w:div w:id="427776436">
          <w:marLeft w:val="300"/>
          <w:marRight w:val="0"/>
          <w:marTop w:val="0"/>
          <w:marBottom w:val="0"/>
          <w:divBdr>
            <w:top w:val="none" w:sz="0" w:space="0" w:color="auto"/>
            <w:left w:val="none" w:sz="0" w:space="0" w:color="auto"/>
            <w:bottom w:val="none" w:sz="0" w:space="0" w:color="auto"/>
            <w:right w:val="none" w:sz="0" w:space="0" w:color="auto"/>
          </w:divBdr>
          <w:divsChild>
            <w:div w:id="1586718164">
              <w:marLeft w:val="0"/>
              <w:marRight w:val="0"/>
              <w:marTop w:val="0"/>
              <w:marBottom w:val="0"/>
              <w:divBdr>
                <w:top w:val="none" w:sz="0" w:space="0" w:color="auto"/>
                <w:left w:val="none" w:sz="0" w:space="0" w:color="auto"/>
                <w:bottom w:val="none" w:sz="0" w:space="0" w:color="auto"/>
                <w:right w:val="none" w:sz="0" w:space="0" w:color="auto"/>
              </w:divBdr>
              <w:divsChild>
                <w:div w:id="2020885428">
                  <w:marLeft w:val="0"/>
                  <w:marRight w:val="0"/>
                  <w:marTop w:val="0"/>
                  <w:marBottom w:val="0"/>
                  <w:divBdr>
                    <w:top w:val="none" w:sz="0" w:space="0" w:color="auto"/>
                    <w:left w:val="none" w:sz="0" w:space="0" w:color="auto"/>
                    <w:bottom w:val="none" w:sz="0" w:space="0" w:color="auto"/>
                    <w:right w:val="none" w:sz="0" w:space="0" w:color="auto"/>
                  </w:divBdr>
                  <w:divsChild>
                    <w:div w:id="145976457">
                      <w:marLeft w:val="0"/>
                      <w:marRight w:val="0"/>
                      <w:marTop w:val="0"/>
                      <w:marBottom w:val="0"/>
                      <w:divBdr>
                        <w:top w:val="none" w:sz="0" w:space="0" w:color="auto"/>
                        <w:left w:val="none" w:sz="0" w:space="0" w:color="auto"/>
                        <w:bottom w:val="none" w:sz="0" w:space="0" w:color="auto"/>
                        <w:right w:val="none" w:sz="0" w:space="0" w:color="auto"/>
                      </w:divBdr>
                      <w:divsChild>
                        <w:div w:id="372580394">
                          <w:marLeft w:val="0"/>
                          <w:marRight w:val="0"/>
                          <w:marTop w:val="0"/>
                          <w:marBottom w:val="0"/>
                          <w:divBdr>
                            <w:top w:val="none" w:sz="0" w:space="0" w:color="auto"/>
                            <w:left w:val="none" w:sz="0" w:space="0" w:color="auto"/>
                            <w:bottom w:val="none" w:sz="0" w:space="0" w:color="auto"/>
                            <w:right w:val="none" w:sz="0" w:space="0" w:color="auto"/>
                          </w:divBdr>
                          <w:divsChild>
                            <w:div w:id="703990935">
                              <w:marLeft w:val="0"/>
                              <w:marRight w:val="0"/>
                              <w:marTop w:val="0"/>
                              <w:marBottom w:val="0"/>
                              <w:divBdr>
                                <w:top w:val="none" w:sz="0" w:space="0" w:color="auto"/>
                                <w:left w:val="none" w:sz="0" w:space="0" w:color="auto"/>
                                <w:bottom w:val="none" w:sz="0" w:space="0" w:color="auto"/>
                                <w:right w:val="none" w:sz="0" w:space="0" w:color="auto"/>
                              </w:divBdr>
                              <w:divsChild>
                                <w:div w:id="182153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374795">
          <w:marLeft w:val="0"/>
          <w:marRight w:val="0"/>
          <w:marTop w:val="0"/>
          <w:marBottom w:val="0"/>
          <w:divBdr>
            <w:top w:val="none" w:sz="0" w:space="0" w:color="auto"/>
            <w:left w:val="none" w:sz="0" w:space="0" w:color="auto"/>
            <w:bottom w:val="none" w:sz="0" w:space="0" w:color="auto"/>
            <w:right w:val="none" w:sz="0" w:space="0" w:color="auto"/>
          </w:divBdr>
        </w:div>
      </w:divsChild>
    </w:div>
    <w:div w:id="309754213">
      <w:bodyDiv w:val="1"/>
      <w:marLeft w:val="0"/>
      <w:marRight w:val="0"/>
      <w:marTop w:val="0"/>
      <w:marBottom w:val="0"/>
      <w:divBdr>
        <w:top w:val="none" w:sz="0" w:space="0" w:color="auto"/>
        <w:left w:val="none" w:sz="0" w:space="0" w:color="auto"/>
        <w:bottom w:val="none" w:sz="0" w:space="0" w:color="auto"/>
        <w:right w:val="none" w:sz="0" w:space="0" w:color="auto"/>
      </w:divBdr>
    </w:div>
    <w:div w:id="398479463">
      <w:bodyDiv w:val="1"/>
      <w:marLeft w:val="0"/>
      <w:marRight w:val="0"/>
      <w:marTop w:val="0"/>
      <w:marBottom w:val="0"/>
      <w:divBdr>
        <w:top w:val="none" w:sz="0" w:space="0" w:color="auto"/>
        <w:left w:val="none" w:sz="0" w:space="0" w:color="auto"/>
        <w:bottom w:val="none" w:sz="0" w:space="0" w:color="auto"/>
        <w:right w:val="none" w:sz="0" w:space="0" w:color="auto"/>
      </w:divBdr>
    </w:div>
    <w:div w:id="448624392">
      <w:bodyDiv w:val="1"/>
      <w:marLeft w:val="0"/>
      <w:marRight w:val="0"/>
      <w:marTop w:val="0"/>
      <w:marBottom w:val="0"/>
      <w:divBdr>
        <w:top w:val="none" w:sz="0" w:space="0" w:color="auto"/>
        <w:left w:val="none" w:sz="0" w:space="0" w:color="auto"/>
        <w:bottom w:val="none" w:sz="0" w:space="0" w:color="auto"/>
        <w:right w:val="none" w:sz="0" w:space="0" w:color="auto"/>
      </w:divBdr>
    </w:div>
    <w:div w:id="633484060">
      <w:bodyDiv w:val="1"/>
      <w:marLeft w:val="0"/>
      <w:marRight w:val="0"/>
      <w:marTop w:val="0"/>
      <w:marBottom w:val="0"/>
      <w:divBdr>
        <w:top w:val="none" w:sz="0" w:space="0" w:color="auto"/>
        <w:left w:val="none" w:sz="0" w:space="0" w:color="auto"/>
        <w:bottom w:val="none" w:sz="0" w:space="0" w:color="auto"/>
        <w:right w:val="none" w:sz="0" w:space="0" w:color="auto"/>
      </w:divBdr>
    </w:div>
    <w:div w:id="681472561">
      <w:bodyDiv w:val="1"/>
      <w:marLeft w:val="0"/>
      <w:marRight w:val="0"/>
      <w:marTop w:val="0"/>
      <w:marBottom w:val="0"/>
      <w:divBdr>
        <w:top w:val="none" w:sz="0" w:space="0" w:color="auto"/>
        <w:left w:val="none" w:sz="0" w:space="0" w:color="auto"/>
        <w:bottom w:val="none" w:sz="0" w:space="0" w:color="auto"/>
        <w:right w:val="none" w:sz="0" w:space="0" w:color="auto"/>
      </w:divBdr>
    </w:div>
    <w:div w:id="744835396">
      <w:bodyDiv w:val="1"/>
      <w:marLeft w:val="0"/>
      <w:marRight w:val="0"/>
      <w:marTop w:val="0"/>
      <w:marBottom w:val="0"/>
      <w:divBdr>
        <w:top w:val="none" w:sz="0" w:space="0" w:color="auto"/>
        <w:left w:val="none" w:sz="0" w:space="0" w:color="auto"/>
        <w:bottom w:val="none" w:sz="0" w:space="0" w:color="auto"/>
        <w:right w:val="none" w:sz="0" w:space="0" w:color="auto"/>
      </w:divBdr>
    </w:div>
    <w:div w:id="815293119">
      <w:bodyDiv w:val="1"/>
      <w:marLeft w:val="0"/>
      <w:marRight w:val="0"/>
      <w:marTop w:val="0"/>
      <w:marBottom w:val="0"/>
      <w:divBdr>
        <w:top w:val="none" w:sz="0" w:space="0" w:color="auto"/>
        <w:left w:val="none" w:sz="0" w:space="0" w:color="auto"/>
        <w:bottom w:val="none" w:sz="0" w:space="0" w:color="auto"/>
        <w:right w:val="none" w:sz="0" w:space="0" w:color="auto"/>
      </w:divBdr>
    </w:div>
    <w:div w:id="1357191300">
      <w:bodyDiv w:val="1"/>
      <w:marLeft w:val="0"/>
      <w:marRight w:val="0"/>
      <w:marTop w:val="0"/>
      <w:marBottom w:val="0"/>
      <w:divBdr>
        <w:top w:val="none" w:sz="0" w:space="0" w:color="auto"/>
        <w:left w:val="none" w:sz="0" w:space="0" w:color="auto"/>
        <w:bottom w:val="none" w:sz="0" w:space="0" w:color="auto"/>
        <w:right w:val="none" w:sz="0" w:space="0" w:color="auto"/>
      </w:divBdr>
    </w:div>
    <w:div w:id="1418407601">
      <w:bodyDiv w:val="1"/>
      <w:marLeft w:val="0"/>
      <w:marRight w:val="0"/>
      <w:marTop w:val="0"/>
      <w:marBottom w:val="0"/>
      <w:divBdr>
        <w:top w:val="none" w:sz="0" w:space="0" w:color="auto"/>
        <w:left w:val="none" w:sz="0" w:space="0" w:color="auto"/>
        <w:bottom w:val="none" w:sz="0" w:space="0" w:color="auto"/>
        <w:right w:val="none" w:sz="0" w:space="0" w:color="auto"/>
      </w:divBdr>
    </w:div>
    <w:div w:id="1607494873">
      <w:bodyDiv w:val="1"/>
      <w:marLeft w:val="0"/>
      <w:marRight w:val="0"/>
      <w:marTop w:val="0"/>
      <w:marBottom w:val="0"/>
      <w:divBdr>
        <w:top w:val="none" w:sz="0" w:space="0" w:color="auto"/>
        <w:left w:val="none" w:sz="0" w:space="0" w:color="auto"/>
        <w:bottom w:val="none" w:sz="0" w:space="0" w:color="auto"/>
        <w:right w:val="none" w:sz="0" w:space="0" w:color="auto"/>
      </w:divBdr>
    </w:div>
    <w:div w:id="1652370891">
      <w:bodyDiv w:val="1"/>
      <w:marLeft w:val="0"/>
      <w:marRight w:val="0"/>
      <w:marTop w:val="0"/>
      <w:marBottom w:val="0"/>
      <w:divBdr>
        <w:top w:val="none" w:sz="0" w:space="0" w:color="auto"/>
        <w:left w:val="none" w:sz="0" w:space="0" w:color="auto"/>
        <w:bottom w:val="none" w:sz="0" w:space="0" w:color="auto"/>
        <w:right w:val="none" w:sz="0" w:space="0" w:color="auto"/>
      </w:divBdr>
    </w:div>
    <w:div w:id="1656881312">
      <w:bodyDiv w:val="1"/>
      <w:marLeft w:val="0"/>
      <w:marRight w:val="0"/>
      <w:marTop w:val="0"/>
      <w:marBottom w:val="0"/>
      <w:divBdr>
        <w:top w:val="none" w:sz="0" w:space="0" w:color="auto"/>
        <w:left w:val="none" w:sz="0" w:space="0" w:color="auto"/>
        <w:bottom w:val="none" w:sz="0" w:space="0" w:color="auto"/>
        <w:right w:val="none" w:sz="0" w:space="0" w:color="auto"/>
      </w:divBdr>
    </w:div>
    <w:div w:id="1739396607">
      <w:bodyDiv w:val="1"/>
      <w:marLeft w:val="0"/>
      <w:marRight w:val="0"/>
      <w:marTop w:val="0"/>
      <w:marBottom w:val="0"/>
      <w:divBdr>
        <w:top w:val="none" w:sz="0" w:space="0" w:color="auto"/>
        <w:left w:val="none" w:sz="0" w:space="0" w:color="auto"/>
        <w:bottom w:val="none" w:sz="0" w:space="0" w:color="auto"/>
        <w:right w:val="none" w:sz="0" w:space="0" w:color="auto"/>
      </w:divBdr>
    </w:div>
    <w:div w:id="1788772094">
      <w:bodyDiv w:val="1"/>
      <w:marLeft w:val="0"/>
      <w:marRight w:val="0"/>
      <w:marTop w:val="0"/>
      <w:marBottom w:val="0"/>
      <w:divBdr>
        <w:top w:val="none" w:sz="0" w:space="0" w:color="auto"/>
        <w:left w:val="none" w:sz="0" w:space="0" w:color="auto"/>
        <w:bottom w:val="none" w:sz="0" w:space="0" w:color="auto"/>
        <w:right w:val="none" w:sz="0" w:space="0" w:color="auto"/>
      </w:divBdr>
    </w:div>
    <w:div w:id="1865441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8.xml"/><Relationship Id="rId21" Type="http://schemas.openxmlformats.org/officeDocument/2006/relationships/chart" Target="charts/chart3.xml"/><Relationship Id="rId42" Type="http://schemas.openxmlformats.org/officeDocument/2006/relationships/image" Target="media/image10.PNG"/><Relationship Id="rId47" Type="http://schemas.openxmlformats.org/officeDocument/2006/relationships/image" Target="media/image13.png"/><Relationship Id="rId63" Type="http://schemas.openxmlformats.org/officeDocument/2006/relationships/hyperlink" Target="https://plus.google.com/103708038392474835101" TargetMode="External"/><Relationship Id="rId68" Type="http://schemas.openxmlformats.org/officeDocument/2006/relationships/hyperlink" Target="https://tic-apure2008.webcindario.com/TIC_VE3.pdf" TargetMode="External"/><Relationship Id="rId2" Type="http://schemas.openxmlformats.org/officeDocument/2006/relationships/numbering" Target="numbering.xml"/><Relationship Id="rId16" Type="http://schemas.openxmlformats.org/officeDocument/2006/relationships/hyperlink" Target="http://www.itfip.edu.co/images/Institucional/resolucion617.pdf" TargetMode="External"/><Relationship Id="rId29" Type="http://schemas.openxmlformats.org/officeDocument/2006/relationships/hyperlink" Target="http://eric.ed.gov/" TargetMode="External"/><Relationship Id="rId11" Type="http://schemas.openxmlformats.org/officeDocument/2006/relationships/hyperlink" Target="http://www.itfip.edu.co/investigacion/areas-de-investigacion-institucionales.html" TargetMode="External"/><Relationship Id="rId24" Type="http://schemas.openxmlformats.org/officeDocument/2006/relationships/chart" Target="charts/chart6.xml"/><Relationship Id="rId32" Type="http://schemas.openxmlformats.org/officeDocument/2006/relationships/image" Target="media/image1.png"/><Relationship Id="rId37" Type="http://schemas.openxmlformats.org/officeDocument/2006/relationships/image" Target="media/image5.png"/><Relationship Id="rId40" Type="http://schemas.openxmlformats.org/officeDocument/2006/relationships/image" Target="media/image8.png"/><Relationship Id="rId45" Type="http://schemas.openxmlformats.org/officeDocument/2006/relationships/image" Target="media/image12.PNG"/><Relationship Id="rId53" Type="http://schemas.openxmlformats.org/officeDocument/2006/relationships/image" Target="media/image19.png"/><Relationship Id="rId58" Type="http://schemas.openxmlformats.org/officeDocument/2006/relationships/image" Target="media/image24.png"/><Relationship Id="rId66" Type="http://schemas.openxmlformats.org/officeDocument/2006/relationships/hyperlink" Target="http://www.oei.es/congreso2014/memoriactei/837.pdf" TargetMode="External"/><Relationship Id="rId5" Type="http://schemas.openxmlformats.org/officeDocument/2006/relationships/webSettings" Target="webSettings.xml"/><Relationship Id="rId61" Type="http://schemas.openxmlformats.org/officeDocument/2006/relationships/hyperlink" Target="http://sedici.unlp.edu.ar/discover?filtertype=author&amp;filter_relational_operator=authority&amp;filter=http://voc.sedici.unlp.edu.ar/node/63473" TargetMode="External"/><Relationship Id="rId19" Type="http://schemas.openxmlformats.org/officeDocument/2006/relationships/chart" Target="charts/chart1.xml"/><Relationship Id="rId14" Type="http://schemas.openxmlformats.org/officeDocument/2006/relationships/hyperlink" Target="https://drive.google.com/open?id=0B1i5-AeV8PeBTWpESWg4eV9kY2M" TargetMode="Externa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hyperlink" Target="http://www.redalyc.org/home.oa" TargetMode="External"/><Relationship Id="rId35" Type="http://schemas.openxmlformats.org/officeDocument/2006/relationships/image" Target="media/image4.png"/><Relationship Id="rId43" Type="http://schemas.openxmlformats.org/officeDocument/2006/relationships/footer" Target="footer1.xml"/><Relationship Id="rId48" Type="http://schemas.openxmlformats.org/officeDocument/2006/relationships/image" Target="media/image14.png"/><Relationship Id="rId56" Type="http://schemas.openxmlformats.org/officeDocument/2006/relationships/image" Target="media/image22.png"/><Relationship Id="rId64" Type="http://schemas.openxmlformats.org/officeDocument/2006/relationships/hyperlink" Target="http://ticsluly.blogspot.com/" TargetMode="External"/><Relationship Id="rId69" Type="http://schemas.openxmlformats.org/officeDocument/2006/relationships/image" Target="media/image26.PNG"/><Relationship Id="rId8" Type="http://schemas.openxmlformats.org/officeDocument/2006/relationships/hyperlink" Target="http://www.itfip.edu.co/investigacion/equipo-de-investigacion-y-proyeccion-social.html" TargetMode="External"/><Relationship Id="rId51" Type="http://schemas.openxmlformats.org/officeDocument/2006/relationships/image" Target="media/image17.png"/><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itfip.edu.co/investigacion/equipo-de-investigacion-y-proyeccion-social.html" TargetMode="External"/><Relationship Id="rId17" Type="http://schemas.openxmlformats.org/officeDocument/2006/relationships/hyperlink" Target="http://www.itfip.edu.co/institucional/presentacion-institucional-itfip/principios-y-valores.html" TargetMode="External"/><Relationship Id="rId25" Type="http://schemas.openxmlformats.org/officeDocument/2006/relationships/chart" Target="charts/chart7.xml"/><Relationship Id="rId33" Type="http://schemas.openxmlformats.org/officeDocument/2006/relationships/image" Target="media/image2.png"/><Relationship Id="rId38" Type="http://schemas.openxmlformats.org/officeDocument/2006/relationships/image" Target="media/image6.png"/><Relationship Id="rId46" Type="http://schemas.openxmlformats.org/officeDocument/2006/relationships/hyperlink" Target="https://docs.google.com/spreadsheets/?usp=mkt_formssheets" TargetMode="External"/><Relationship Id="rId59" Type="http://schemas.openxmlformats.org/officeDocument/2006/relationships/image" Target="media/image25.png"/><Relationship Id="rId67" Type="http://schemas.openxmlformats.org/officeDocument/2006/relationships/hyperlink" Target="https://tic-apure2008.webcindario.com/TIC_VE3.pdf" TargetMode="External"/><Relationship Id="rId20" Type="http://schemas.openxmlformats.org/officeDocument/2006/relationships/chart" Target="charts/chart2.xml"/><Relationship Id="rId41" Type="http://schemas.openxmlformats.org/officeDocument/2006/relationships/image" Target="media/image9.png"/><Relationship Id="rId54" Type="http://schemas.openxmlformats.org/officeDocument/2006/relationships/image" Target="media/image20.png"/><Relationship Id="rId62" Type="http://schemas.openxmlformats.org/officeDocument/2006/relationships/hyperlink" Target="http://sedici.unlp.edu.ar/handle/10915/46336" TargetMode="External"/><Relationship Id="rId70"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itfip.edu.co/images/Institucional/resolucion640.pdf" TargetMode="External"/><Relationship Id="rId23" Type="http://schemas.openxmlformats.org/officeDocument/2006/relationships/chart" Target="charts/chart5.xml"/><Relationship Id="rId28" Type="http://schemas.openxmlformats.org/officeDocument/2006/relationships/hyperlink" Target="https://www.academia.edu/" TargetMode="External"/><Relationship Id="rId36" Type="http://schemas.openxmlformats.org/officeDocument/2006/relationships/hyperlink" Target="https://www.survio.com/" TargetMode="External"/><Relationship Id="rId49" Type="http://schemas.openxmlformats.org/officeDocument/2006/relationships/image" Target="media/image15.png"/><Relationship Id="rId57" Type="http://schemas.openxmlformats.org/officeDocument/2006/relationships/image" Target="media/image23.png"/><Relationship Id="rId10" Type="http://schemas.openxmlformats.org/officeDocument/2006/relationships/hyperlink" Target="http://www.itfip.edu.co/institucional/presentacion-institucional-itfip/principios-y-valores.html" TargetMode="External"/><Relationship Id="rId31" Type="http://schemas.openxmlformats.org/officeDocument/2006/relationships/hyperlink" Target="https://www.edmodo.com/?language=es" TargetMode="External"/><Relationship Id="rId44" Type="http://schemas.openxmlformats.org/officeDocument/2006/relationships/image" Target="media/image11.png"/><Relationship Id="rId52" Type="http://schemas.openxmlformats.org/officeDocument/2006/relationships/image" Target="media/image18.png"/><Relationship Id="rId60" Type="http://schemas.openxmlformats.org/officeDocument/2006/relationships/hyperlink" Target="https://fantoniogargallo.unizar.es/sites/fantoniogargallo.unizar.es/files/users/jlatorre/la_investigacion_en_la_practica_docente.pdf" TargetMode="External"/><Relationship Id="rId65" Type="http://schemas.openxmlformats.org/officeDocument/2006/relationships/hyperlink" Target="https://doi.org/10.19053/22160159.5217"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itfip.edu.co/investigacion/politicas-de-investigacion.html" TargetMode="External"/><Relationship Id="rId13" Type="http://schemas.openxmlformats.org/officeDocument/2006/relationships/hyperlink" Target="http://www.itfip.edu.co/investigacion/politicas-de-investigacion.html" TargetMode="External"/><Relationship Id="rId18" Type="http://schemas.openxmlformats.org/officeDocument/2006/relationships/hyperlink" Target="http://www.itfip.edu.co/investigacion/areas-de-investigacion-institucionales.html" TargetMode="External"/><Relationship Id="rId39" Type="http://schemas.openxmlformats.org/officeDocument/2006/relationships/image" Target="media/image7.png"/><Relationship Id="rId34" Type="http://schemas.openxmlformats.org/officeDocument/2006/relationships/image" Target="media/image3.png"/><Relationship Id="rId50" Type="http://schemas.openxmlformats.org/officeDocument/2006/relationships/image" Target="media/image16.png"/><Relationship Id="rId55" Type="http://schemas.openxmlformats.org/officeDocument/2006/relationships/image" Target="media/image21.png"/><Relationship Id="rId7" Type="http://schemas.openxmlformats.org/officeDocument/2006/relationships/endnotes" Target="endnotes.xml"/><Relationship Id="rId71" Type="http://schemas.openxmlformats.org/officeDocument/2006/relationships/image" Target="media/image28.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ITFIP\Downloads\RESPUESTAS%20GRAFIC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TFIP\Downloads\RESPUESTAS%20GRAFIC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TFIP\Downloads\RESPUESTAS%20GRAFICA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TFIP\Downloads\RESPUESTAS%20GRAFICA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ITFIP\Downloads\RESPUESTAS%20GRAFICA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ITFIP\Downloads\RESPUESTAS%20GRAFICA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ITFIP\Downloads\RESPUESTAS%20GRAFICA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ITFIP\Downloads\RESPUESTAS%20GRAFICA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ITFIP\Downloads\RESPUESTAS%20GRAFICA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s-CO" sz="1600" b="1">
                <a:solidFill>
                  <a:schemeClr val="tx1"/>
                </a:solidFill>
                <a:latin typeface="Kokila" panose="020B0604020202020204" pitchFamily="34" charset="0"/>
                <a:cs typeface="Kokila" panose="020B0604020202020204" pitchFamily="34" charset="0"/>
              </a:rPr>
              <a:t>INCORPORACIÓN DE LAS TIC EN LOS</a:t>
            </a:r>
            <a:r>
              <a:rPr lang="es-CO" sz="1600" b="1" baseline="0">
                <a:solidFill>
                  <a:schemeClr val="tx1"/>
                </a:solidFill>
                <a:latin typeface="Kokila" panose="020B0604020202020204" pitchFamily="34" charset="0"/>
                <a:cs typeface="Kokila" panose="020B0604020202020204" pitchFamily="34" charset="0"/>
              </a:rPr>
              <a:t> </a:t>
            </a:r>
            <a:r>
              <a:rPr lang="es-CO" sz="1600" b="1">
                <a:solidFill>
                  <a:schemeClr val="tx1"/>
                </a:solidFill>
                <a:latin typeface="Kokila" panose="020B0604020202020204" pitchFamily="34" charset="0"/>
                <a:cs typeface="Kokila" panose="020B0604020202020204" pitchFamily="34" charset="0"/>
              </a:rPr>
              <a:t>PROCESOS INVESTIGATIVOS </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s-CO"/>
        </a:p>
      </c:txPr>
    </c:title>
    <c:autoTitleDeleted val="0"/>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92D050"/>
              </a:solidFill>
              <a:ln>
                <a:noFill/>
              </a:ln>
              <a:effectLst/>
            </c:spPr>
          </c:dPt>
          <c:dPt>
            <c:idx val="1"/>
            <c:invertIfNegative val="0"/>
            <c:bubble3D val="0"/>
            <c:spPr>
              <a:solidFill>
                <a:schemeClr val="accent2"/>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'[RESPUESTAS GRAFICAS.xlsx]Hoja1'!$L$8:$L$9</c:f>
              <c:strCache>
                <c:ptCount val="2"/>
                <c:pt idx="0">
                  <c:v>SI</c:v>
                </c:pt>
                <c:pt idx="1">
                  <c:v>NO</c:v>
                </c:pt>
              </c:strCache>
            </c:strRef>
          </c:cat>
          <c:val>
            <c:numRef>
              <c:f>'[RESPUESTAS GRAFICAS.xlsx]Hoja1'!$N$8:$N$9</c:f>
              <c:numCache>
                <c:formatCode>0.00%</c:formatCode>
                <c:ptCount val="2"/>
                <c:pt idx="0" formatCode="0.0%">
                  <c:v>0.97399999999999998</c:v>
                </c:pt>
                <c:pt idx="1">
                  <c:v>2.5999999999999999E-2</c:v>
                </c:pt>
              </c:numCache>
            </c:numRef>
          </c:val>
        </c:ser>
        <c:dLbls>
          <c:dLblPos val="outEnd"/>
          <c:showLegendKey val="0"/>
          <c:showVal val="1"/>
          <c:showCatName val="0"/>
          <c:showSerName val="0"/>
          <c:showPercent val="0"/>
          <c:showBubbleSize val="0"/>
        </c:dLbls>
        <c:gapWidth val="199"/>
        <c:axId val="1891319616"/>
        <c:axId val="1891328864"/>
      </c:barChart>
      <c:catAx>
        <c:axId val="1891319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cap="none" spc="0" normalizeH="0" baseline="0">
                <a:solidFill>
                  <a:schemeClr val="tx1">
                    <a:lumMod val="65000"/>
                    <a:lumOff val="35000"/>
                  </a:schemeClr>
                </a:solidFill>
                <a:latin typeface="+mn-lt"/>
                <a:ea typeface="+mn-ea"/>
                <a:cs typeface="+mn-cs"/>
              </a:defRPr>
            </a:pPr>
            <a:endParaRPr lang="es-CO"/>
          </a:p>
        </c:txPr>
        <c:crossAx val="1891328864"/>
        <c:crosses val="autoZero"/>
        <c:auto val="1"/>
        <c:lblAlgn val="ctr"/>
        <c:lblOffset val="100"/>
        <c:noMultiLvlLbl val="0"/>
      </c:catAx>
      <c:valAx>
        <c:axId val="1891328864"/>
        <c:scaling>
          <c:orientation val="minMax"/>
        </c:scaling>
        <c:delete val="1"/>
        <c:axPos val="l"/>
        <c:numFmt formatCode="0.0%" sourceLinked="1"/>
        <c:majorTickMark val="none"/>
        <c:minorTickMark val="none"/>
        <c:tickLblPos val="nextTo"/>
        <c:crossAx val="1891319616"/>
        <c:crosses val="autoZero"/>
        <c:crossBetween val="between"/>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r>
              <a:rPr lang="es-CO" sz="1600" b="1">
                <a:solidFill>
                  <a:schemeClr val="tx1"/>
                </a:solidFill>
                <a:latin typeface="Kokila" panose="020B0604020202020204" pitchFamily="34" charset="0"/>
                <a:cs typeface="Kokila" panose="020B0604020202020204" pitchFamily="34" charset="0"/>
              </a:rPr>
              <a:t>HERRAMIENTAS UTILIZADAS EN LOS PROCESOS DE INVESTIGACIÓN</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endParaRPr lang="es-CO"/>
        </a:p>
      </c:txPr>
    </c:title>
    <c:autoTitleDeleted val="0"/>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Pt>
            <c:idx val="0"/>
            <c:invertIfNegative val="0"/>
            <c:bubble3D val="0"/>
            <c:spPr>
              <a:solidFill>
                <a:schemeClr val="accent6">
                  <a:lumMod val="50000"/>
                </a:schemeClr>
              </a:solidFill>
              <a:ln>
                <a:noFill/>
              </a:ln>
              <a:effectLst/>
            </c:spPr>
          </c:dPt>
          <c:dPt>
            <c:idx val="1"/>
            <c:invertIfNegative val="0"/>
            <c:bubble3D val="0"/>
            <c:spPr>
              <a:solidFill>
                <a:schemeClr val="accent2">
                  <a:lumMod val="75000"/>
                </a:schemeClr>
              </a:solidFill>
              <a:ln>
                <a:noFill/>
              </a:ln>
              <a:effectLst/>
            </c:spPr>
          </c:dPt>
          <c:dPt>
            <c:idx val="2"/>
            <c:invertIfNegative val="0"/>
            <c:bubble3D val="0"/>
            <c:spPr>
              <a:solidFill>
                <a:schemeClr val="accent4">
                  <a:lumMod val="60000"/>
                  <a:lumOff val="40000"/>
                </a:schemeClr>
              </a:solidFill>
              <a:ln>
                <a:noFill/>
              </a:ln>
              <a:effectLst/>
            </c:spPr>
          </c:dPt>
          <c:dPt>
            <c:idx val="3"/>
            <c:invertIfNegative val="0"/>
            <c:bubble3D val="0"/>
            <c:spPr>
              <a:solidFill>
                <a:srgbClr val="7030A0"/>
              </a:solidFill>
              <a:ln>
                <a:noFill/>
              </a:ln>
              <a:effectLst/>
            </c:spPr>
          </c:dPt>
          <c:dPt>
            <c:idx val="4"/>
            <c:invertIfNegative val="0"/>
            <c:bubble3D val="0"/>
            <c:spPr>
              <a:solidFill>
                <a:srgbClr val="00B0F0"/>
              </a:solidFill>
              <a:ln>
                <a:noFill/>
              </a:ln>
              <a:effectLst/>
            </c:spPr>
          </c:dPt>
          <c:dPt>
            <c:idx val="6"/>
            <c:invertIfNegative val="0"/>
            <c:bubble3D val="0"/>
            <c:spPr>
              <a:solidFill>
                <a:schemeClr val="bg2">
                  <a:lumMod val="50000"/>
                </a:schemeClr>
              </a:solidFill>
              <a:ln>
                <a:noFill/>
              </a:ln>
              <a:effectLst/>
            </c:spPr>
          </c:dPt>
          <c:dPt>
            <c:idx val="8"/>
            <c:invertIfNegative val="0"/>
            <c:bubble3D val="0"/>
            <c:spPr>
              <a:solidFill>
                <a:schemeClr val="accent5">
                  <a:lumMod val="60000"/>
                  <a:lumOff val="40000"/>
                </a:schemeClr>
              </a:solidFill>
              <a:ln>
                <a:noFill/>
              </a:ln>
              <a:effectLst/>
            </c:spPr>
          </c:dPt>
          <c:dPt>
            <c:idx val="9"/>
            <c:invertIfNegative val="0"/>
            <c:bubble3D val="0"/>
            <c:spPr>
              <a:solidFill>
                <a:schemeClr val="accent2"/>
              </a:solidFill>
              <a:ln>
                <a:noFill/>
              </a:ln>
              <a:effectLst/>
            </c:spPr>
          </c:dPt>
          <c:dPt>
            <c:idx val="10"/>
            <c:invertIfNegative val="0"/>
            <c:bubble3D val="0"/>
            <c:spPr>
              <a:solidFill>
                <a:srgbClr val="92D050"/>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2"/>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'[RESPUESTAS GRAFICAS.xlsx]Hoja1'!$L$28:$L$38</c:f>
              <c:strCache>
                <c:ptCount val="11"/>
                <c:pt idx="0">
                  <c:v>CmapTools</c:v>
                </c:pt>
                <c:pt idx="1">
                  <c:v>Movie Maker</c:v>
                </c:pt>
                <c:pt idx="2">
                  <c:v>Google Apps for educativo</c:v>
                </c:pt>
                <c:pt idx="3">
                  <c:v>edmodo</c:v>
                </c:pt>
                <c:pt idx="4">
                  <c:v>bloger</c:v>
                </c:pt>
                <c:pt idx="5">
                  <c:v>wikia</c:v>
                </c:pt>
                <c:pt idx="6">
                  <c:v>Moodle</c:v>
                </c:pt>
                <c:pt idx="7">
                  <c:v>Chamilo</c:v>
                </c:pt>
                <c:pt idx="8">
                  <c:v>Spss</c:v>
                </c:pt>
                <c:pt idx="9">
                  <c:v>Ninguno de los anteriores.</c:v>
                </c:pt>
                <c:pt idx="10">
                  <c:v>Otra…</c:v>
                </c:pt>
              </c:strCache>
            </c:strRef>
          </c:cat>
          <c:val>
            <c:numRef>
              <c:f>'[RESPUESTAS GRAFICAS.xlsx]Hoja1'!$M$28:$M$38</c:f>
              <c:numCache>
                <c:formatCode>General</c:formatCode>
                <c:ptCount val="11"/>
                <c:pt idx="0">
                  <c:v>15</c:v>
                </c:pt>
                <c:pt idx="1">
                  <c:v>10</c:v>
                </c:pt>
                <c:pt idx="2">
                  <c:v>17</c:v>
                </c:pt>
                <c:pt idx="3">
                  <c:v>3</c:v>
                </c:pt>
                <c:pt idx="4">
                  <c:v>15</c:v>
                </c:pt>
                <c:pt idx="5">
                  <c:v>0</c:v>
                </c:pt>
                <c:pt idx="6">
                  <c:v>22</c:v>
                </c:pt>
                <c:pt idx="7">
                  <c:v>0</c:v>
                </c:pt>
                <c:pt idx="8">
                  <c:v>6</c:v>
                </c:pt>
                <c:pt idx="9">
                  <c:v>4</c:v>
                </c:pt>
                <c:pt idx="10">
                  <c:v>3</c:v>
                </c:pt>
              </c:numCache>
            </c:numRef>
          </c:val>
        </c:ser>
        <c:dLbls>
          <c:dLblPos val="outEnd"/>
          <c:showLegendKey val="0"/>
          <c:showVal val="1"/>
          <c:showCatName val="0"/>
          <c:showSerName val="0"/>
          <c:showPercent val="0"/>
          <c:showBubbleSize val="0"/>
        </c:dLbls>
        <c:gapWidth val="100"/>
        <c:axId val="1891330496"/>
        <c:axId val="1891334848"/>
      </c:barChart>
      <c:catAx>
        <c:axId val="1891330496"/>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es-CO"/>
          </a:p>
        </c:txPr>
        <c:crossAx val="1891334848"/>
        <c:crosses val="autoZero"/>
        <c:auto val="1"/>
        <c:lblAlgn val="ctr"/>
        <c:lblOffset val="100"/>
        <c:noMultiLvlLbl val="0"/>
      </c:catAx>
      <c:valAx>
        <c:axId val="1891334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2"/>
                </a:solidFill>
                <a:latin typeface="+mn-lt"/>
                <a:ea typeface="+mn-ea"/>
                <a:cs typeface="+mn-cs"/>
              </a:defRPr>
            </a:pPr>
            <a:endParaRPr lang="es-CO"/>
          </a:p>
        </c:txPr>
        <c:crossAx val="18913304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r>
              <a:rPr lang="es-CO" sz="1600">
                <a:solidFill>
                  <a:schemeClr val="tx1"/>
                </a:solidFill>
                <a:latin typeface="Kokila" panose="020B0604020202020204" pitchFamily="34" charset="0"/>
                <a:cs typeface="Kokila" panose="020B0604020202020204" pitchFamily="34" charset="0"/>
              </a:rPr>
              <a:t>NECESIDAD  DE ACTUALIZACIÓN</a:t>
            </a:r>
            <a:r>
              <a:rPr lang="es-CO" sz="1600" baseline="0">
                <a:solidFill>
                  <a:schemeClr val="tx1"/>
                </a:solidFill>
                <a:latin typeface="Kokila" panose="020B0604020202020204" pitchFamily="34" charset="0"/>
                <a:cs typeface="Kokila" panose="020B0604020202020204" pitchFamily="34" charset="0"/>
              </a:rPr>
              <a:t> EN </a:t>
            </a:r>
            <a:r>
              <a:rPr lang="es-CO" sz="1600">
                <a:solidFill>
                  <a:schemeClr val="tx1"/>
                </a:solidFill>
                <a:latin typeface="Kokila" panose="020B0604020202020204" pitchFamily="34" charset="0"/>
                <a:cs typeface="Kokila" panose="020B0604020202020204" pitchFamily="34" charset="0"/>
              </a:rPr>
              <a:t> TIC</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endParaRPr lang="es-CO"/>
        </a:p>
      </c:txPr>
    </c:title>
    <c:autoTitleDeleted val="0"/>
    <c:plotArea>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92D050"/>
              </a:soli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GRAFICAS.xlsx]Hoja1'!$L$48:$L$49</c:f>
              <c:strCache>
                <c:ptCount val="2"/>
                <c:pt idx="0">
                  <c:v>SI</c:v>
                </c:pt>
                <c:pt idx="1">
                  <c:v>NO</c:v>
                </c:pt>
              </c:strCache>
            </c:strRef>
          </c:cat>
          <c:val>
            <c:numRef>
              <c:f>'[RESPUESTAS GRAFICAS.xlsx]Hoja1'!$N$48:$N$49</c:f>
              <c:numCache>
                <c:formatCode>0%</c:formatCode>
                <c:ptCount val="2"/>
                <c:pt idx="0">
                  <c:v>1</c:v>
                </c:pt>
                <c:pt idx="1">
                  <c:v>0</c:v>
                </c:pt>
              </c:numCache>
            </c:numRef>
          </c:val>
        </c:ser>
        <c:dLbls>
          <c:dLblPos val="outEnd"/>
          <c:showLegendKey val="0"/>
          <c:showVal val="1"/>
          <c:showCatName val="0"/>
          <c:showSerName val="0"/>
          <c:showPercent val="0"/>
          <c:showBubbleSize val="0"/>
        </c:dLbls>
        <c:gapWidth val="100"/>
        <c:overlap val="-24"/>
        <c:axId val="1891323968"/>
        <c:axId val="1891320160"/>
      </c:barChart>
      <c:catAx>
        <c:axId val="189132396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s-CO"/>
          </a:p>
        </c:txPr>
        <c:crossAx val="1891320160"/>
        <c:crosses val="autoZero"/>
        <c:auto val="1"/>
        <c:lblAlgn val="ctr"/>
        <c:lblOffset val="100"/>
        <c:noMultiLvlLbl val="0"/>
      </c:catAx>
      <c:valAx>
        <c:axId val="1891320160"/>
        <c:scaling>
          <c:orientation val="minMax"/>
        </c:scaling>
        <c:delete val="1"/>
        <c:axPos val="l"/>
        <c:numFmt formatCode="0%" sourceLinked="1"/>
        <c:majorTickMark val="none"/>
        <c:minorTickMark val="none"/>
        <c:tickLblPos val="nextTo"/>
        <c:crossAx val="1891323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600" b="1" i="0" u="none" strike="noStrike" kern="1200" baseline="0">
                <a:solidFill>
                  <a:schemeClr val="tx2"/>
                </a:solidFill>
                <a:latin typeface="+mn-lt"/>
                <a:ea typeface="+mn-ea"/>
                <a:cs typeface="+mn-cs"/>
              </a:defRPr>
            </a:pPr>
            <a:r>
              <a:rPr lang="es-CO" sz="1600">
                <a:solidFill>
                  <a:schemeClr val="tx1"/>
                </a:solidFill>
                <a:latin typeface="Kokila" panose="020B0604020202020204" pitchFamily="34" charset="0"/>
                <a:cs typeface="Kokila" panose="020B0604020202020204" pitchFamily="34" charset="0"/>
              </a:rPr>
              <a:t>APOYOS UTILIZADOS</a:t>
            </a:r>
            <a:r>
              <a:rPr lang="es-CO" sz="1600" baseline="0">
                <a:solidFill>
                  <a:schemeClr val="tx1"/>
                </a:solidFill>
                <a:latin typeface="Kokila" panose="020B0604020202020204" pitchFamily="34" charset="0"/>
                <a:cs typeface="Kokila" panose="020B0604020202020204" pitchFamily="34" charset="0"/>
              </a:rPr>
              <a:t> EN</a:t>
            </a:r>
            <a:r>
              <a:rPr lang="es-CO" sz="1600">
                <a:solidFill>
                  <a:schemeClr val="tx1"/>
                </a:solidFill>
                <a:latin typeface="Kokila" panose="020B0604020202020204" pitchFamily="34" charset="0"/>
                <a:cs typeface="Kokila" panose="020B0604020202020204" pitchFamily="34" charset="0"/>
              </a:rPr>
              <a:t> CLASE</a:t>
            </a:r>
          </a:p>
        </c:rich>
      </c:tx>
      <c:overlay val="0"/>
      <c:spPr>
        <a:noFill/>
        <a:ln>
          <a:noFill/>
        </a:ln>
        <a:effectLst/>
      </c:spPr>
      <c:txPr>
        <a:bodyPr rot="0" spcFirstLastPara="1" vertOverflow="ellipsis" vert="horz" wrap="square" anchor="ctr" anchorCtr="1"/>
        <a:lstStyle/>
        <a:p>
          <a:pPr algn="ctr">
            <a:defRPr sz="1600" b="1" i="0" u="none" strike="noStrike" kern="1200" baseline="0">
              <a:solidFill>
                <a:schemeClr val="tx2"/>
              </a:solidFill>
              <a:latin typeface="+mn-lt"/>
              <a:ea typeface="+mn-ea"/>
              <a:cs typeface="+mn-cs"/>
            </a:defRPr>
          </a:pPr>
          <a:endParaRPr lang="es-CO"/>
        </a:p>
      </c:txPr>
    </c:title>
    <c:autoTitleDeleted val="0"/>
    <c:plotArea>
      <c:layout/>
      <c:barChart>
        <c:barDir val="bar"/>
        <c:grouping val="clustered"/>
        <c:varyColors val="0"/>
        <c:ser>
          <c:idx val="0"/>
          <c:order val="0"/>
          <c:spPr>
            <a:solidFill>
              <a:srgbClr val="92D050"/>
            </a:solidFill>
            <a:ln>
              <a:noFill/>
            </a:ln>
            <a:effectLst/>
          </c:spPr>
          <c:invertIfNegative val="0"/>
          <c:dPt>
            <c:idx val="0"/>
            <c:invertIfNegative val="0"/>
            <c:bubble3D val="0"/>
            <c:spPr>
              <a:solidFill>
                <a:schemeClr val="accent2">
                  <a:lumMod val="75000"/>
                </a:schemeClr>
              </a:solidFill>
              <a:ln>
                <a:noFill/>
              </a:ln>
              <a:effectLst/>
            </c:spPr>
          </c:dPt>
          <c:dPt>
            <c:idx val="1"/>
            <c:invertIfNegative val="0"/>
            <c:bubble3D val="0"/>
            <c:spPr>
              <a:solidFill>
                <a:schemeClr val="accent4">
                  <a:lumMod val="60000"/>
                  <a:lumOff val="40000"/>
                </a:schemeClr>
              </a:solidFill>
              <a:ln>
                <a:noFill/>
              </a:ln>
              <a:effectLst/>
            </c:spPr>
          </c:dPt>
          <c:dPt>
            <c:idx val="2"/>
            <c:invertIfNegative val="0"/>
            <c:bubble3D val="0"/>
            <c:spPr>
              <a:solidFill>
                <a:srgbClr val="7030A0"/>
              </a:solidFill>
              <a:ln>
                <a:noFill/>
              </a:ln>
              <a:effectLst/>
            </c:spPr>
          </c:dPt>
          <c:dPt>
            <c:idx val="3"/>
            <c:invertIfNegative val="0"/>
            <c:bubble3D val="0"/>
            <c:spPr>
              <a:solidFill>
                <a:srgbClr val="00B0F0"/>
              </a:solidFill>
              <a:ln>
                <a:noFill/>
              </a:ln>
              <a:effectLst/>
            </c:spPr>
          </c:dPt>
          <c:dPt>
            <c:idx val="4"/>
            <c:invertIfNegative val="0"/>
            <c:bubble3D val="0"/>
            <c:spPr>
              <a:solidFill>
                <a:schemeClr val="accent6">
                  <a:lumMod val="75000"/>
                </a:schemeClr>
              </a:solidFill>
              <a:ln>
                <a:noFill/>
              </a:ln>
              <a:effectLst/>
            </c:spPr>
          </c:dPt>
          <c:dPt>
            <c:idx val="5"/>
            <c:invertIfNegative val="0"/>
            <c:bubble3D val="0"/>
            <c:spPr>
              <a:solidFill>
                <a:schemeClr val="bg2">
                  <a:lumMod val="50000"/>
                </a:schemeClr>
              </a:solidFill>
              <a:ln>
                <a:noFill/>
              </a:ln>
              <a:effectLst/>
            </c:spPr>
          </c:dPt>
          <c:dPt>
            <c:idx val="6"/>
            <c:invertIfNegative val="0"/>
            <c:bubble3D val="0"/>
            <c:spPr>
              <a:solidFill>
                <a:schemeClr val="accent4"/>
              </a:solidFill>
              <a:ln>
                <a:noFill/>
              </a:ln>
              <a:effectLst/>
            </c:spPr>
          </c:dPt>
          <c:dPt>
            <c:idx val="7"/>
            <c:invertIfNegative val="0"/>
            <c:bubble3D val="0"/>
            <c:spPr>
              <a:solidFill>
                <a:schemeClr val="accent5">
                  <a:lumMod val="60000"/>
                  <a:lumOff val="40000"/>
                </a:schemeClr>
              </a:solidFill>
              <a:ln>
                <a:noFill/>
              </a:ln>
              <a:effectLst/>
            </c:spPr>
          </c:dPt>
          <c:dPt>
            <c:idx val="8"/>
            <c:invertIfNegative val="0"/>
            <c:bubble3D val="0"/>
            <c:spPr>
              <a:solidFill>
                <a:schemeClr val="accent2"/>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2"/>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'[RESPUESTAS GRAFICAS.xlsx]Hoja1'!$K$72:$K$81</c:f>
              <c:strCache>
                <c:ptCount val="10"/>
                <c:pt idx="0">
                  <c:v>Blogs</c:v>
                </c:pt>
                <c:pt idx="1">
                  <c:v>Correo electrónico</c:v>
                </c:pt>
                <c:pt idx="2">
                  <c:v>Chat</c:v>
                </c:pt>
                <c:pt idx="3">
                  <c:v>Página personal</c:v>
                </c:pt>
                <c:pt idx="4">
                  <c:v>Plataformas educativas</c:v>
                </c:pt>
                <c:pt idx="5">
                  <c:v>Facebook</c:v>
                </c:pt>
                <c:pt idx="6">
                  <c:v>Twitter</c:v>
                </c:pt>
                <c:pt idx="7">
                  <c:v>Dispositivos móviles (whatsapp)</c:v>
                </c:pt>
                <c:pt idx="8">
                  <c:v>Skype</c:v>
                </c:pt>
                <c:pt idx="9">
                  <c:v>Otras</c:v>
                </c:pt>
              </c:strCache>
            </c:strRef>
          </c:cat>
          <c:val>
            <c:numRef>
              <c:f>'[RESPUESTAS GRAFICAS.xlsx]Hoja1'!$L$72:$L$81</c:f>
              <c:numCache>
                <c:formatCode>General</c:formatCode>
                <c:ptCount val="10"/>
                <c:pt idx="0">
                  <c:v>18</c:v>
                </c:pt>
                <c:pt idx="1">
                  <c:v>32</c:v>
                </c:pt>
                <c:pt idx="2">
                  <c:v>21</c:v>
                </c:pt>
                <c:pt idx="3">
                  <c:v>7</c:v>
                </c:pt>
                <c:pt idx="4">
                  <c:v>22</c:v>
                </c:pt>
                <c:pt idx="5">
                  <c:v>14</c:v>
                </c:pt>
                <c:pt idx="6">
                  <c:v>6</c:v>
                </c:pt>
                <c:pt idx="7">
                  <c:v>28</c:v>
                </c:pt>
                <c:pt idx="8">
                  <c:v>13</c:v>
                </c:pt>
                <c:pt idx="9">
                  <c:v>3</c:v>
                </c:pt>
              </c:numCache>
            </c:numRef>
          </c:val>
        </c:ser>
        <c:dLbls>
          <c:dLblPos val="outEnd"/>
          <c:showLegendKey val="0"/>
          <c:showVal val="1"/>
          <c:showCatName val="0"/>
          <c:showSerName val="0"/>
          <c:showPercent val="0"/>
          <c:showBubbleSize val="0"/>
        </c:dLbls>
        <c:gapWidth val="100"/>
        <c:axId val="1891321792"/>
        <c:axId val="1891329952"/>
      </c:barChart>
      <c:catAx>
        <c:axId val="1891321792"/>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s-CO"/>
          </a:p>
        </c:txPr>
        <c:crossAx val="1891329952"/>
        <c:crosses val="autoZero"/>
        <c:auto val="1"/>
        <c:lblAlgn val="ctr"/>
        <c:lblOffset val="100"/>
        <c:noMultiLvlLbl val="0"/>
      </c:catAx>
      <c:valAx>
        <c:axId val="18913299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s-CO"/>
          </a:p>
        </c:txPr>
        <c:crossAx val="1891321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CO" sz="1600">
                <a:solidFill>
                  <a:schemeClr val="tx1"/>
                </a:solidFill>
                <a:latin typeface="Kokila" panose="020B0604020202020204" pitchFamily="34" charset="0"/>
                <a:cs typeface="Kokila" panose="020B0604020202020204" pitchFamily="34" charset="0"/>
              </a:rPr>
              <a:t>UTILIZACIÓN</a:t>
            </a:r>
            <a:r>
              <a:rPr lang="es-CO" sz="1600" baseline="0">
                <a:solidFill>
                  <a:schemeClr val="tx1"/>
                </a:solidFill>
                <a:latin typeface="Kokila" panose="020B0604020202020204" pitchFamily="34" charset="0"/>
                <a:cs typeface="Kokila" panose="020B0604020202020204" pitchFamily="34" charset="0"/>
              </a:rPr>
              <a:t> DE MATERIAL</a:t>
            </a:r>
            <a:r>
              <a:rPr lang="es-CO" sz="1600">
                <a:solidFill>
                  <a:schemeClr val="tx1"/>
                </a:solidFill>
                <a:latin typeface="Kokila" panose="020B0604020202020204" pitchFamily="34" charset="0"/>
                <a:cs typeface="Kokila" panose="020B0604020202020204" pitchFamily="34" charset="0"/>
              </a:rPr>
              <a:t> DIGITAL</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O"/>
        </a:p>
      </c:txPr>
    </c:title>
    <c:autoTitleDeleted val="0"/>
    <c:plotArea>
      <c:layout>
        <c:manualLayout>
          <c:layoutTarget val="inner"/>
          <c:xMode val="edge"/>
          <c:yMode val="edge"/>
          <c:x val="8.4456036745406818E-2"/>
          <c:y val="0.2456481481481482"/>
          <c:w val="0.88498840769903764"/>
          <c:h val="0.65158209390492861"/>
        </c:manualLayout>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92D050"/>
              </a:solidFill>
              <a:ln>
                <a:noFill/>
              </a:ln>
              <a:effectLst>
                <a:outerShdw blurRad="57150" dist="19050" dir="5400000" algn="ctr" rotWithShape="0">
                  <a:srgbClr val="000000">
                    <a:alpha val="63000"/>
                  </a:srgbClr>
                </a:outerShdw>
              </a:effectLst>
            </c:spPr>
          </c:dPt>
          <c:dPt>
            <c:idx val="1"/>
            <c:invertIfNegative val="0"/>
            <c:bubble3D val="0"/>
            <c:spPr>
              <a:solidFill>
                <a:schemeClr val="accent2"/>
              </a:soli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GRAFICAS.xlsx]Hoja1'!$K$87:$K$88</c:f>
              <c:strCache>
                <c:ptCount val="2"/>
                <c:pt idx="0">
                  <c:v>SI</c:v>
                </c:pt>
                <c:pt idx="1">
                  <c:v>NO</c:v>
                </c:pt>
              </c:strCache>
            </c:strRef>
          </c:cat>
          <c:val>
            <c:numRef>
              <c:f>'[RESPUESTAS GRAFICAS.xlsx]Hoja1'!$M$87:$M$88</c:f>
              <c:numCache>
                <c:formatCode>0.0%</c:formatCode>
                <c:ptCount val="2"/>
                <c:pt idx="0" formatCode="0%">
                  <c:v>0.63157894736842102</c:v>
                </c:pt>
                <c:pt idx="1">
                  <c:v>0.36842105263157893</c:v>
                </c:pt>
              </c:numCache>
            </c:numRef>
          </c:val>
        </c:ser>
        <c:dLbls>
          <c:dLblPos val="outEnd"/>
          <c:showLegendKey val="0"/>
          <c:showVal val="1"/>
          <c:showCatName val="0"/>
          <c:showSerName val="0"/>
          <c:showPercent val="0"/>
          <c:showBubbleSize val="0"/>
        </c:dLbls>
        <c:gapWidth val="100"/>
        <c:overlap val="-24"/>
        <c:axId val="1891320704"/>
        <c:axId val="1891321248"/>
      </c:barChart>
      <c:catAx>
        <c:axId val="189132070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chemeClr val="tx1"/>
                </a:solidFill>
                <a:latin typeface="+mn-lt"/>
                <a:ea typeface="+mn-ea"/>
                <a:cs typeface="+mn-cs"/>
              </a:defRPr>
            </a:pPr>
            <a:endParaRPr lang="es-CO"/>
          </a:p>
        </c:txPr>
        <c:crossAx val="1891321248"/>
        <c:crosses val="autoZero"/>
        <c:auto val="1"/>
        <c:lblAlgn val="ctr"/>
        <c:lblOffset val="100"/>
        <c:noMultiLvlLbl val="0"/>
      </c:catAx>
      <c:valAx>
        <c:axId val="1891321248"/>
        <c:scaling>
          <c:orientation val="minMax"/>
        </c:scaling>
        <c:delete val="1"/>
        <c:axPos val="l"/>
        <c:numFmt formatCode="0%" sourceLinked="1"/>
        <c:majorTickMark val="none"/>
        <c:minorTickMark val="none"/>
        <c:tickLblPos val="nextTo"/>
        <c:crossAx val="1891320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solidFill>
                <a:latin typeface="Kokila" panose="020B0604020202020204" pitchFamily="34" charset="0"/>
                <a:ea typeface="+mn-ea"/>
                <a:cs typeface="Kokila" panose="020B0604020202020204" pitchFamily="34" charset="0"/>
              </a:defRPr>
            </a:pPr>
            <a:r>
              <a:rPr lang="es-CO" b="1">
                <a:solidFill>
                  <a:schemeClr val="tx1"/>
                </a:solidFill>
                <a:latin typeface="Kokila" panose="020B0604020202020204" pitchFamily="34" charset="0"/>
                <a:cs typeface="Kokila" panose="020B0604020202020204" pitchFamily="34" charset="0"/>
              </a:rPr>
              <a:t>FRECUENCIA</a:t>
            </a:r>
            <a:r>
              <a:rPr lang="es-CO" b="1" baseline="0">
                <a:solidFill>
                  <a:schemeClr val="tx1"/>
                </a:solidFill>
                <a:latin typeface="Kokila" panose="020B0604020202020204" pitchFamily="34" charset="0"/>
                <a:cs typeface="Kokila" panose="020B0604020202020204" pitchFamily="34" charset="0"/>
              </a:rPr>
              <a:t> DE APLICACIÓN</a:t>
            </a:r>
            <a:r>
              <a:rPr lang="es-CO" b="1">
                <a:solidFill>
                  <a:schemeClr val="tx1"/>
                </a:solidFill>
                <a:latin typeface="Kokila" panose="020B0604020202020204" pitchFamily="34" charset="0"/>
                <a:cs typeface="Kokila" panose="020B0604020202020204" pitchFamily="34" charset="0"/>
              </a:rPr>
              <a:t>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Kokila" panose="020B0604020202020204" pitchFamily="34" charset="0"/>
              <a:ea typeface="+mn-ea"/>
              <a:cs typeface="Kokila" panose="020B0604020202020204" pitchFamily="34" charset="0"/>
            </a:defRPr>
          </a:pPr>
          <a:endParaRPr lang="es-CO"/>
        </a:p>
      </c:txPr>
    </c:title>
    <c:autoTitleDeleted val="0"/>
    <c:plotArea>
      <c:layout/>
      <c:barChart>
        <c:barDir val="bar"/>
        <c:grouping val="stacked"/>
        <c:varyColors val="0"/>
        <c:ser>
          <c:idx val="0"/>
          <c:order val="0"/>
          <c:spPr>
            <a:solidFill>
              <a:srgbClr val="92D050"/>
            </a:solidFill>
            <a:ln>
              <a:noFill/>
            </a:ln>
            <a:effectLst>
              <a:outerShdw blurRad="57150" dist="19050" dir="5400000" algn="ctr" rotWithShape="0">
                <a:srgbClr val="000000">
                  <a:alpha val="63000"/>
                </a:srgbClr>
              </a:outerShdw>
            </a:effectLst>
          </c:spPr>
          <c:invertIfNegative val="0"/>
          <c:dPt>
            <c:idx val="0"/>
            <c:invertIfNegative val="0"/>
            <c:bubble3D val="0"/>
            <c:spPr>
              <a:solidFill>
                <a:srgbClr val="FFC000"/>
              </a:solidFill>
              <a:ln>
                <a:noFill/>
              </a:ln>
              <a:effectLst>
                <a:outerShdw blurRad="57150" dist="19050" dir="5400000" algn="ctr" rotWithShape="0">
                  <a:srgbClr val="000000">
                    <a:alpha val="63000"/>
                  </a:srgbClr>
                </a:outerShdw>
              </a:effectLst>
            </c:spPr>
          </c:dPt>
          <c:dPt>
            <c:idx val="1"/>
            <c:invertIfNegative val="0"/>
            <c:bubble3D val="0"/>
            <c:spPr>
              <a:solidFill>
                <a:schemeClr val="accent1">
                  <a:lumMod val="75000"/>
                </a:schemeClr>
              </a:solidFill>
              <a:ln>
                <a:noFill/>
              </a:ln>
              <a:effectLst>
                <a:outerShdw blurRad="57150" dist="19050" dir="5400000" algn="ctr" rotWithShape="0">
                  <a:srgbClr val="000000">
                    <a:alpha val="63000"/>
                  </a:srgbClr>
                </a:outerShdw>
              </a:effectLst>
            </c:spPr>
          </c:dPt>
          <c:dPt>
            <c:idx val="2"/>
            <c:invertIfNegative val="0"/>
            <c:bubble3D val="0"/>
            <c:spPr>
              <a:solidFill>
                <a:schemeClr val="accent2"/>
              </a:soli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GRAFICAS.xlsx]Hoja1'!$K$106:$K$110</c:f>
              <c:strCache>
                <c:ptCount val="5"/>
                <c:pt idx="0">
                  <c:v>Planeamiento y desarrollo del trabajo docente</c:v>
                </c:pt>
                <c:pt idx="1">
                  <c:v>consulta de información en internet</c:v>
                </c:pt>
                <c:pt idx="2">
                  <c:v>actividades de comunicación e interacción con alumnos</c:v>
                </c:pt>
                <c:pt idx="3">
                  <c:v>publicación de artículos e investigaciones.</c:v>
                </c:pt>
                <c:pt idx="4">
                  <c:v>Otra</c:v>
                </c:pt>
              </c:strCache>
            </c:strRef>
          </c:cat>
          <c:val>
            <c:numRef>
              <c:f>'[RESPUESTAS GRAFICAS.xlsx]Hoja1'!$L$106:$L$110</c:f>
              <c:numCache>
                <c:formatCode>General</c:formatCode>
                <c:ptCount val="5"/>
                <c:pt idx="0">
                  <c:v>30</c:v>
                </c:pt>
                <c:pt idx="1">
                  <c:v>33</c:v>
                </c:pt>
                <c:pt idx="2">
                  <c:v>30</c:v>
                </c:pt>
                <c:pt idx="3">
                  <c:v>25</c:v>
                </c:pt>
                <c:pt idx="4">
                  <c:v>0</c:v>
                </c:pt>
              </c:numCache>
            </c:numRef>
          </c:val>
        </c:ser>
        <c:dLbls>
          <c:dLblPos val="ctr"/>
          <c:showLegendKey val="0"/>
          <c:showVal val="1"/>
          <c:showCatName val="0"/>
          <c:showSerName val="0"/>
          <c:showPercent val="0"/>
          <c:showBubbleSize val="0"/>
        </c:dLbls>
        <c:gapWidth val="150"/>
        <c:overlap val="100"/>
        <c:axId val="1891331040"/>
        <c:axId val="1891333760"/>
      </c:barChart>
      <c:catAx>
        <c:axId val="1891331040"/>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O"/>
          </a:p>
        </c:txPr>
        <c:crossAx val="1891333760"/>
        <c:crosses val="autoZero"/>
        <c:auto val="1"/>
        <c:lblAlgn val="ctr"/>
        <c:lblOffset val="100"/>
        <c:noMultiLvlLbl val="0"/>
      </c:catAx>
      <c:valAx>
        <c:axId val="18913337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8913310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CO" sz="1600">
                <a:solidFill>
                  <a:sysClr val="windowText" lastClr="000000"/>
                </a:solidFill>
                <a:latin typeface="Kokila" panose="020B0604020202020204" pitchFamily="34" charset="0"/>
                <a:cs typeface="Kokila" panose="020B0604020202020204" pitchFamily="34" charset="0"/>
              </a:rPr>
              <a:t>GRADO</a:t>
            </a:r>
            <a:r>
              <a:rPr lang="es-CO" sz="1600" baseline="0">
                <a:solidFill>
                  <a:sysClr val="windowText" lastClr="000000"/>
                </a:solidFill>
                <a:latin typeface="Kokila" panose="020B0604020202020204" pitchFamily="34" charset="0"/>
                <a:cs typeface="Kokila" panose="020B0604020202020204" pitchFamily="34" charset="0"/>
              </a:rPr>
              <a:t> DE FORMACIÓN</a:t>
            </a:r>
            <a:endParaRPr lang="es-CO" sz="1600">
              <a:solidFill>
                <a:sysClr val="windowText" lastClr="000000"/>
              </a:solidFill>
              <a:latin typeface="Kokila" panose="020B0604020202020204" pitchFamily="34" charset="0"/>
              <a:cs typeface="Kokila" panose="020B0604020202020204" pitchFamily="34"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rgbClr val="92D050"/>
            </a:solidFill>
            <a:ln>
              <a:noFill/>
            </a:ln>
            <a:effectLst>
              <a:outerShdw blurRad="57150" dist="19050" dir="5400000" algn="ctr" rotWithShape="0">
                <a:srgbClr val="000000">
                  <a:alpha val="63000"/>
                </a:srgbClr>
              </a:outerShdw>
            </a:effectLst>
          </c:spPr>
          <c:invertIfNegative val="0"/>
          <c:dPt>
            <c:idx val="1"/>
            <c:invertIfNegative val="0"/>
            <c:bubble3D val="0"/>
            <c:spPr>
              <a:solidFill>
                <a:schemeClr val="accent2"/>
              </a:solidFill>
              <a:ln>
                <a:noFill/>
              </a:ln>
              <a:effectLst>
                <a:outerShdw blurRad="57150" dist="19050" dir="5400000" algn="ctr" rotWithShape="0">
                  <a:srgbClr val="000000">
                    <a:alpha val="63000"/>
                  </a:srgbClr>
                </a:outerShdw>
              </a:effectLst>
            </c:spPr>
          </c:dPt>
          <c:dPt>
            <c:idx val="2"/>
            <c:invertIfNegative val="0"/>
            <c:bubble3D val="0"/>
            <c:spPr>
              <a:solidFill>
                <a:schemeClr val="accent5">
                  <a:lumMod val="75000"/>
                </a:schemeClr>
              </a:soli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GRAFICAS.xlsx]Hoja1'!$K$118:$K$121</c:f>
              <c:strCache>
                <c:ptCount val="4"/>
                <c:pt idx="0">
                  <c:v>insuficiente</c:v>
                </c:pt>
                <c:pt idx="1">
                  <c:v>suficiente</c:v>
                </c:pt>
                <c:pt idx="2">
                  <c:v>optima</c:v>
                </c:pt>
                <c:pt idx="3">
                  <c:v>excesiva</c:v>
                </c:pt>
              </c:strCache>
            </c:strRef>
          </c:cat>
          <c:val>
            <c:numRef>
              <c:f>'[RESPUESTAS GRAFICAS.xlsx]Hoja1'!$L$118:$L$121</c:f>
              <c:numCache>
                <c:formatCode>0.00%</c:formatCode>
                <c:ptCount val="4"/>
                <c:pt idx="0">
                  <c:v>0.436</c:v>
                </c:pt>
                <c:pt idx="1">
                  <c:v>0.25600000000000001</c:v>
                </c:pt>
                <c:pt idx="2">
                  <c:v>0.308</c:v>
                </c:pt>
                <c:pt idx="3" formatCode="0%">
                  <c:v>0</c:v>
                </c:pt>
              </c:numCache>
            </c:numRef>
          </c:val>
        </c:ser>
        <c:dLbls>
          <c:dLblPos val="outEnd"/>
          <c:showLegendKey val="0"/>
          <c:showVal val="1"/>
          <c:showCatName val="0"/>
          <c:showSerName val="0"/>
          <c:showPercent val="0"/>
          <c:showBubbleSize val="0"/>
        </c:dLbls>
        <c:gapWidth val="100"/>
        <c:overlap val="-24"/>
        <c:axId val="1891323424"/>
        <c:axId val="1891324512"/>
      </c:barChart>
      <c:catAx>
        <c:axId val="189132342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s-CO"/>
          </a:p>
        </c:txPr>
        <c:crossAx val="1891324512"/>
        <c:crosses val="autoZero"/>
        <c:auto val="1"/>
        <c:lblAlgn val="ctr"/>
        <c:lblOffset val="100"/>
        <c:noMultiLvlLbl val="0"/>
      </c:catAx>
      <c:valAx>
        <c:axId val="1891324512"/>
        <c:scaling>
          <c:orientation val="minMax"/>
        </c:scaling>
        <c:delete val="1"/>
        <c:axPos val="l"/>
        <c:numFmt formatCode="0.00%" sourceLinked="1"/>
        <c:majorTickMark val="none"/>
        <c:minorTickMark val="none"/>
        <c:tickLblPos val="nextTo"/>
        <c:crossAx val="1891323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a:solidFill>
                  <a:schemeClr val="tx1"/>
                </a:solidFill>
                <a:latin typeface="Kokila" panose="020B0604020202020204" pitchFamily="34" charset="0"/>
                <a:cs typeface="Kokila" panose="020B0604020202020204" pitchFamily="34" charset="0"/>
              </a:rPr>
              <a:t>CAPACITACIONES</a:t>
            </a:r>
            <a:r>
              <a:rPr lang="es-CO" baseline="0">
                <a:solidFill>
                  <a:schemeClr val="tx1"/>
                </a:solidFill>
                <a:latin typeface="Kokila" panose="020B0604020202020204" pitchFamily="34" charset="0"/>
                <a:cs typeface="Kokila" panose="020B0604020202020204" pitchFamily="34" charset="0"/>
              </a:rPr>
              <a:t> RECIBIDAS POR PARTE DE ITFIP</a:t>
            </a:r>
            <a:endParaRPr lang="es-CO">
              <a:solidFill>
                <a:schemeClr val="tx1"/>
              </a:solidFill>
              <a:latin typeface="Kokila" panose="020B0604020202020204" pitchFamily="34" charset="0"/>
              <a:cs typeface="Kokila" panose="020B0604020202020204" pitchFamily="34"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CO"/>
        </a:p>
      </c:txPr>
    </c:title>
    <c:autoTitleDeleted val="0"/>
    <c:plotArea>
      <c:layout/>
      <c:barChart>
        <c:barDir val="col"/>
        <c:grouping val="clustered"/>
        <c:varyColors val="0"/>
        <c:ser>
          <c:idx val="0"/>
          <c:order val="0"/>
          <c:spPr>
            <a:solidFill>
              <a:srgbClr val="92D050"/>
            </a:solidFill>
            <a:ln>
              <a:noFill/>
            </a:ln>
            <a:effectLst/>
          </c:spPr>
          <c:invertIfNegative val="0"/>
          <c:dPt>
            <c:idx val="1"/>
            <c:invertIfNegative val="0"/>
            <c:bubble3D val="0"/>
            <c:spPr>
              <a:solidFill>
                <a:schemeClr val="accent2"/>
              </a:solidFill>
              <a:ln>
                <a:noFill/>
              </a:ln>
              <a:effectLst/>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'[RESPUESTAS GRAFICAS.xlsx]Hoja1'!$K$140:$K$141</c:f>
              <c:strCache>
                <c:ptCount val="2"/>
                <c:pt idx="0">
                  <c:v>SI</c:v>
                </c:pt>
                <c:pt idx="1">
                  <c:v>NO</c:v>
                </c:pt>
              </c:strCache>
            </c:strRef>
          </c:cat>
          <c:val>
            <c:numRef>
              <c:f>'[RESPUESTAS GRAFICAS.xlsx]Hoja1'!$L$140:$L$141</c:f>
              <c:numCache>
                <c:formatCode>0.0%</c:formatCode>
                <c:ptCount val="2"/>
                <c:pt idx="0">
                  <c:v>0.51300000000000001</c:v>
                </c:pt>
                <c:pt idx="1">
                  <c:v>0.48699999999999999</c:v>
                </c:pt>
              </c:numCache>
            </c:numRef>
          </c:val>
        </c:ser>
        <c:dLbls>
          <c:dLblPos val="outEnd"/>
          <c:showLegendKey val="0"/>
          <c:showVal val="1"/>
          <c:showCatName val="0"/>
          <c:showSerName val="0"/>
          <c:showPercent val="0"/>
          <c:showBubbleSize val="0"/>
        </c:dLbls>
        <c:gapWidth val="100"/>
        <c:overlap val="-24"/>
        <c:axId val="1891325600"/>
        <c:axId val="1891332128"/>
      </c:barChart>
      <c:catAx>
        <c:axId val="189132560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2"/>
                </a:solidFill>
                <a:latin typeface="+mn-lt"/>
                <a:ea typeface="+mn-ea"/>
                <a:cs typeface="+mn-cs"/>
              </a:defRPr>
            </a:pPr>
            <a:endParaRPr lang="es-CO"/>
          </a:p>
        </c:txPr>
        <c:crossAx val="1891332128"/>
        <c:crosses val="autoZero"/>
        <c:auto val="1"/>
        <c:lblAlgn val="ctr"/>
        <c:lblOffset val="100"/>
        <c:noMultiLvlLbl val="0"/>
      </c:catAx>
      <c:valAx>
        <c:axId val="1891332128"/>
        <c:scaling>
          <c:orientation val="minMax"/>
        </c:scaling>
        <c:delete val="1"/>
        <c:axPos val="l"/>
        <c:numFmt formatCode="0.0%" sourceLinked="1"/>
        <c:majorTickMark val="none"/>
        <c:minorTickMark val="none"/>
        <c:tickLblPos val="nextTo"/>
        <c:crossAx val="18913256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CO" sz="1600">
                <a:solidFill>
                  <a:schemeClr val="tx1"/>
                </a:solidFill>
                <a:latin typeface="Kokila" panose="020B0604020202020204" pitchFamily="34" charset="0"/>
                <a:cs typeface="Kokila" panose="020B0604020202020204" pitchFamily="34" charset="0"/>
              </a:rPr>
              <a:t>Cree usted que las TIC promueven las investigación en el estudiante?</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O"/>
        </a:p>
      </c:txPr>
    </c:title>
    <c:autoTitleDeleted val="0"/>
    <c:plotArea>
      <c:layout/>
      <c:barChart>
        <c:barDir val="col"/>
        <c:grouping val="clustered"/>
        <c:varyColors val="0"/>
        <c:ser>
          <c:idx val="0"/>
          <c:order val="0"/>
          <c:spPr>
            <a:solidFill>
              <a:srgbClr val="92D050"/>
            </a:solidFill>
            <a:ln>
              <a:noFill/>
            </a:ln>
            <a:effectLst>
              <a:outerShdw blurRad="57150" dist="19050" dir="5400000" algn="ctr" rotWithShape="0">
                <a:srgbClr val="000000">
                  <a:alpha val="63000"/>
                </a:srgbClr>
              </a:outerShdw>
            </a:effectLst>
          </c:spPr>
          <c:invertIfNegative val="0"/>
          <c:dPt>
            <c:idx val="1"/>
            <c:invertIfNegative val="0"/>
            <c:bubble3D val="0"/>
            <c:spPr>
              <a:solidFill>
                <a:schemeClr val="accent2"/>
              </a:solidFill>
              <a:ln>
                <a:noFill/>
              </a:ln>
              <a:effectLst>
                <a:outerShdw blurRad="57150" dist="19050" dir="5400000" algn="ctr" rotWithShape="0">
                  <a:srgbClr val="000000">
                    <a:alpha val="63000"/>
                  </a:srgbClr>
                </a:outerShdw>
              </a:effectLst>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GRAFICAS.xlsx]Hoja1'!$K$159:$K$160</c:f>
              <c:strCache>
                <c:ptCount val="2"/>
                <c:pt idx="0">
                  <c:v>SI</c:v>
                </c:pt>
                <c:pt idx="1">
                  <c:v>NO</c:v>
                </c:pt>
              </c:strCache>
            </c:strRef>
          </c:cat>
          <c:val>
            <c:numRef>
              <c:f>'[RESPUESTAS GRAFICAS.xlsx]Hoja1'!$L$159:$L$160</c:f>
              <c:numCache>
                <c:formatCode>0.00%</c:formatCode>
                <c:ptCount val="2"/>
                <c:pt idx="0">
                  <c:v>0.97399999999999998</c:v>
                </c:pt>
                <c:pt idx="1">
                  <c:v>2.5999999999999999E-2</c:v>
                </c:pt>
              </c:numCache>
            </c:numRef>
          </c:val>
        </c:ser>
        <c:dLbls>
          <c:dLblPos val="outEnd"/>
          <c:showLegendKey val="0"/>
          <c:showVal val="1"/>
          <c:showCatName val="0"/>
          <c:showSerName val="0"/>
          <c:showPercent val="0"/>
          <c:showBubbleSize val="0"/>
        </c:dLbls>
        <c:gapWidth val="100"/>
        <c:overlap val="-24"/>
        <c:axId val="1891326688"/>
        <c:axId val="1891327232"/>
      </c:barChart>
      <c:catAx>
        <c:axId val="189132668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s-CO"/>
          </a:p>
        </c:txPr>
        <c:crossAx val="1891327232"/>
        <c:crosses val="autoZero"/>
        <c:auto val="1"/>
        <c:lblAlgn val="ctr"/>
        <c:lblOffset val="100"/>
        <c:noMultiLvlLbl val="0"/>
      </c:catAx>
      <c:valAx>
        <c:axId val="1891327232"/>
        <c:scaling>
          <c:orientation val="minMax"/>
        </c:scaling>
        <c:delete val="1"/>
        <c:axPos val="l"/>
        <c:numFmt formatCode="0.00%" sourceLinked="1"/>
        <c:majorTickMark val="none"/>
        <c:minorTickMark val="none"/>
        <c:tickLblPos val="nextTo"/>
        <c:crossAx val="18913266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DED7F3-F52A-4AF9-88FD-DF58637D8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82</Pages>
  <Words>11875</Words>
  <Characters>65313</Characters>
  <Application>Microsoft Office Word</Application>
  <DocSecurity>0</DocSecurity>
  <Lines>544</Lines>
  <Paragraphs>154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ITFIP</dc:creator>
  <cp:keywords/>
  <dc:description/>
  <cp:lastModifiedBy>INVESTIGACIÓN CONTADURIA</cp:lastModifiedBy>
  <cp:revision>2</cp:revision>
  <cp:lastPrinted>2018-12-19T17:45:00Z</cp:lastPrinted>
  <dcterms:created xsi:type="dcterms:W3CDTF">2018-12-19T17:46:00Z</dcterms:created>
  <dcterms:modified xsi:type="dcterms:W3CDTF">2018-12-19T17:46:00Z</dcterms:modified>
</cp:coreProperties>
</file>