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5767" w:rsidRPr="00434632" w:rsidRDefault="00DF0C83" w:rsidP="00434632">
      <w:pPr>
        <w:jc w:val="center"/>
        <w:rPr>
          <w:rFonts w:cs="Arial"/>
          <w:szCs w:val="24"/>
        </w:rPr>
      </w:pPr>
      <w:r w:rsidRPr="00434632">
        <w:rPr>
          <w:rFonts w:cs="Arial"/>
          <w:szCs w:val="24"/>
        </w:rPr>
        <w:t>DISEÑO</w:t>
      </w:r>
      <w:r w:rsidR="009B2078" w:rsidRPr="00434632">
        <w:rPr>
          <w:rFonts w:cs="Arial"/>
          <w:szCs w:val="24"/>
        </w:rPr>
        <w:t xml:space="preserve"> E IMPLEMENTACIÓN DE UN SISTEMA DE NANOPEZ PARA </w:t>
      </w:r>
      <w:r w:rsidR="009B2078" w:rsidRPr="00434632">
        <w:rPr>
          <w:rFonts w:cs="Arial"/>
          <w:bCs/>
          <w:kern w:val="36"/>
          <w:szCs w:val="24"/>
          <w:lang w:eastAsia="es-CO"/>
        </w:rPr>
        <w:t>MONITOREAR LA CALIDAD DE AGUA EN RÍOS</w:t>
      </w: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276BE5" w:rsidRPr="00434632" w:rsidRDefault="009B2078" w:rsidP="00434632">
      <w:pPr>
        <w:jc w:val="center"/>
        <w:rPr>
          <w:rFonts w:eastAsia="Times New Roman" w:cs="Arial"/>
          <w:szCs w:val="24"/>
          <w:lang w:val="es-MX" w:eastAsia="es-ES_tradnl"/>
        </w:rPr>
      </w:pPr>
      <w:r w:rsidRPr="00434632">
        <w:rPr>
          <w:rFonts w:eastAsia="Times New Roman" w:cs="Arial"/>
          <w:szCs w:val="24"/>
          <w:lang w:val="es-MX" w:eastAsia="es-ES_tradnl"/>
        </w:rPr>
        <w:t xml:space="preserve">HARRISON BORJA MARTÍNEZ </w:t>
      </w:r>
    </w:p>
    <w:p w:rsidR="00730BD2" w:rsidRPr="00434632" w:rsidRDefault="009B2078" w:rsidP="00434632">
      <w:pPr>
        <w:jc w:val="center"/>
        <w:rPr>
          <w:rFonts w:eastAsia="Times New Roman" w:cs="Arial"/>
          <w:szCs w:val="24"/>
          <w:lang w:val="es-MX" w:eastAsia="es-ES_tradnl"/>
        </w:rPr>
      </w:pPr>
      <w:r w:rsidRPr="00434632">
        <w:rPr>
          <w:rFonts w:eastAsia="Times New Roman" w:cs="Arial"/>
          <w:szCs w:val="24"/>
          <w:lang w:val="es-MX" w:eastAsia="es-ES_tradnl"/>
        </w:rPr>
        <w:t>ANDERSON JULIÁN ORTIZ OLAYA</w:t>
      </w:r>
    </w:p>
    <w:p w:rsidR="00730BD2" w:rsidRPr="00434632" w:rsidRDefault="009B2078" w:rsidP="00434632">
      <w:pPr>
        <w:jc w:val="center"/>
        <w:rPr>
          <w:rFonts w:eastAsia="Times New Roman" w:cs="Arial"/>
          <w:szCs w:val="24"/>
          <w:lang w:val="es-MX" w:eastAsia="es-ES_tradnl"/>
        </w:rPr>
      </w:pPr>
      <w:r w:rsidRPr="00434632">
        <w:rPr>
          <w:rFonts w:eastAsia="Times New Roman" w:cs="Arial"/>
          <w:szCs w:val="24"/>
          <w:lang w:val="es-MX" w:eastAsia="es-ES_tradnl"/>
        </w:rPr>
        <w:t>JUAN DAVID SANDOVAL RAMÍREZ</w:t>
      </w: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997513" w:rsidRPr="00434632" w:rsidRDefault="00997513" w:rsidP="00434632">
      <w:pPr>
        <w:jc w:val="center"/>
        <w:rPr>
          <w:rFonts w:cs="Arial"/>
          <w:szCs w:val="24"/>
        </w:rPr>
      </w:pPr>
    </w:p>
    <w:p w:rsidR="00276BE5" w:rsidRPr="00434632" w:rsidRDefault="009B2078" w:rsidP="00434632">
      <w:pPr>
        <w:jc w:val="center"/>
        <w:rPr>
          <w:rFonts w:cs="Arial"/>
          <w:szCs w:val="24"/>
        </w:rPr>
      </w:pPr>
      <w:r w:rsidRPr="00434632">
        <w:rPr>
          <w:rFonts w:cs="Arial"/>
          <w:szCs w:val="24"/>
        </w:rPr>
        <w:t>INSTITUCIÓN DE EDUCACIÓN SUPERIOR “ITFIP”</w:t>
      </w:r>
    </w:p>
    <w:p w:rsidR="00997513" w:rsidRPr="00434632" w:rsidRDefault="009B2078" w:rsidP="00434632">
      <w:pPr>
        <w:jc w:val="center"/>
        <w:rPr>
          <w:rFonts w:cs="Arial"/>
          <w:szCs w:val="24"/>
        </w:rPr>
      </w:pPr>
      <w:r w:rsidRPr="00434632">
        <w:rPr>
          <w:rFonts w:cs="Arial"/>
          <w:szCs w:val="24"/>
        </w:rPr>
        <w:t>FACULTAD DE INGENIERÍA Y CIENCIAS AGROINDUSTRIALES</w:t>
      </w:r>
    </w:p>
    <w:p w:rsidR="00997513" w:rsidRPr="00434632" w:rsidRDefault="00A3324E" w:rsidP="00434632">
      <w:pPr>
        <w:jc w:val="center"/>
        <w:rPr>
          <w:rFonts w:cs="Arial"/>
          <w:szCs w:val="24"/>
        </w:rPr>
      </w:pPr>
      <w:r w:rsidRPr="00434632">
        <w:rPr>
          <w:rFonts w:cs="Arial"/>
          <w:szCs w:val="24"/>
        </w:rPr>
        <w:t>PROGRAMA: INGENIERÍA</w:t>
      </w:r>
      <w:r w:rsidR="009B2078" w:rsidRPr="00434632">
        <w:rPr>
          <w:rFonts w:cs="Arial"/>
          <w:szCs w:val="24"/>
        </w:rPr>
        <w:t xml:space="preserve"> ELECTRÓNICA</w:t>
      </w:r>
    </w:p>
    <w:p w:rsidR="00276BE5" w:rsidRPr="00434632" w:rsidRDefault="009B2078" w:rsidP="00434632">
      <w:pPr>
        <w:jc w:val="center"/>
        <w:rPr>
          <w:rFonts w:cs="Arial"/>
          <w:szCs w:val="24"/>
        </w:rPr>
      </w:pPr>
      <w:r w:rsidRPr="00434632">
        <w:rPr>
          <w:rFonts w:cs="Arial"/>
          <w:szCs w:val="24"/>
        </w:rPr>
        <w:t>EL ESPINAL – TOLIMA</w:t>
      </w:r>
    </w:p>
    <w:p w:rsidR="00835767" w:rsidRPr="00434632" w:rsidRDefault="009B2078" w:rsidP="00434632">
      <w:pPr>
        <w:jc w:val="center"/>
        <w:rPr>
          <w:rFonts w:cs="Arial"/>
          <w:szCs w:val="24"/>
        </w:rPr>
      </w:pPr>
      <w:r w:rsidRPr="00434632">
        <w:rPr>
          <w:rFonts w:cs="Arial"/>
          <w:szCs w:val="24"/>
        </w:rPr>
        <w:t>2019</w:t>
      </w:r>
    </w:p>
    <w:p w:rsidR="00997513" w:rsidRPr="00434632" w:rsidRDefault="009B2078" w:rsidP="00434632">
      <w:pPr>
        <w:jc w:val="center"/>
        <w:rPr>
          <w:rFonts w:cs="Arial"/>
          <w:szCs w:val="24"/>
        </w:rPr>
      </w:pPr>
      <w:r w:rsidRPr="00434632">
        <w:rPr>
          <w:rFonts w:cs="Arial"/>
          <w:szCs w:val="24"/>
        </w:rPr>
        <w:lastRenderedPageBreak/>
        <w:t>DISEÑO E IMPLEMENTACIÓN DE UN SISTEMA DE NANOPEZ PARA MONITOREAR LA CALIDAD DE AGUA EN RÍOS</w:t>
      </w: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997513" w:rsidRPr="00434632" w:rsidRDefault="009B2078" w:rsidP="00434632">
      <w:pPr>
        <w:jc w:val="center"/>
        <w:rPr>
          <w:rFonts w:eastAsia="Times New Roman" w:cs="Arial"/>
          <w:szCs w:val="24"/>
          <w:lang w:val="es-MX" w:eastAsia="es-ES_tradnl"/>
        </w:rPr>
      </w:pPr>
      <w:r w:rsidRPr="00434632">
        <w:rPr>
          <w:rFonts w:eastAsia="Times New Roman" w:cs="Arial"/>
          <w:szCs w:val="24"/>
          <w:lang w:val="es-MX" w:eastAsia="es-ES_tradnl"/>
        </w:rPr>
        <w:t xml:space="preserve">HARRISON BORJA MARTÍNEZ </w:t>
      </w:r>
    </w:p>
    <w:p w:rsidR="00997513" w:rsidRPr="00434632" w:rsidRDefault="009B2078" w:rsidP="00434632">
      <w:pPr>
        <w:jc w:val="center"/>
        <w:rPr>
          <w:rFonts w:eastAsia="Times New Roman" w:cs="Arial"/>
          <w:szCs w:val="24"/>
          <w:lang w:val="es-MX" w:eastAsia="es-ES_tradnl"/>
        </w:rPr>
      </w:pPr>
      <w:r w:rsidRPr="00434632">
        <w:rPr>
          <w:rFonts w:eastAsia="Times New Roman" w:cs="Arial"/>
          <w:szCs w:val="24"/>
          <w:lang w:val="es-MX" w:eastAsia="es-ES_tradnl"/>
        </w:rPr>
        <w:t>ANDERSON JULIÁN ORTIZ OLAYA</w:t>
      </w:r>
    </w:p>
    <w:p w:rsidR="00997513" w:rsidRPr="00434632" w:rsidRDefault="009B2078" w:rsidP="00434632">
      <w:pPr>
        <w:jc w:val="center"/>
        <w:rPr>
          <w:rFonts w:eastAsia="Times New Roman" w:cs="Arial"/>
          <w:szCs w:val="24"/>
          <w:lang w:val="es-MX" w:eastAsia="es-ES_tradnl"/>
        </w:rPr>
      </w:pPr>
      <w:r w:rsidRPr="00434632">
        <w:rPr>
          <w:rFonts w:eastAsia="Times New Roman" w:cs="Arial"/>
          <w:szCs w:val="24"/>
          <w:lang w:val="es-MX" w:eastAsia="es-ES_tradnl"/>
        </w:rPr>
        <w:t>JUAN DAVID SANDOVAL RAMÍREZ</w:t>
      </w: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9B2078" w:rsidRPr="00434632" w:rsidRDefault="009B2078" w:rsidP="00434632">
      <w:pPr>
        <w:jc w:val="center"/>
        <w:rPr>
          <w:rFonts w:cs="Arial"/>
          <w:szCs w:val="24"/>
        </w:rPr>
      </w:pPr>
    </w:p>
    <w:p w:rsidR="00835767" w:rsidRPr="00434632" w:rsidRDefault="00835767" w:rsidP="00434632">
      <w:pPr>
        <w:jc w:val="center"/>
        <w:rPr>
          <w:rFonts w:cs="Arial"/>
          <w:szCs w:val="24"/>
        </w:rPr>
      </w:pPr>
    </w:p>
    <w:p w:rsidR="00835767" w:rsidRPr="00434632" w:rsidRDefault="009B2078" w:rsidP="00434632">
      <w:pPr>
        <w:jc w:val="center"/>
        <w:rPr>
          <w:rFonts w:cs="Arial"/>
          <w:szCs w:val="24"/>
        </w:rPr>
      </w:pPr>
      <w:r w:rsidRPr="00434632">
        <w:rPr>
          <w:rFonts w:cs="Arial"/>
          <w:szCs w:val="24"/>
        </w:rPr>
        <w:t>TRABAJO DE GRADO PARA OPTAR AL TÍTULO PROFESIONAL DE INGENIERO ELECTRÓNICO</w:t>
      </w:r>
    </w:p>
    <w:p w:rsidR="00835767" w:rsidRPr="00434632" w:rsidRDefault="00835767" w:rsidP="00434632">
      <w:pPr>
        <w:jc w:val="center"/>
        <w:rPr>
          <w:rFonts w:cs="Arial"/>
          <w:szCs w:val="24"/>
        </w:rPr>
      </w:pPr>
    </w:p>
    <w:p w:rsidR="00835767" w:rsidRPr="00434632" w:rsidRDefault="00835767" w:rsidP="00434632">
      <w:pPr>
        <w:jc w:val="center"/>
        <w:rPr>
          <w:rFonts w:cs="Arial"/>
          <w:szCs w:val="24"/>
        </w:rPr>
      </w:pPr>
    </w:p>
    <w:p w:rsidR="009B2078" w:rsidRPr="00434632" w:rsidRDefault="009B2078" w:rsidP="00434632">
      <w:pPr>
        <w:jc w:val="center"/>
        <w:rPr>
          <w:rFonts w:cs="Arial"/>
          <w:szCs w:val="24"/>
        </w:rPr>
      </w:pPr>
    </w:p>
    <w:p w:rsidR="00835767" w:rsidRPr="00434632" w:rsidRDefault="00835767" w:rsidP="00434632">
      <w:pPr>
        <w:jc w:val="center"/>
        <w:rPr>
          <w:rFonts w:cs="Arial"/>
          <w:szCs w:val="24"/>
        </w:rPr>
      </w:pPr>
    </w:p>
    <w:p w:rsidR="00835767" w:rsidRPr="00434632" w:rsidRDefault="009B2078" w:rsidP="00434632">
      <w:pPr>
        <w:jc w:val="center"/>
        <w:rPr>
          <w:rFonts w:cs="Arial"/>
          <w:szCs w:val="24"/>
        </w:rPr>
      </w:pPr>
      <w:r w:rsidRPr="00434632">
        <w:rPr>
          <w:rFonts w:cs="Arial"/>
          <w:szCs w:val="24"/>
        </w:rPr>
        <w:t>DIRECTOR</w:t>
      </w:r>
    </w:p>
    <w:p w:rsidR="00997513" w:rsidRPr="00434632" w:rsidRDefault="009B2078" w:rsidP="00434632">
      <w:pPr>
        <w:jc w:val="center"/>
        <w:rPr>
          <w:rFonts w:cs="Arial"/>
          <w:szCs w:val="24"/>
        </w:rPr>
      </w:pPr>
      <w:r w:rsidRPr="00434632">
        <w:rPr>
          <w:rFonts w:cs="Arial"/>
          <w:szCs w:val="24"/>
        </w:rPr>
        <w:t>FREDERY FABIÁN POLANIAS SOTO</w:t>
      </w:r>
    </w:p>
    <w:p w:rsidR="00835767" w:rsidRPr="00434632" w:rsidRDefault="009B2078" w:rsidP="00434632">
      <w:pPr>
        <w:jc w:val="center"/>
        <w:rPr>
          <w:rFonts w:cs="Arial"/>
          <w:szCs w:val="24"/>
        </w:rPr>
      </w:pPr>
      <w:r w:rsidRPr="00434632">
        <w:rPr>
          <w:rFonts w:cs="Arial"/>
          <w:szCs w:val="24"/>
        </w:rPr>
        <w:t>MSC. AUTOMATIZACIÓN INDUSTRIAL</w:t>
      </w:r>
    </w:p>
    <w:p w:rsidR="00835767" w:rsidRPr="00434632" w:rsidRDefault="00835767" w:rsidP="00434632">
      <w:pPr>
        <w:jc w:val="center"/>
        <w:rPr>
          <w:rFonts w:cs="Arial"/>
          <w:szCs w:val="24"/>
        </w:rPr>
      </w:pPr>
    </w:p>
    <w:p w:rsidR="009B2078" w:rsidRPr="00434632" w:rsidRDefault="009B2078" w:rsidP="00434632">
      <w:pPr>
        <w:jc w:val="center"/>
        <w:rPr>
          <w:rFonts w:cs="Arial"/>
          <w:szCs w:val="24"/>
        </w:rPr>
      </w:pPr>
    </w:p>
    <w:p w:rsidR="00835767" w:rsidRPr="00434632" w:rsidRDefault="009B2078" w:rsidP="00434632">
      <w:pPr>
        <w:jc w:val="center"/>
        <w:rPr>
          <w:rFonts w:cs="Arial"/>
          <w:szCs w:val="24"/>
        </w:rPr>
      </w:pPr>
      <w:r w:rsidRPr="00434632">
        <w:rPr>
          <w:rFonts w:cs="Arial"/>
          <w:szCs w:val="24"/>
        </w:rPr>
        <w:t>CODIRECTOR MAGISTER ISABEL ORTIZ SERRANO</w:t>
      </w: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B2078" w:rsidRPr="00434632" w:rsidRDefault="009B2078" w:rsidP="00434632">
      <w:pPr>
        <w:jc w:val="center"/>
        <w:rPr>
          <w:rFonts w:cs="Arial"/>
          <w:szCs w:val="24"/>
        </w:rPr>
      </w:pPr>
    </w:p>
    <w:p w:rsidR="00997513" w:rsidRPr="00434632" w:rsidRDefault="009B2078" w:rsidP="00434632">
      <w:pPr>
        <w:jc w:val="center"/>
        <w:rPr>
          <w:rFonts w:cs="Arial"/>
          <w:szCs w:val="24"/>
        </w:rPr>
      </w:pPr>
      <w:r w:rsidRPr="00434632">
        <w:rPr>
          <w:rFonts w:cs="Arial"/>
          <w:szCs w:val="24"/>
        </w:rPr>
        <w:t>INSTITUCIÓN DE EDUCACIÓN SUPERIOR “ITFIP”</w:t>
      </w:r>
    </w:p>
    <w:p w:rsidR="00997513" w:rsidRPr="00434632" w:rsidRDefault="009B2078" w:rsidP="00434632">
      <w:pPr>
        <w:jc w:val="center"/>
        <w:rPr>
          <w:rFonts w:cs="Arial"/>
          <w:szCs w:val="24"/>
        </w:rPr>
      </w:pPr>
      <w:r w:rsidRPr="00434632">
        <w:rPr>
          <w:rFonts w:cs="Arial"/>
          <w:szCs w:val="24"/>
        </w:rPr>
        <w:t>FACULTAD DE INGENIERÍA Y CIENCIAS AGROINDUSTRIALES</w:t>
      </w:r>
    </w:p>
    <w:p w:rsidR="00997513" w:rsidRPr="00434632" w:rsidRDefault="009B2078" w:rsidP="00434632">
      <w:pPr>
        <w:jc w:val="center"/>
        <w:rPr>
          <w:rFonts w:cs="Arial"/>
          <w:szCs w:val="24"/>
        </w:rPr>
      </w:pPr>
      <w:r w:rsidRPr="00434632">
        <w:rPr>
          <w:rFonts w:cs="Arial"/>
          <w:szCs w:val="24"/>
        </w:rPr>
        <w:t>PROGRAMA: INGENIERÍA ELECTRÓNICA</w:t>
      </w:r>
    </w:p>
    <w:p w:rsidR="00997513" w:rsidRPr="00434632" w:rsidRDefault="009B2078" w:rsidP="00434632">
      <w:pPr>
        <w:jc w:val="center"/>
        <w:rPr>
          <w:rFonts w:cs="Arial"/>
          <w:szCs w:val="24"/>
        </w:rPr>
      </w:pPr>
      <w:r w:rsidRPr="00434632">
        <w:rPr>
          <w:rFonts w:cs="Arial"/>
          <w:szCs w:val="24"/>
        </w:rPr>
        <w:t>EL ESPINAL – TOLIMA</w:t>
      </w:r>
    </w:p>
    <w:p w:rsidR="00FB1AB3" w:rsidRPr="00434632" w:rsidRDefault="009B2078" w:rsidP="00434632">
      <w:pPr>
        <w:jc w:val="center"/>
        <w:rPr>
          <w:rFonts w:cs="Arial"/>
          <w:szCs w:val="24"/>
        </w:rPr>
      </w:pPr>
      <w:r w:rsidRPr="00434632">
        <w:rPr>
          <w:rFonts w:cs="Arial"/>
          <w:szCs w:val="24"/>
        </w:rPr>
        <w:t>2019</w:t>
      </w:r>
    </w:p>
    <w:tbl>
      <w:tblPr>
        <w:tblStyle w:val="TableNormal"/>
        <w:tblW w:w="0" w:type="auto"/>
        <w:tblInd w:w="5482" w:type="dxa"/>
        <w:tblBorders>
          <w:top w:val="nil"/>
          <w:left w:val="nil"/>
          <w:bottom w:val="nil"/>
          <w:right w:val="nil"/>
          <w:insideH w:val="nil"/>
          <w:insideV w:val="nil"/>
        </w:tblBorders>
        <w:tblLayout w:type="fixed"/>
        <w:tblLook w:val="01E0" w:firstRow="1" w:lastRow="1" w:firstColumn="1" w:lastColumn="1" w:noHBand="0" w:noVBand="0"/>
      </w:tblPr>
      <w:tblGrid>
        <w:gridCol w:w="2735"/>
      </w:tblGrid>
      <w:tr w:rsidR="00FB1AB3" w:rsidRPr="00434632" w:rsidTr="001D3F69">
        <w:trPr>
          <w:trHeight w:hRule="exact" w:val="2610"/>
        </w:trPr>
        <w:tc>
          <w:tcPr>
            <w:tcW w:w="2735" w:type="dxa"/>
          </w:tcPr>
          <w:p w:rsidR="00FB1AB3" w:rsidRPr="00434632" w:rsidRDefault="00FB1AB3" w:rsidP="00434632">
            <w:pPr>
              <w:ind w:left="200"/>
              <w:jc w:val="left"/>
              <w:rPr>
                <w:rFonts w:eastAsia="Arial" w:cs="Arial"/>
                <w:szCs w:val="24"/>
                <w:lang w:val="es-CO"/>
              </w:rPr>
            </w:pPr>
            <w:r w:rsidRPr="00434632">
              <w:rPr>
                <w:rFonts w:eastAsia="Arial" w:cs="Arial"/>
                <w:szCs w:val="24"/>
                <w:lang w:val="es-CO"/>
              </w:rPr>
              <w:lastRenderedPageBreak/>
              <w:t>Nota de Aceptación</w:t>
            </w:r>
          </w:p>
        </w:tc>
      </w:tr>
      <w:tr w:rsidR="00FB1AB3" w:rsidRPr="00434632" w:rsidTr="001D3F69">
        <w:trPr>
          <w:trHeight w:hRule="exact" w:val="2610"/>
        </w:trPr>
        <w:tc>
          <w:tcPr>
            <w:tcW w:w="2735" w:type="dxa"/>
          </w:tcPr>
          <w:p w:rsidR="00FB1AB3" w:rsidRPr="00434632" w:rsidRDefault="00FB1AB3" w:rsidP="00434632">
            <w:pPr>
              <w:ind w:left="200"/>
              <w:jc w:val="left"/>
              <w:rPr>
                <w:rFonts w:eastAsia="Arial" w:cs="Arial"/>
                <w:szCs w:val="24"/>
                <w:u w:val="thick"/>
                <w:lang w:val="es-CO"/>
              </w:rPr>
            </w:pPr>
          </w:p>
          <w:p w:rsidR="00FB1AB3" w:rsidRPr="00434632" w:rsidRDefault="00FB1AB3" w:rsidP="00434632">
            <w:pPr>
              <w:pBdr>
                <w:top w:val="single" w:sz="12" w:space="1" w:color="auto"/>
                <w:bottom w:val="single" w:sz="12" w:space="1" w:color="auto"/>
              </w:pBdr>
              <w:ind w:left="200"/>
              <w:jc w:val="left"/>
              <w:rPr>
                <w:rFonts w:eastAsia="Arial" w:cs="Arial"/>
                <w:szCs w:val="24"/>
                <w:u w:val="thick"/>
                <w:lang w:val="es-CO"/>
              </w:rPr>
            </w:pPr>
          </w:p>
          <w:p w:rsidR="00FB1AB3" w:rsidRPr="00434632" w:rsidRDefault="00FB1AB3" w:rsidP="00434632">
            <w:pPr>
              <w:pBdr>
                <w:bottom w:val="single" w:sz="12" w:space="1" w:color="auto"/>
                <w:between w:val="single" w:sz="12" w:space="1" w:color="auto"/>
              </w:pBdr>
              <w:ind w:left="200"/>
              <w:jc w:val="left"/>
              <w:rPr>
                <w:rFonts w:eastAsia="Arial" w:cs="Arial"/>
                <w:szCs w:val="24"/>
                <w:u w:val="thick"/>
                <w:lang w:val="es-CO"/>
              </w:rPr>
            </w:pPr>
          </w:p>
          <w:p w:rsidR="00FB1AB3" w:rsidRPr="00434632" w:rsidRDefault="00FB1AB3" w:rsidP="00434632">
            <w:pPr>
              <w:ind w:left="200"/>
              <w:jc w:val="left"/>
              <w:rPr>
                <w:rFonts w:eastAsia="Arial" w:cs="Arial"/>
                <w:szCs w:val="24"/>
                <w:u w:val="thick"/>
                <w:lang w:val="es-CO"/>
              </w:rPr>
            </w:pPr>
          </w:p>
        </w:tc>
      </w:tr>
      <w:tr w:rsidR="00FB1AB3" w:rsidRPr="00434632" w:rsidTr="001D3F69">
        <w:trPr>
          <w:trHeight w:hRule="exact" w:val="3448"/>
        </w:trPr>
        <w:tc>
          <w:tcPr>
            <w:tcW w:w="2735" w:type="dxa"/>
          </w:tcPr>
          <w:p w:rsidR="00FB1AB3" w:rsidRPr="00434632" w:rsidRDefault="00FB1AB3" w:rsidP="00434632">
            <w:pPr>
              <w:jc w:val="left"/>
              <w:rPr>
                <w:rFonts w:eastAsia="Arial" w:cs="Arial"/>
                <w:szCs w:val="24"/>
                <w:lang w:val="es-CO"/>
              </w:rPr>
            </w:pPr>
          </w:p>
          <w:p w:rsidR="00FB1AB3" w:rsidRPr="00434632" w:rsidRDefault="00FB1AB3" w:rsidP="00434632">
            <w:pPr>
              <w:jc w:val="left"/>
              <w:rPr>
                <w:rFonts w:eastAsia="Arial" w:cs="Arial"/>
                <w:szCs w:val="24"/>
                <w:u w:val="thick"/>
                <w:lang w:val="es-CO"/>
              </w:rPr>
            </w:pPr>
            <w:r w:rsidRPr="00434632">
              <w:rPr>
                <w:rFonts w:eastAsia="Arial" w:cs="Arial"/>
                <w:szCs w:val="24"/>
                <w:u w:val="thick"/>
                <w:lang w:val="es-CO"/>
              </w:rPr>
              <w:t>____________________</w:t>
            </w:r>
          </w:p>
          <w:p w:rsidR="00FB1AB3" w:rsidRPr="00434632" w:rsidRDefault="00FB1AB3" w:rsidP="00434632">
            <w:pPr>
              <w:jc w:val="left"/>
              <w:rPr>
                <w:rFonts w:eastAsia="Arial" w:cs="Arial"/>
                <w:szCs w:val="24"/>
                <w:lang w:val="es-CO"/>
              </w:rPr>
            </w:pPr>
            <w:r w:rsidRPr="00434632">
              <w:rPr>
                <w:rFonts w:eastAsia="Arial" w:cs="Arial"/>
                <w:szCs w:val="24"/>
                <w:lang w:val="es-CO"/>
              </w:rPr>
              <w:t>Presidente del Jurado</w:t>
            </w:r>
          </w:p>
        </w:tc>
      </w:tr>
      <w:tr w:rsidR="00FB1AB3" w:rsidRPr="00434632" w:rsidTr="001D3F69">
        <w:trPr>
          <w:trHeight w:hRule="exact" w:val="1679"/>
        </w:trPr>
        <w:tc>
          <w:tcPr>
            <w:tcW w:w="2735" w:type="dxa"/>
          </w:tcPr>
          <w:p w:rsidR="00FB1AB3" w:rsidRPr="00434632" w:rsidRDefault="00FB1AB3" w:rsidP="00434632">
            <w:pPr>
              <w:pBdr>
                <w:bottom w:val="single" w:sz="12" w:space="1" w:color="auto"/>
              </w:pBdr>
              <w:ind w:left="200"/>
              <w:jc w:val="left"/>
              <w:rPr>
                <w:rFonts w:eastAsia="Arial" w:cs="Arial"/>
                <w:szCs w:val="24"/>
                <w:lang w:val="es-CO"/>
              </w:rPr>
            </w:pPr>
          </w:p>
          <w:p w:rsidR="00FB1AB3" w:rsidRPr="00434632" w:rsidRDefault="00FB1AB3" w:rsidP="00434632">
            <w:pPr>
              <w:ind w:left="200"/>
              <w:jc w:val="left"/>
              <w:rPr>
                <w:rFonts w:eastAsia="Arial" w:cs="Arial"/>
                <w:szCs w:val="24"/>
                <w:lang w:val="es-CO"/>
              </w:rPr>
            </w:pPr>
            <w:r w:rsidRPr="00434632">
              <w:rPr>
                <w:rFonts w:eastAsia="Arial" w:cs="Arial"/>
                <w:szCs w:val="24"/>
                <w:lang w:val="es-CO"/>
              </w:rPr>
              <w:t>Jurado</w:t>
            </w:r>
          </w:p>
        </w:tc>
      </w:tr>
      <w:tr w:rsidR="00FB1AB3" w:rsidRPr="00434632" w:rsidTr="001D3F69">
        <w:trPr>
          <w:trHeight w:hRule="exact" w:val="841"/>
        </w:trPr>
        <w:tc>
          <w:tcPr>
            <w:tcW w:w="2735" w:type="dxa"/>
          </w:tcPr>
          <w:p w:rsidR="00FB1AB3" w:rsidRPr="00434632" w:rsidRDefault="00FB1AB3" w:rsidP="00434632">
            <w:pPr>
              <w:pBdr>
                <w:bottom w:val="single" w:sz="12" w:space="1" w:color="auto"/>
              </w:pBdr>
              <w:ind w:left="200"/>
              <w:jc w:val="left"/>
              <w:rPr>
                <w:rFonts w:eastAsia="Arial" w:cs="Arial"/>
                <w:szCs w:val="24"/>
                <w:lang w:val="es-CO"/>
              </w:rPr>
            </w:pPr>
          </w:p>
          <w:p w:rsidR="00FB1AB3" w:rsidRPr="00434632" w:rsidRDefault="00FB1AB3" w:rsidP="00434632">
            <w:pPr>
              <w:ind w:left="200"/>
              <w:jc w:val="left"/>
              <w:rPr>
                <w:rFonts w:eastAsia="Arial" w:cs="Arial"/>
                <w:szCs w:val="24"/>
                <w:lang w:val="es-CO"/>
              </w:rPr>
            </w:pPr>
            <w:r w:rsidRPr="00434632">
              <w:rPr>
                <w:rFonts w:eastAsia="Arial" w:cs="Arial"/>
                <w:szCs w:val="24"/>
                <w:lang w:val="es-CO"/>
              </w:rPr>
              <w:t>Jurado</w:t>
            </w:r>
          </w:p>
        </w:tc>
      </w:tr>
    </w:tbl>
    <w:p w:rsidR="00FB1AB3" w:rsidRPr="00434632" w:rsidRDefault="00FB1AB3" w:rsidP="00434632">
      <w:pPr>
        <w:ind w:left="4970"/>
        <w:jc w:val="right"/>
        <w:rPr>
          <w:rFonts w:eastAsia="Times New Roman" w:cs="Arial"/>
          <w:szCs w:val="24"/>
          <w:lang w:eastAsia="es-ES_tradnl"/>
        </w:rPr>
      </w:pPr>
    </w:p>
    <w:p w:rsidR="00835767" w:rsidRPr="00434632" w:rsidRDefault="00835767" w:rsidP="00434632">
      <w:pPr>
        <w:jc w:val="right"/>
        <w:rPr>
          <w:rFonts w:cs="Arial"/>
          <w:szCs w:val="24"/>
        </w:rPr>
      </w:pPr>
    </w:p>
    <w:p w:rsidR="00C75695" w:rsidRPr="00434632" w:rsidRDefault="00C75695" w:rsidP="00434632">
      <w:pPr>
        <w:jc w:val="left"/>
        <w:rPr>
          <w:rFonts w:cs="Arial"/>
          <w:szCs w:val="24"/>
        </w:rPr>
      </w:pPr>
    </w:p>
    <w:p w:rsidR="00835767" w:rsidRPr="00434632" w:rsidRDefault="00C75695" w:rsidP="00434632">
      <w:pPr>
        <w:jc w:val="left"/>
        <w:rPr>
          <w:rFonts w:cs="Arial"/>
          <w:szCs w:val="24"/>
        </w:rPr>
      </w:pPr>
      <w:r w:rsidRPr="00434632">
        <w:rPr>
          <w:rFonts w:cs="Arial"/>
          <w:szCs w:val="24"/>
        </w:rPr>
        <w:t>El Espinal, Tolima, 28 de Enero del 2020</w:t>
      </w:r>
    </w:p>
    <w:p w:rsidR="005A5B75" w:rsidRPr="00434632" w:rsidRDefault="005A5B75" w:rsidP="00434632">
      <w:pPr>
        <w:jc w:val="right"/>
        <w:rPr>
          <w:rFonts w:cs="Arial"/>
          <w:i/>
          <w:szCs w:val="24"/>
        </w:rPr>
      </w:pPr>
      <w:r w:rsidRPr="00434632">
        <w:rPr>
          <w:rFonts w:cs="Arial"/>
          <w:i/>
          <w:szCs w:val="24"/>
        </w:rPr>
        <w:lastRenderedPageBreak/>
        <w:t>AGRADECIMIENTO:</w:t>
      </w:r>
    </w:p>
    <w:p w:rsidR="009B2078" w:rsidRPr="00434632" w:rsidRDefault="009B2078" w:rsidP="00434632">
      <w:pPr>
        <w:jc w:val="right"/>
        <w:rPr>
          <w:rFonts w:cs="Arial"/>
          <w:i/>
          <w:szCs w:val="24"/>
        </w:rPr>
      </w:pPr>
    </w:p>
    <w:p w:rsidR="00D369D4" w:rsidRPr="00434632" w:rsidRDefault="00D369D4" w:rsidP="00434632">
      <w:pPr>
        <w:jc w:val="right"/>
        <w:rPr>
          <w:rFonts w:cs="Arial"/>
          <w:i/>
          <w:szCs w:val="24"/>
        </w:rPr>
      </w:pPr>
    </w:p>
    <w:p w:rsidR="005A5B75" w:rsidRPr="00434632" w:rsidRDefault="00E672F8" w:rsidP="00434632">
      <w:pPr>
        <w:jc w:val="right"/>
        <w:rPr>
          <w:rFonts w:cs="Arial"/>
          <w:i/>
          <w:szCs w:val="24"/>
        </w:rPr>
      </w:pPr>
      <w:r w:rsidRPr="00434632">
        <w:rPr>
          <w:rFonts w:cs="Arial"/>
          <w:i/>
          <w:szCs w:val="24"/>
        </w:rPr>
        <w:t xml:space="preserve">Doy gracias primero a </w:t>
      </w:r>
      <w:r w:rsidR="005A5B75" w:rsidRPr="00434632">
        <w:rPr>
          <w:rFonts w:cs="Arial"/>
          <w:i/>
          <w:szCs w:val="24"/>
        </w:rPr>
        <w:t>Dios, a mis padres,</w:t>
      </w:r>
    </w:p>
    <w:p w:rsidR="00E672F8" w:rsidRPr="00434632" w:rsidRDefault="00E672F8" w:rsidP="00434632">
      <w:pPr>
        <w:jc w:val="right"/>
        <w:rPr>
          <w:rFonts w:cs="Arial"/>
          <w:i/>
          <w:szCs w:val="24"/>
        </w:rPr>
      </w:pPr>
    </w:p>
    <w:p w:rsidR="005A5B75" w:rsidRPr="00434632" w:rsidRDefault="005A5B75" w:rsidP="00434632">
      <w:pPr>
        <w:jc w:val="right"/>
        <w:rPr>
          <w:rFonts w:cs="Arial"/>
          <w:i/>
          <w:szCs w:val="24"/>
        </w:rPr>
      </w:pPr>
      <w:r w:rsidRPr="00434632">
        <w:rPr>
          <w:rFonts w:cs="Arial"/>
          <w:i/>
          <w:szCs w:val="24"/>
        </w:rPr>
        <w:t>Hermanos, familia, docente</w:t>
      </w:r>
      <w:r w:rsidR="0070240B" w:rsidRPr="00434632">
        <w:rPr>
          <w:rFonts w:cs="Arial"/>
          <w:i/>
          <w:szCs w:val="24"/>
        </w:rPr>
        <w:t>s</w:t>
      </w:r>
    </w:p>
    <w:p w:rsidR="00E672F8" w:rsidRPr="00434632" w:rsidRDefault="00E672F8" w:rsidP="00434632">
      <w:pPr>
        <w:jc w:val="right"/>
        <w:rPr>
          <w:rFonts w:cs="Arial"/>
          <w:i/>
          <w:szCs w:val="24"/>
        </w:rPr>
      </w:pPr>
    </w:p>
    <w:p w:rsidR="005A5B75" w:rsidRPr="00434632" w:rsidRDefault="005A5B75" w:rsidP="00434632">
      <w:pPr>
        <w:jc w:val="right"/>
        <w:rPr>
          <w:rFonts w:cs="Arial"/>
          <w:i/>
          <w:szCs w:val="24"/>
        </w:rPr>
      </w:pPr>
      <w:r w:rsidRPr="00434632">
        <w:rPr>
          <w:rFonts w:cs="Arial"/>
          <w:i/>
          <w:szCs w:val="24"/>
        </w:rPr>
        <w:t xml:space="preserve">Que </w:t>
      </w:r>
      <w:r w:rsidR="00D369D4" w:rsidRPr="00434632">
        <w:rPr>
          <w:rFonts w:cs="Arial"/>
          <w:i/>
          <w:szCs w:val="24"/>
        </w:rPr>
        <w:t>me han apoyado durante el trascurso de la carrera  y colaborado en</w:t>
      </w:r>
    </w:p>
    <w:p w:rsidR="00E672F8" w:rsidRPr="00434632" w:rsidRDefault="00E672F8" w:rsidP="00434632">
      <w:pPr>
        <w:jc w:val="right"/>
        <w:rPr>
          <w:rFonts w:cs="Arial"/>
          <w:i/>
          <w:szCs w:val="24"/>
        </w:rPr>
      </w:pPr>
    </w:p>
    <w:p w:rsidR="00835767" w:rsidRPr="00434632" w:rsidRDefault="005A5B75" w:rsidP="00434632">
      <w:pPr>
        <w:jc w:val="right"/>
        <w:rPr>
          <w:rFonts w:cs="Arial"/>
          <w:i/>
          <w:szCs w:val="24"/>
        </w:rPr>
      </w:pPr>
      <w:r w:rsidRPr="00434632">
        <w:rPr>
          <w:rFonts w:cs="Arial"/>
          <w:i/>
          <w:szCs w:val="24"/>
        </w:rPr>
        <w:t xml:space="preserve">Mi </w:t>
      </w:r>
      <w:r w:rsidR="00D369D4" w:rsidRPr="00434632">
        <w:rPr>
          <w:rFonts w:cs="Arial"/>
          <w:i/>
          <w:szCs w:val="24"/>
        </w:rPr>
        <w:t>formación y en el desarrollo de este trabajo.</w:t>
      </w:r>
    </w:p>
    <w:p w:rsidR="00835767" w:rsidRPr="00434632" w:rsidRDefault="00835767" w:rsidP="00434632">
      <w:pPr>
        <w:jc w:val="right"/>
        <w:rPr>
          <w:rFonts w:cs="Arial"/>
          <w:i/>
          <w:szCs w:val="24"/>
        </w:rPr>
      </w:pPr>
    </w:p>
    <w:p w:rsidR="00835767" w:rsidRPr="00434632" w:rsidRDefault="00835767" w:rsidP="00434632">
      <w:pPr>
        <w:jc w:val="right"/>
        <w:rPr>
          <w:rFonts w:cs="Arial"/>
          <w:i/>
          <w:szCs w:val="24"/>
        </w:rPr>
      </w:pPr>
    </w:p>
    <w:p w:rsidR="00835767" w:rsidRPr="00434632" w:rsidRDefault="00835767" w:rsidP="00434632">
      <w:pPr>
        <w:jc w:val="right"/>
        <w:rPr>
          <w:rFonts w:cs="Arial"/>
          <w:i/>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835767" w:rsidRPr="00434632" w:rsidRDefault="00835767" w:rsidP="00434632">
      <w:pPr>
        <w:jc w:val="right"/>
        <w:rPr>
          <w:rFonts w:cs="Arial"/>
          <w:szCs w:val="24"/>
        </w:rPr>
      </w:pPr>
    </w:p>
    <w:p w:rsidR="004419A5" w:rsidRPr="00434632" w:rsidRDefault="004419A5"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D369D4" w:rsidRPr="00434632" w:rsidRDefault="00D369D4" w:rsidP="00434632">
      <w:pPr>
        <w:jc w:val="right"/>
        <w:rPr>
          <w:rFonts w:cs="Arial"/>
          <w:szCs w:val="24"/>
        </w:rPr>
      </w:pPr>
    </w:p>
    <w:p w:rsidR="00CE09F3" w:rsidRPr="00434632" w:rsidRDefault="00CE09F3" w:rsidP="00434632">
      <w:pPr>
        <w:jc w:val="right"/>
        <w:rPr>
          <w:rFonts w:cs="Arial"/>
          <w:szCs w:val="24"/>
        </w:rPr>
      </w:pPr>
    </w:p>
    <w:p w:rsidR="003D2691" w:rsidRPr="00434632" w:rsidRDefault="003D2691" w:rsidP="00434632">
      <w:pPr>
        <w:jc w:val="right"/>
        <w:rPr>
          <w:rFonts w:cs="Arial"/>
          <w:szCs w:val="24"/>
        </w:rPr>
      </w:pPr>
    </w:p>
    <w:p w:rsidR="00D369D4" w:rsidRPr="00434632" w:rsidRDefault="00D369D4" w:rsidP="00434632">
      <w:pPr>
        <w:jc w:val="right"/>
        <w:rPr>
          <w:rFonts w:cs="Arial"/>
          <w:szCs w:val="24"/>
        </w:rPr>
      </w:pPr>
    </w:p>
    <w:sdt>
      <w:sdtPr>
        <w:rPr>
          <w:rFonts w:ascii="Arial" w:eastAsia="Calibri" w:hAnsi="Arial" w:cs="Arial"/>
          <w:b w:val="0"/>
          <w:bCs w:val="0"/>
          <w:color w:val="auto"/>
          <w:sz w:val="24"/>
          <w:szCs w:val="24"/>
          <w:lang w:val="es-ES" w:eastAsia="en-US"/>
        </w:rPr>
        <w:id w:val="-563019148"/>
        <w:docPartObj>
          <w:docPartGallery w:val="Table of Contents"/>
          <w:docPartUnique/>
        </w:docPartObj>
      </w:sdtPr>
      <w:sdtEndPr/>
      <w:sdtContent>
        <w:p w:rsidR="00FB1AB3" w:rsidRPr="00434632" w:rsidRDefault="0042298C" w:rsidP="00434632">
          <w:pPr>
            <w:pStyle w:val="TtulodeTDC"/>
            <w:spacing w:before="0" w:after="120" w:line="240" w:lineRule="auto"/>
            <w:contextualSpacing/>
            <w:jc w:val="center"/>
            <w:rPr>
              <w:rFonts w:ascii="Arial" w:hAnsi="Arial" w:cs="Arial"/>
              <w:b w:val="0"/>
              <w:color w:val="auto"/>
              <w:sz w:val="24"/>
              <w:szCs w:val="24"/>
            </w:rPr>
          </w:pPr>
          <w:r w:rsidRPr="00434632">
            <w:rPr>
              <w:rFonts w:ascii="Arial" w:hAnsi="Arial" w:cs="Arial"/>
              <w:b w:val="0"/>
              <w:color w:val="auto"/>
              <w:sz w:val="24"/>
              <w:szCs w:val="24"/>
              <w:lang w:val="es-ES"/>
            </w:rPr>
            <w:t xml:space="preserve">Tabla de </w:t>
          </w:r>
          <w:r w:rsidR="009515A1" w:rsidRPr="00434632">
            <w:rPr>
              <w:rFonts w:ascii="Arial" w:hAnsi="Arial" w:cs="Arial"/>
              <w:b w:val="0"/>
              <w:color w:val="auto"/>
              <w:sz w:val="24"/>
              <w:szCs w:val="24"/>
              <w:lang w:val="es-ES"/>
            </w:rPr>
            <w:t>CONTENIDO</w:t>
          </w:r>
        </w:p>
        <w:p w:rsidR="00434632" w:rsidRPr="00434632" w:rsidRDefault="00FB1AB3" w:rsidP="00434632">
          <w:pPr>
            <w:pStyle w:val="TDC1"/>
            <w:tabs>
              <w:tab w:val="left" w:pos="480"/>
              <w:tab w:val="right" w:leader="dot" w:pos="8828"/>
            </w:tabs>
            <w:spacing w:after="120"/>
            <w:rPr>
              <w:rFonts w:eastAsiaTheme="minorEastAsia" w:cs="Arial"/>
              <w:noProof/>
              <w:sz w:val="22"/>
              <w:lang w:eastAsia="es-CO"/>
            </w:rPr>
          </w:pPr>
          <w:r w:rsidRPr="00434632">
            <w:rPr>
              <w:rFonts w:cs="Arial"/>
              <w:szCs w:val="24"/>
            </w:rPr>
            <w:fldChar w:fldCharType="begin"/>
          </w:r>
          <w:r w:rsidRPr="00434632">
            <w:rPr>
              <w:rFonts w:cs="Arial"/>
              <w:szCs w:val="24"/>
            </w:rPr>
            <w:instrText xml:space="preserve"> TOC \o "1-3" \h \z \u </w:instrText>
          </w:r>
          <w:r w:rsidRPr="00434632">
            <w:rPr>
              <w:rFonts w:cs="Arial"/>
              <w:szCs w:val="24"/>
            </w:rPr>
            <w:fldChar w:fldCharType="separate"/>
          </w:r>
          <w:hyperlink w:anchor="_Toc31306676" w:history="1">
            <w:r w:rsidR="00434632" w:rsidRPr="00434632">
              <w:rPr>
                <w:rStyle w:val="Hipervnculo"/>
                <w:rFonts w:cs="Arial"/>
                <w:noProof/>
              </w:rPr>
              <w:t>1.</w:t>
            </w:r>
            <w:r w:rsidR="00434632" w:rsidRPr="00434632">
              <w:rPr>
                <w:rFonts w:eastAsiaTheme="minorEastAsia" w:cs="Arial"/>
                <w:noProof/>
                <w:sz w:val="22"/>
                <w:lang w:eastAsia="es-CO"/>
              </w:rPr>
              <w:tab/>
            </w:r>
            <w:r w:rsidR="00434632" w:rsidRPr="00434632">
              <w:rPr>
                <w:rStyle w:val="Hipervnculo"/>
                <w:rFonts w:cs="Arial"/>
                <w:noProof/>
              </w:rPr>
              <w:t>INTRODUCCIÓN</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_Toc31306676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11</w:t>
            </w:r>
            <w:r w:rsidR="00434632" w:rsidRPr="00434632">
              <w:rPr>
                <w:rFonts w:cs="Arial"/>
                <w:noProof/>
                <w:webHidden/>
              </w:rPr>
              <w:fldChar w:fldCharType="end"/>
            </w:r>
          </w:hyperlink>
        </w:p>
        <w:p w:rsidR="00434632" w:rsidRPr="00434632" w:rsidRDefault="00681DDA" w:rsidP="00434632">
          <w:pPr>
            <w:pStyle w:val="TDC1"/>
            <w:tabs>
              <w:tab w:val="left" w:pos="480"/>
              <w:tab w:val="right" w:leader="dot" w:pos="8828"/>
            </w:tabs>
            <w:spacing w:after="120"/>
            <w:rPr>
              <w:rFonts w:eastAsiaTheme="minorEastAsia" w:cs="Arial"/>
              <w:noProof/>
              <w:sz w:val="22"/>
              <w:lang w:eastAsia="es-CO"/>
            </w:rPr>
          </w:pPr>
          <w:hyperlink w:anchor="_Toc31306677" w:history="1">
            <w:r w:rsidR="00434632" w:rsidRPr="00434632">
              <w:rPr>
                <w:rStyle w:val="Hipervnculo"/>
                <w:rFonts w:cs="Arial"/>
                <w:noProof/>
              </w:rPr>
              <w:t>2.</w:t>
            </w:r>
            <w:r w:rsidR="00434632" w:rsidRPr="00434632">
              <w:rPr>
                <w:rFonts w:eastAsiaTheme="minorEastAsia" w:cs="Arial"/>
                <w:noProof/>
                <w:sz w:val="22"/>
                <w:lang w:eastAsia="es-CO"/>
              </w:rPr>
              <w:tab/>
            </w:r>
            <w:r w:rsidR="00434632" w:rsidRPr="00434632">
              <w:rPr>
                <w:rStyle w:val="Hipervnculo"/>
                <w:rFonts w:cs="Arial"/>
                <w:noProof/>
              </w:rPr>
              <w:t>PLANTEAMIENTO DEL PROBLEMA</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_Toc31306677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12</w:t>
            </w:r>
            <w:r w:rsidR="00434632" w:rsidRPr="00434632">
              <w:rPr>
                <w:rFonts w:cs="Arial"/>
                <w:noProof/>
                <w:webHidden/>
              </w:rPr>
              <w:fldChar w:fldCharType="end"/>
            </w:r>
          </w:hyperlink>
        </w:p>
        <w:p w:rsidR="00434632" w:rsidRPr="00434632" w:rsidRDefault="00681DDA" w:rsidP="00434632">
          <w:pPr>
            <w:pStyle w:val="TDC1"/>
            <w:tabs>
              <w:tab w:val="left" w:pos="480"/>
              <w:tab w:val="right" w:leader="dot" w:pos="8828"/>
            </w:tabs>
            <w:spacing w:after="120"/>
            <w:rPr>
              <w:rFonts w:eastAsiaTheme="minorEastAsia" w:cs="Arial"/>
              <w:noProof/>
              <w:sz w:val="22"/>
              <w:lang w:eastAsia="es-CO"/>
            </w:rPr>
          </w:pPr>
          <w:hyperlink w:anchor="_Toc31306678" w:history="1">
            <w:r w:rsidR="00434632" w:rsidRPr="00434632">
              <w:rPr>
                <w:rStyle w:val="Hipervnculo"/>
                <w:rFonts w:cs="Arial"/>
                <w:noProof/>
              </w:rPr>
              <w:t>3.</w:t>
            </w:r>
            <w:r w:rsidR="00434632" w:rsidRPr="00434632">
              <w:rPr>
                <w:rFonts w:eastAsiaTheme="minorEastAsia" w:cs="Arial"/>
                <w:noProof/>
                <w:sz w:val="22"/>
                <w:lang w:eastAsia="es-CO"/>
              </w:rPr>
              <w:tab/>
            </w:r>
            <w:r w:rsidR="00434632" w:rsidRPr="00434632">
              <w:rPr>
                <w:rStyle w:val="Hipervnculo"/>
                <w:rFonts w:cs="Arial"/>
                <w:noProof/>
              </w:rPr>
              <w:t>JUSTIFICACIÓN</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_Toc31306678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13</w:t>
            </w:r>
            <w:r w:rsidR="00434632" w:rsidRPr="00434632">
              <w:rPr>
                <w:rFonts w:cs="Arial"/>
                <w:noProof/>
                <w:webHidden/>
              </w:rPr>
              <w:fldChar w:fldCharType="end"/>
            </w:r>
          </w:hyperlink>
        </w:p>
        <w:p w:rsidR="00434632" w:rsidRPr="00434632" w:rsidRDefault="00681DDA" w:rsidP="00434632">
          <w:pPr>
            <w:pStyle w:val="TDC1"/>
            <w:tabs>
              <w:tab w:val="left" w:pos="480"/>
              <w:tab w:val="right" w:leader="dot" w:pos="8828"/>
            </w:tabs>
            <w:spacing w:after="120"/>
            <w:rPr>
              <w:rFonts w:eastAsiaTheme="minorEastAsia" w:cs="Arial"/>
              <w:noProof/>
              <w:sz w:val="22"/>
              <w:lang w:eastAsia="es-CO"/>
            </w:rPr>
          </w:pPr>
          <w:hyperlink w:anchor="_Toc31306679" w:history="1">
            <w:r w:rsidR="00434632" w:rsidRPr="00434632">
              <w:rPr>
                <w:rStyle w:val="Hipervnculo"/>
                <w:rFonts w:cs="Arial"/>
                <w:noProof/>
              </w:rPr>
              <w:t>4.</w:t>
            </w:r>
            <w:r w:rsidR="00434632" w:rsidRPr="00434632">
              <w:rPr>
                <w:rFonts w:eastAsiaTheme="minorEastAsia" w:cs="Arial"/>
                <w:noProof/>
                <w:sz w:val="22"/>
                <w:lang w:eastAsia="es-CO"/>
              </w:rPr>
              <w:tab/>
            </w:r>
            <w:r w:rsidR="00434632" w:rsidRPr="00434632">
              <w:rPr>
                <w:rStyle w:val="Hipervnculo"/>
                <w:rFonts w:cs="Arial"/>
                <w:noProof/>
              </w:rPr>
              <w:t>OBJETIVOS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_Toc31306679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14</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680" w:history="1">
            <w:r w:rsidR="00434632" w:rsidRPr="00434632">
              <w:rPr>
                <w:rStyle w:val="Hipervnculo"/>
                <w:rFonts w:cs="Arial"/>
                <w:noProof/>
              </w:rPr>
              <w:t>4.1. OBJETIVO GENERAL</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_Toc31306680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14</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681" w:history="1">
            <w:r w:rsidR="00434632" w:rsidRPr="00434632">
              <w:rPr>
                <w:rStyle w:val="Hipervnculo"/>
                <w:rFonts w:cs="Arial"/>
                <w:noProof/>
              </w:rPr>
              <w:t>4.2. OBJETIVOS ESPECÍFICOS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_Toc31306681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14</w:t>
            </w:r>
            <w:r w:rsidR="00434632" w:rsidRPr="00434632">
              <w:rPr>
                <w:rFonts w:cs="Arial"/>
                <w:noProof/>
                <w:webHidden/>
              </w:rPr>
              <w:fldChar w:fldCharType="end"/>
            </w:r>
          </w:hyperlink>
        </w:p>
        <w:p w:rsidR="00434632" w:rsidRPr="00434632" w:rsidRDefault="00681DDA" w:rsidP="00434632">
          <w:pPr>
            <w:pStyle w:val="TDC1"/>
            <w:tabs>
              <w:tab w:val="left" w:pos="480"/>
              <w:tab w:val="right" w:leader="dot" w:pos="8828"/>
            </w:tabs>
            <w:spacing w:after="120"/>
            <w:rPr>
              <w:rFonts w:eastAsiaTheme="minorEastAsia" w:cs="Arial"/>
              <w:noProof/>
              <w:sz w:val="22"/>
              <w:lang w:eastAsia="es-CO"/>
            </w:rPr>
          </w:pPr>
          <w:hyperlink w:anchor="_Toc31306682" w:history="1">
            <w:r w:rsidR="00434632" w:rsidRPr="00434632">
              <w:rPr>
                <w:rStyle w:val="Hipervnculo"/>
                <w:rFonts w:cs="Arial"/>
                <w:noProof/>
              </w:rPr>
              <w:t>5.</w:t>
            </w:r>
            <w:r w:rsidR="00434632" w:rsidRPr="00434632">
              <w:rPr>
                <w:rFonts w:eastAsiaTheme="minorEastAsia" w:cs="Arial"/>
                <w:noProof/>
                <w:sz w:val="22"/>
                <w:lang w:eastAsia="es-CO"/>
              </w:rPr>
              <w:tab/>
            </w:r>
            <w:r w:rsidR="00434632" w:rsidRPr="00434632">
              <w:rPr>
                <w:rStyle w:val="Hipervnculo"/>
                <w:rFonts w:cs="Arial"/>
                <w:noProof/>
              </w:rPr>
              <w:t>MARCO TEÓRICO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_Toc31306682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15</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683" w:history="1">
            <w:r w:rsidR="00434632" w:rsidRPr="00434632">
              <w:rPr>
                <w:rStyle w:val="Hipervnculo"/>
                <w:rFonts w:cs="Arial"/>
                <w:noProof/>
              </w:rPr>
              <w:t>5.1 ESTADO DEL ARTE</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_Toc31306683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15</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84" w:history="1">
            <w:r w:rsidR="00434632" w:rsidRPr="00434632">
              <w:rPr>
                <w:rStyle w:val="Hipervnculo"/>
                <w:rFonts w:cs="Arial"/>
                <w:noProof/>
              </w:rPr>
              <w:t>REFERENTE INTERNACIONAL</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_Toc31306684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15</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85" w:history="1">
            <w:r w:rsidR="00434632" w:rsidRPr="00434632">
              <w:rPr>
                <w:rStyle w:val="Hipervnculo"/>
                <w:rFonts w:cs="Arial"/>
                <w:noProof/>
              </w:rPr>
              <w:t>REFERENTE NACIONAL</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_Toc31306685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16</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86" w:history="1">
            <w:r w:rsidR="00434632" w:rsidRPr="00434632">
              <w:rPr>
                <w:rStyle w:val="Hipervnculo"/>
                <w:rFonts w:cs="Arial"/>
                <w:noProof/>
              </w:rPr>
              <w:t>REFERENTE REGIONAL</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_Toc31306686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17</w:t>
            </w:r>
            <w:r w:rsidR="00434632" w:rsidRPr="00434632">
              <w:rPr>
                <w:rFonts w:cs="Arial"/>
                <w:noProof/>
                <w:webHidden/>
              </w:rPr>
              <w:fldChar w:fldCharType="end"/>
            </w:r>
          </w:hyperlink>
        </w:p>
        <w:p w:rsidR="00434632" w:rsidRPr="00434632" w:rsidRDefault="00681DDA" w:rsidP="00434632">
          <w:pPr>
            <w:pStyle w:val="TDC1"/>
            <w:tabs>
              <w:tab w:val="left" w:pos="480"/>
              <w:tab w:val="right" w:leader="dot" w:pos="8828"/>
            </w:tabs>
            <w:spacing w:after="120"/>
            <w:rPr>
              <w:rFonts w:eastAsiaTheme="minorEastAsia" w:cs="Arial"/>
              <w:noProof/>
              <w:sz w:val="22"/>
              <w:lang w:eastAsia="es-CO"/>
            </w:rPr>
          </w:pPr>
          <w:hyperlink w:anchor="_Toc31306687" w:history="1">
            <w:r w:rsidR="00434632" w:rsidRPr="00434632">
              <w:rPr>
                <w:rStyle w:val="Hipervnculo"/>
                <w:rFonts w:cs="Arial"/>
                <w:noProof/>
              </w:rPr>
              <w:t>6.</w:t>
            </w:r>
            <w:r w:rsidR="00434632" w:rsidRPr="00434632">
              <w:rPr>
                <w:rFonts w:eastAsiaTheme="minorEastAsia" w:cs="Arial"/>
                <w:noProof/>
                <w:sz w:val="22"/>
                <w:lang w:eastAsia="es-CO"/>
              </w:rPr>
              <w:tab/>
            </w:r>
            <w:r w:rsidR="00434632" w:rsidRPr="00434632">
              <w:rPr>
                <w:rStyle w:val="Hipervnculo"/>
                <w:rFonts w:cs="Arial"/>
                <w:noProof/>
              </w:rPr>
              <w:t>MARCO CONCEPTUAL</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_Toc31306687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19</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688" w:history="1">
            <w:r w:rsidR="00434632" w:rsidRPr="00434632">
              <w:rPr>
                <w:rStyle w:val="Hipervnculo"/>
                <w:rFonts w:cs="Arial"/>
                <w:noProof/>
              </w:rPr>
              <w:t>6.1 SENSOR DE PH ANALÓGICO PARA ARDUINO SEN0161</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_Toc31306688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19</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89" w:history="1">
            <w:r w:rsidR="00434632" w:rsidRPr="00434632">
              <w:rPr>
                <w:rStyle w:val="Hipervnculo"/>
                <w:rFonts w:cs="Arial"/>
                <w:noProof/>
              </w:rPr>
              <w:t>¿QUÉ ES EL PH?</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_Toc31306689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19</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90" w:history="1">
            <w:r w:rsidR="00434632" w:rsidRPr="00434632">
              <w:rPr>
                <w:rStyle w:val="Hipervnculo"/>
                <w:rFonts w:cs="Arial"/>
                <w:noProof/>
              </w:rPr>
              <w:t>¿QUÉ SIGNIFICA EL NIVEL DE ÁCIDO EN EL PH?</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_Toc31306690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19</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91" w:history="1">
            <w:r w:rsidR="00434632" w:rsidRPr="00434632">
              <w:rPr>
                <w:rStyle w:val="Hipervnculo"/>
                <w:rFonts w:cs="Arial"/>
                <w:noProof/>
              </w:rPr>
              <w:t>LA ESCALA DE MEDIDA DEL PH</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_Toc31306691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20</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92" w:history="1">
            <w:r w:rsidR="00434632" w:rsidRPr="00434632">
              <w:rPr>
                <w:rStyle w:val="Hipervnculo"/>
                <w:rFonts w:cs="Arial"/>
                <w:noProof/>
              </w:rPr>
              <w:t>¿CÓMO SE MIDE EL PH?</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_Toc31306692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20</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93" w:history="1">
            <w:r w:rsidR="00434632" w:rsidRPr="00434632">
              <w:rPr>
                <w:rStyle w:val="Hipervnculo"/>
                <w:rFonts w:cs="Arial"/>
                <w:noProof/>
                <w:lang w:eastAsia="es-CO"/>
              </w:rPr>
              <w:t>¿QUÉ SON LAS SOLUCIONES BÚFER?</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_Toc31306693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21</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94" w:history="1">
            <w:r w:rsidR="00434632" w:rsidRPr="00434632">
              <w:rPr>
                <w:rStyle w:val="Hipervnculo"/>
                <w:rFonts w:cs="Arial"/>
                <w:noProof/>
                <w:lang w:eastAsia="es-CO"/>
              </w:rPr>
              <w:t>¿CÓMO USAR UN SENSOR DE PH CON ARDUINO?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_Toc31306694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21</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95" w:history="1">
            <w:r w:rsidR="00434632" w:rsidRPr="00434632">
              <w:rPr>
                <w:rStyle w:val="Hipervnculo"/>
                <w:rFonts w:cs="Arial"/>
                <w:noProof/>
                <w:lang w:eastAsia="es-CO"/>
              </w:rPr>
              <w:t>¿CÓMO FUNCIONA?</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_Toc31306695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22</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696" w:history="1">
            <w:r w:rsidR="00434632" w:rsidRPr="00434632">
              <w:rPr>
                <w:rStyle w:val="Hipervnculo"/>
                <w:rFonts w:cs="Arial"/>
                <w:noProof/>
              </w:rPr>
              <w:t>6.2 TURBIEDAD</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_Toc31306696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25</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97" w:history="1">
            <w:r w:rsidR="00434632" w:rsidRPr="00434632">
              <w:rPr>
                <w:rStyle w:val="Hipervnculo"/>
                <w:rFonts w:cs="Arial"/>
                <w:noProof/>
              </w:rPr>
              <w:t>¿CUÁLES SON LAS CAUSAS DE LA TURBIDEZ?</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_Toc31306697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26</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98" w:history="1">
            <w:r w:rsidR="00434632" w:rsidRPr="00434632">
              <w:rPr>
                <w:rStyle w:val="Hipervnculo"/>
                <w:rFonts w:cs="Arial"/>
                <w:noProof/>
              </w:rPr>
              <w:t>¿CUÁLES SON LAS CONSECUENCIAS DE UNA ALTA TURBIDEZ?</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_Toc31306698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26</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699" w:history="1">
            <w:r w:rsidR="00434632" w:rsidRPr="00434632">
              <w:rPr>
                <w:rStyle w:val="Hipervnculo"/>
                <w:rFonts w:cs="Arial"/>
                <w:noProof/>
              </w:rPr>
              <w:t>EFECTO DE LA TURBIDEZ</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_Toc31306699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27</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00" w:history="1">
            <w:r w:rsidR="00434632" w:rsidRPr="00434632">
              <w:rPr>
                <w:rStyle w:val="Hipervnculo"/>
                <w:rFonts w:cs="Arial"/>
                <w:noProof/>
              </w:rPr>
              <w:t>IMPACTOS DE LA TURBIDEZ</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_Toc31306700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27</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01" w:history="1">
            <w:r w:rsidR="00434632" w:rsidRPr="00434632">
              <w:rPr>
                <w:rStyle w:val="Hipervnculo"/>
                <w:rFonts w:cs="Arial"/>
                <w:noProof/>
              </w:rPr>
              <w:t>¿CÓMO MEDIMOS LA TURBIDEZ?</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_Toc31306701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27</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02" w:history="1">
            <w:r w:rsidR="00434632" w:rsidRPr="00434632">
              <w:rPr>
                <w:rStyle w:val="Hipervnculo"/>
                <w:rFonts w:cs="Arial"/>
                <w:noProof/>
              </w:rPr>
              <w:t>¿CUÁL ES EL NIVEL MÁXIMO DE TURBIDEZ PERMITIDA EN EL AGUA PARA CONSUMO HUMANO?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_Toc31306702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28</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03" w:history="1">
            <w:r w:rsidR="00434632" w:rsidRPr="00434632">
              <w:rPr>
                <w:rStyle w:val="Hipervnculo"/>
                <w:rFonts w:cs="Arial"/>
                <w:noProof/>
              </w:rPr>
              <w:t>PROCEDIMIENTO DE TURBIDEZ</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_Toc31306703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28</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04" w:history="1">
            <w:r w:rsidR="00434632" w:rsidRPr="00434632">
              <w:rPr>
                <w:rStyle w:val="Hipervnculo"/>
                <w:rFonts w:cs="Arial"/>
                <w:noProof/>
              </w:rPr>
              <w:t>SENSOR DE TURBIDEZ SKU SEN0189</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_Toc31306704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29</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05" w:history="1">
            <w:r w:rsidR="00434632" w:rsidRPr="00434632">
              <w:rPr>
                <w:rStyle w:val="Hipervnculo"/>
                <w:rFonts w:cs="Arial"/>
                <w:noProof/>
              </w:rPr>
              <w:t>6.3 ARDUINO NANO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_Toc31306705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31</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06" w:history="1">
            <w:r w:rsidR="00434632" w:rsidRPr="00434632">
              <w:rPr>
                <w:rStyle w:val="Hipervnculo"/>
                <w:rFonts w:cs="Arial"/>
                <w:noProof/>
                <w:lang w:eastAsia="es-CO"/>
              </w:rPr>
              <w:t>¿QUÉ ES ARDUINO NANO?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_Toc31306706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31</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07" w:history="1">
            <w:r w:rsidR="00434632" w:rsidRPr="00434632">
              <w:rPr>
                <w:rStyle w:val="Hipervnculo"/>
                <w:rFonts w:cs="Arial"/>
                <w:noProof/>
                <w:lang w:eastAsia="es-CO"/>
              </w:rPr>
              <w:t>CARACTERÍSTICAS TÉCNICAS DEL ARDUINO NANO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_Toc31306707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31</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08" w:history="1">
            <w:r w:rsidR="00434632" w:rsidRPr="00434632">
              <w:rPr>
                <w:rStyle w:val="Hipervnculo"/>
                <w:rFonts w:cs="Arial"/>
                <w:noProof/>
              </w:rPr>
              <w:t>ARDUINO NANO FTDI</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_Toc31306708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32</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09" w:history="1">
            <w:r w:rsidR="00434632" w:rsidRPr="00434632">
              <w:rPr>
                <w:rStyle w:val="Hipervnculo"/>
                <w:rFonts w:cs="Arial"/>
                <w:noProof/>
              </w:rPr>
              <w:t>ALIMENTACIÓN</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_Toc31306709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32</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10" w:history="1">
            <w:r w:rsidR="00434632" w:rsidRPr="00434632">
              <w:rPr>
                <w:rStyle w:val="Hipervnculo"/>
                <w:rFonts w:cs="Arial"/>
                <w:noProof/>
                <w:lang w:eastAsia="es-CO"/>
              </w:rPr>
              <w:t>¿CUÁNTO AMPERAJE SOPORTA?</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_Toc31306710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34</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11" w:history="1">
            <w:r w:rsidR="00434632" w:rsidRPr="00434632">
              <w:rPr>
                <w:rStyle w:val="Hipervnculo"/>
                <w:rFonts w:cs="Arial"/>
                <w:noProof/>
                <w:lang w:eastAsia="es-CO"/>
              </w:rPr>
              <w:t>¿PARA QUÉ SIRVE UN ARDUINO NANO?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_Toc31306711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34</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12" w:history="1">
            <w:r w:rsidR="00434632" w:rsidRPr="00434632">
              <w:rPr>
                <w:rStyle w:val="Hipervnculo"/>
                <w:rFonts w:cs="Arial"/>
                <w:noProof/>
                <w:lang w:eastAsia="es-CO"/>
              </w:rPr>
              <w:t>MEMORIA</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_Toc31306712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34</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13" w:history="1">
            <w:r w:rsidR="00434632" w:rsidRPr="00434632">
              <w:rPr>
                <w:rStyle w:val="Hipervnculo"/>
                <w:rFonts w:cs="Arial"/>
                <w:noProof/>
                <w:lang w:eastAsia="es-CO"/>
              </w:rPr>
              <w:t>¿CUÁNTAS ENTRADAS TIENE EL ARDUINO NANO?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_Toc31306713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35</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14" w:history="1">
            <w:r w:rsidR="00434632" w:rsidRPr="00434632">
              <w:rPr>
                <w:rStyle w:val="Hipervnculo"/>
                <w:rFonts w:cs="Arial"/>
                <w:noProof/>
              </w:rPr>
              <w:t>COMUNICACIÓN</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_Toc31306714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36</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15" w:history="1">
            <w:r w:rsidR="00434632" w:rsidRPr="00434632">
              <w:rPr>
                <w:rStyle w:val="Hipervnculo"/>
                <w:rFonts w:cs="Arial"/>
                <w:noProof/>
                <w:lang w:eastAsia="es-CO"/>
              </w:rPr>
              <w:t>6.4 BATERÍA LIPO TURNIGY NANO-TECH 300MAH 7.4V 35C</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_Toc31306715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37</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16" w:history="1">
            <w:r w:rsidR="00434632" w:rsidRPr="00434632">
              <w:rPr>
                <w:rStyle w:val="Hipervnculo"/>
                <w:rFonts w:cs="Arial"/>
                <w:noProof/>
              </w:rPr>
              <w:t>CARACTERÍSTICAS: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_Toc31306716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37</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17" w:history="1">
            <w:r w:rsidR="00434632" w:rsidRPr="00434632">
              <w:rPr>
                <w:rStyle w:val="Hipervnculo"/>
                <w:rFonts w:cs="Arial"/>
                <w:noProof/>
              </w:rPr>
              <w:t>VENTAJAS SOBRE LAS BATERÍAS LIPOLY TRADICIONALES: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_Toc31306717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37</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18" w:history="1">
            <w:r w:rsidR="00434632" w:rsidRPr="00434632">
              <w:rPr>
                <w:rStyle w:val="Hipervnculo"/>
                <w:rFonts w:cs="Arial"/>
                <w:noProof/>
              </w:rPr>
              <w:t>6.5 BLUETOOTH</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_Toc31306718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38</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19" w:history="1">
            <w:r w:rsidR="00434632" w:rsidRPr="00434632">
              <w:rPr>
                <w:rStyle w:val="Hipervnculo"/>
                <w:rFonts w:cs="Arial"/>
                <w:noProof/>
              </w:rPr>
              <w:t>DISPOSITIVOS BLUETOOTH:</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_Toc31306719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38</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20" w:history="1">
            <w:r w:rsidR="00434632" w:rsidRPr="00434632">
              <w:rPr>
                <w:rStyle w:val="Hipervnculo"/>
                <w:rFonts w:cs="Arial"/>
                <w:noProof/>
              </w:rPr>
              <w:t>MODOS DE TRABAJO DEL HC-05:</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_Toc31306720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39</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21" w:history="1">
            <w:r w:rsidR="00434632" w:rsidRPr="00434632">
              <w:rPr>
                <w:rStyle w:val="Hipervnculo"/>
                <w:rFonts w:cs="Arial"/>
                <w:noProof/>
              </w:rPr>
              <w:t>CONEXIÓN ENTRE LA PC CON EL MÓDULO HC-05:</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_Toc31306721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40</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22" w:history="1">
            <w:r w:rsidR="00434632" w:rsidRPr="00434632">
              <w:rPr>
                <w:rStyle w:val="Hipervnculo"/>
                <w:rFonts w:cs="Arial"/>
                <w:noProof/>
              </w:rPr>
              <w:t>6.6 DS18B20 CON ARDUINO, SENSOR DE TEMPERATURA</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_Toc31306722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41</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23" w:history="1">
            <w:r w:rsidR="00434632" w:rsidRPr="00434632">
              <w:rPr>
                <w:rStyle w:val="Hipervnculo"/>
                <w:rFonts w:cs="Arial"/>
                <w:noProof/>
              </w:rPr>
              <w:t>TEORÍA Y CONCEPTOS BÁSICOS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_Toc31306723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42</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24" w:history="1">
            <w:r w:rsidR="00434632" w:rsidRPr="00434632">
              <w:rPr>
                <w:rStyle w:val="Hipervnculo"/>
                <w:rFonts w:cs="Arial"/>
                <w:noProof/>
              </w:rPr>
              <w:t>ALGORITMO DE BÚSQUEDA DE DISPOSITIVOS 1-WIRE</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_Toc31306724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44</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25" w:history="1">
            <w:r w:rsidR="00434632" w:rsidRPr="00434632">
              <w:rPr>
                <w:rStyle w:val="Hipervnculo"/>
                <w:rFonts w:cs="Arial"/>
                <w:noProof/>
              </w:rPr>
              <w:t>PROCESO DE COMUNICACIÓN 1-WIRE COMPLETO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_Toc31306725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45</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26" w:history="1">
            <w:r w:rsidR="00434632" w:rsidRPr="00434632">
              <w:rPr>
                <w:rStyle w:val="Hipervnculo"/>
                <w:rFonts w:cs="Arial"/>
                <w:noProof/>
              </w:rPr>
              <w:t>VISUALIZACIÓN DE LA COMUNICACIÓN 1 WIRE</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_Toc31306726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45</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27" w:history="1">
            <w:r w:rsidR="00434632" w:rsidRPr="00434632">
              <w:rPr>
                <w:rStyle w:val="Hipervnculo"/>
                <w:rFonts w:cs="Arial"/>
                <w:noProof/>
              </w:rPr>
              <w:t>CARACTERÍSTICAS DEL SENSOR DE TEMPERATURA DS18B20</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_Toc31306727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46</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28" w:history="1">
            <w:r w:rsidR="00434632" w:rsidRPr="00434632">
              <w:rPr>
                <w:rStyle w:val="Hipervnculo"/>
                <w:rFonts w:cs="Arial"/>
                <w:noProof/>
              </w:rPr>
              <w:t>PINOUT DEL SENSOR DS18B20 Y SUS DISTINTOS ENCAPSULADOS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_Toc31306728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46</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29" w:history="1">
            <w:r w:rsidR="00434632" w:rsidRPr="00434632">
              <w:rPr>
                <w:rStyle w:val="Hipervnculo"/>
                <w:rFonts w:cs="Arial"/>
                <w:noProof/>
              </w:rPr>
              <w:t>DISTRIBUCIÓN DE SEÑALES EN EL SENSOR DS18B20 A PRUEBA DE AGUA</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_Toc31306729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47</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30" w:history="1">
            <w:r w:rsidR="00434632" w:rsidRPr="00434632">
              <w:rPr>
                <w:rStyle w:val="Hipervnculo"/>
                <w:rFonts w:cs="Arial"/>
                <w:noProof/>
              </w:rPr>
              <w:t>RANGO DE TEMPERATURAS Y ERROR EN EL DS18B20</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_Toc31306730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48</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31" w:history="1">
            <w:r w:rsidR="00434632" w:rsidRPr="00434632">
              <w:rPr>
                <w:rStyle w:val="Hipervnculo"/>
                <w:rFonts w:cs="Arial"/>
                <w:noProof/>
              </w:rPr>
              <w:t>RESOLUCIÓN DE LAS MEDICIONES CON DS18B20</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_Toc31306731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49</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32" w:history="1">
            <w:r w:rsidR="00434632" w:rsidRPr="00434632">
              <w:rPr>
                <w:rStyle w:val="Hipervnculo"/>
                <w:rFonts w:cs="Arial"/>
                <w:noProof/>
              </w:rPr>
              <w:t>¿CÓMO CONECTAR EL DS18B20 CON ARDUINO?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_Toc31306732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49</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33" w:history="1">
            <w:r w:rsidR="00434632" w:rsidRPr="00434632">
              <w:rPr>
                <w:rStyle w:val="Hipervnculo"/>
                <w:rFonts w:cs="Arial"/>
                <w:noProof/>
              </w:rPr>
              <w:t>VALORES DE RESISTENCIAS PULL-UP PARA DS18B20</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_Toc31306733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49</w:t>
            </w:r>
            <w:r w:rsidR="00434632" w:rsidRPr="00434632">
              <w:rPr>
                <w:rFonts w:cs="Arial"/>
                <w:noProof/>
                <w:webHidden/>
              </w:rPr>
              <w:fldChar w:fldCharType="end"/>
            </w:r>
          </w:hyperlink>
        </w:p>
        <w:p w:rsidR="00434632" w:rsidRPr="00434632" w:rsidRDefault="00681DDA" w:rsidP="00434632">
          <w:pPr>
            <w:pStyle w:val="TDC1"/>
            <w:tabs>
              <w:tab w:val="left" w:pos="480"/>
              <w:tab w:val="right" w:leader="dot" w:pos="8828"/>
            </w:tabs>
            <w:spacing w:after="120"/>
            <w:rPr>
              <w:rFonts w:eastAsiaTheme="minorEastAsia" w:cs="Arial"/>
              <w:noProof/>
              <w:sz w:val="22"/>
              <w:lang w:eastAsia="es-CO"/>
            </w:rPr>
          </w:pPr>
          <w:hyperlink w:anchor="_Toc31306734" w:history="1">
            <w:r w:rsidR="00434632" w:rsidRPr="00434632">
              <w:rPr>
                <w:rStyle w:val="Hipervnculo"/>
                <w:rFonts w:cs="Arial"/>
                <w:noProof/>
              </w:rPr>
              <w:t>7.</w:t>
            </w:r>
            <w:r w:rsidR="00434632" w:rsidRPr="00434632">
              <w:rPr>
                <w:rFonts w:eastAsiaTheme="minorEastAsia" w:cs="Arial"/>
                <w:noProof/>
                <w:sz w:val="22"/>
                <w:lang w:eastAsia="es-CO"/>
              </w:rPr>
              <w:tab/>
            </w:r>
            <w:r w:rsidR="00434632" w:rsidRPr="00434632">
              <w:rPr>
                <w:rStyle w:val="Hipervnculo"/>
                <w:rFonts w:cs="Arial"/>
                <w:noProof/>
              </w:rPr>
              <w:t>DISEÑO DEL PROYECTO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_Toc31306734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51</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35" w:history="1">
            <w:r w:rsidR="00434632" w:rsidRPr="00434632">
              <w:rPr>
                <w:rStyle w:val="Hipervnculo"/>
                <w:rFonts w:cs="Arial"/>
                <w:noProof/>
              </w:rPr>
              <w:t>DIAGRAMA DE BLOQUES CONTROL DOMOTICO AUTOSUFICIENTE</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_Toc31306735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51</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36" w:history="1">
            <w:r w:rsidR="00434632" w:rsidRPr="00434632">
              <w:rPr>
                <w:rStyle w:val="Hipervnculo"/>
                <w:rFonts w:cs="Arial"/>
                <w:noProof/>
              </w:rPr>
              <w:t>APP EN ANDROID</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_Toc31306736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54</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37" w:history="1">
            <w:r w:rsidR="00434632" w:rsidRPr="00434632">
              <w:rPr>
                <w:rStyle w:val="Hipervnculo"/>
                <w:rFonts w:cs="Arial"/>
                <w:noProof/>
              </w:rPr>
              <w:t>DATOS TOMADOS DESDE DIFERENTES LUGARES DEL MUNICIPIO DE EL ESPINAL TOLIMA</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_Toc31306737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55</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38" w:history="1">
            <w:r w:rsidR="00434632" w:rsidRPr="00434632">
              <w:rPr>
                <w:rStyle w:val="Hipervnculo"/>
                <w:rFonts w:cs="Arial"/>
                <w:noProof/>
              </w:rPr>
              <w:t>SENSOR DE PH</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_Toc31306738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55</w:t>
            </w:r>
            <w:r w:rsidR="00434632" w:rsidRPr="00434632">
              <w:rPr>
                <w:rFonts w:cs="Arial"/>
                <w:noProof/>
                <w:webHidden/>
              </w:rPr>
              <w:fldChar w:fldCharType="end"/>
            </w:r>
          </w:hyperlink>
        </w:p>
        <w:p w:rsidR="00434632" w:rsidRPr="00434632" w:rsidRDefault="00681DDA" w:rsidP="00434632">
          <w:pPr>
            <w:pStyle w:val="TDC3"/>
            <w:tabs>
              <w:tab w:val="right" w:leader="dot" w:pos="8828"/>
            </w:tabs>
            <w:spacing w:after="120"/>
            <w:rPr>
              <w:rFonts w:eastAsiaTheme="minorEastAsia" w:cs="Arial"/>
              <w:noProof/>
              <w:sz w:val="22"/>
              <w:lang w:eastAsia="es-CO"/>
            </w:rPr>
          </w:pPr>
          <w:hyperlink w:anchor="_Toc31306739" w:history="1">
            <w:r w:rsidR="00434632" w:rsidRPr="00434632">
              <w:rPr>
                <w:rStyle w:val="Hipervnculo"/>
                <w:rFonts w:cs="Arial"/>
                <w:noProof/>
              </w:rPr>
              <w:t>SENSOR DE TURBIDEZ</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_Toc31306739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55</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40" w:history="1">
            <w:r w:rsidR="00434632" w:rsidRPr="00434632">
              <w:rPr>
                <w:rStyle w:val="Hipervnculo"/>
                <w:rFonts w:cs="Arial"/>
                <w:noProof/>
              </w:rPr>
              <w:t>QUEBRADA ESPINAL SITIO ENTRADA A EL ESPINAL DESDE IBAGUÉ</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_Toc31306740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57</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41" w:history="1">
            <w:r w:rsidR="00434632" w:rsidRPr="00434632">
              <w:rPr>
                <w:rStyle w:val="Hipervnculo"/>
                <w:rFonts w:cs="Arial"/>
                <w:noProof/>
              </w:rPr>
              <w:t>GUAYABAL VÍA A COELLO</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_Toc31306741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58</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42" w:history="1">
            <w:r w:rsidR="00434632" w:rsidRPr="00434632">
              <w:rPr>
                <w:rStyle w:val="Hipervnculo"/>
                <w:rFonts w:cs="Arial"/>
                <w:noProof/>
              </w:rPr>
              <w:t>VÍA A GUAMO VILLA LEYDI</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_Toc31306742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59</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43" w:history="1">
            <w:r w:rsidR="00434632" w:rsidRPr="00434632">
              <w:rPr>
                <w:rStyle w:val="Hipervnculo"/>
                <w:rFonts w:cs="Arial"/>
                <w:noProof/>
              </w:rPr>
              <w:t>RIO SUCIO VÍA SUAREZ</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_Toc31306743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60</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44" w:history="1">
            <w:r w:rsidR="00434632" w:rsidRPr="00434632">
              <w:rPr>
                <w:rStyle w:val="Hipervnculo"/>
                <w:rFonts w:cs="Arial"/>
                <w:noProof/>
              </w:rPr>
              <w:t>CANAL CEIBA ESCUELA GABRIEL GONZALES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_Toc31306744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61</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45" w:history="1">
            <w:r w:rsidR="00434632" w:rsidRPr="00434632">
              <w:rPr>
                <w:rStyle w:val="Hipervnculo"/>
                <w:rFonts w:cs="Arial"/>
                <w:noProof/>
              </w:rPr>
              <w:t>BARRIO LOS OCOBOS SALIDA DE EL ESPINAL</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_Toc31306745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62</w:t>
            </w:r>
            <w:r w:rsidR="00434632" w:rsidRPr="00434632">
              <w:rPr>
                <w:rFonts w:cs="Arial"/>
                <w:noProof/>
                <w:webHidden/>
              </w:rPr>
              <w:fldChar w:fldCharType="end"/>
            </w:r>
          </w:hyperlink>
        </w:p>
        <w:p w:rsidR="00434632" w:rsidRPr="00434632" w:rsidRDefault="00681DDA" w:rsidP="00434632">
          <w:pPr>
            <w:pStyle w:val="TDC1"/>
            <w:tabs>
              <w:tab w:val="left" w:pos="480"/>
              <w:tab w:val="right" w:leader="dot" w:pos="8828"/>
            </w:tabs>
            <w:spacing w:after="120"/>
            <w:rPr>
              <w:rFonts w:eastAsiaTheme="minorEastAsia" w:cs="Arial"/>
              <w:noProof/>
              <w:sz w:val="22"/>
              <w:lang w:eastAsia="es-CO"/>
            </w:rPr>
          </w:pPr>
          <w:hyperlink w:anchor="_Toc31306746" w:history="1">
            <w:r w:rsidR="00434632" w:rsidRPr="00434632">
              <w:rPr>
                <w:rStyle w:val="Hipervnculo"/>
                <w:rFonts w:cs="Arial"/>
                <w:noProof/>
              </w:rPr>
              <w:t>8.</w:t>
            </w:r>
            <w:r w:rsidR="00434632" w:rsidRPr="00434632">
              <w:rPr>
                <w:rFonts w:eastAsiaTheme="minorEastAsia" w:cs="Arial"/>
                <w:noProof/>
                <w:sz w:val="22"/>
                <w:lang w:eastAsia="es-CO"/>
              </w:rPr>
              <w:tab/>
            </w:r>
            <w:r w:rsidR="00434632" w:rsidRPr="00434632">
              <w:rPr>
                <w:rStyle w:val="Hipervnculo"/>
                <w:rFonts w:cs="Arial"/>
                <w:noProof/>
              </w:rPr>
              <w:t>METODOLOGÍA</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_Toc31306746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63</w:t>
            </w:r>
            <w:r w:rsidR="00434632" w:rsidRPr="00434632">
              <w:rPr>
                <w:rFonts w:cs="Arial"/>
                <w:noProof/>
                <w:webHidden/>
              </w:rPr>
              <w:fldChar w:fldCharType="end"/>
            </w:r>
          </w:hyperlink>
        </w:p>
        <w:p w:rsidR="00434632" w:rsidRPr="00434632" w:rsidRDefault="00681DDA" w:rsidP="00434632">
          <w:pPr>
            <w:pStyle w:val="TDC2"/>
            <w:tabs>
              <w:tab w:val="right" w:leader="dot" w:pos="8828"/>
            </w:tabs>
            <w:spacing w:after="120"/>
            <w:rPr>
              <w:rFonts w:eastAsiaTheme="minorEastAsia" w:cs="Arial"/>
              <w:noProof/>
              <w:sz w:val="22"/>
              <w:lang w:eastAsia="es-CO"/>
            </w:rPr>
          </w:pPr>
          <w:hyperlink w:anchor="_Toc31306747" w:history="1">
            <w:r w:rsidR="00434632" w:rsidRPr="00434632">
              <w:rPr>
                <w:rStyle w:val="Hipervnculo"/>
                <w:rFonts w:cs="Arial"/>
                <w:noProof/>
              </w:rPr>
              <w:t>MÉTODO CIENTÍFICO EXPERIMENTAL</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_Toc31306747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63</w:t>
            </w:r>
            <w:r w:rsidR="00434632" w:rsidRPr="00434632">
              <w:rPr>
                <w:rFonts w:cs="Arial"/>
                <w:noProof/>
                <w:webHidden/>
              </w:rPr>
              <w:fldChar w:fldCharType="end"/>
            </w:r>
          </w:hyperlink>
        </w:p>
        <w:p w:rsidR="00434632" w:rsidRPr="00434632" w:rsidRDefault="00681DDA" w:rsidP="00434632">
          <w:pPr>
            <w:pStyle w:val="TDC1"/>
            <w:tabs>
              <w:tab w:val="left" w:pos="480"/>
              <w:tab w:val="right" w:leader="dot" w:pos="8828"/>
            </w:tabs>
            <w:spacing w:after="120"/>
            <w:rPr>
              <w:rFonts w:eastAsiaTheme="minorEastAsia" w:cs="Arial"/>
              <w:noProof/>
              <w:sz w:val="22"/>
              <w:lang w:eastAsia="es-CO"/>
            </w:rPr>
          </w:pPr>
          <w:hyperlink w:anchor="_Toc31306748" w:history="1">
            <w:r w:rsidR="00434632" w:rsidRPr="00434632">
              <w:rPr>
                <w:rStyle w:val="Hipervnculo"/>
                <w:rFonts w:cs="Arial"/>
                <w:noProof/>
              </w:rPr>
              <w:t>9.</w:t>
            </w:r>
            <w:r w:rsidR="00434632" w:rsidRPr="00434632">
              <w:rPr>
                <w:rFonts w:eastAsiaTheme="minorEastAsia" w:cs="Arial"/>
                <w:noProof/>
                <w:sz w:val="22"/>
                <w:lang w:eastAsia="es-CO"/>
              </w:rPr>
              <w:tab/>
            </w:r>
            <w:r w:rsidR="00434632" w:rsidRPr="00434632">
              <w:rPr>
                <w:rStyle w:val="Hipervnculo"/>
                <w:rFonts w:cs="Arial"/>
                <w:noProof/>
              </w:rPr>
              <w:t>RESULTADOS OBTENIDOS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_Toc31306748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64</w:t>
            </w:r>
            <w:r w:rsidR="00434632" w:rsidRPr="00434632">
              <w:rPr>
                <w:rFonts w:cs="Arial"/>
                <w:noProof/>
                <w:webHidden/>
              </w:rPr>
              <w:fldChar w:fldCharType="end"/>
            </w:r>
          </w:hyperlink>
        </w:p>
        <w:p w:rsidR="00434632" w:rsidRPr="00434632" w:rsidRDefault="00681DDA" w:rsidP="00434632">
          <w:pPr>
            <w:pStyle w:val="TDC1"/>
            <w:tabs>
              <w:tab w:val="left" w:pos="660"/>
              <w:tab w:val="right" w:leader="dot" w:pos="8828"/>
            </w:tabs>
            <w:spacing w:after="120"/>
            <w:rPr>
              <w:rFonts w:eastAsiaTheme="minorEastAsia" w:cs="Arial"/>
              <w:noProof/>
              <w:sz w:val="22"/>
              <w:lang w:eastAsia="es-CO"/>
            </w:rPr>
          </w:pPr>
          <w:hyperlink w:anchor="_Toc31306749" w:history="1">
            <w:r w:rsidR="00434632" w:rsidRPr="00434632">
              <w:rPr>
                <w:rStyle w:val="Hipervnculo"/>
                <w:rFonts w:cs="Arial"/>
                <w:noProof/>
              </w:rPr>
              <w:t>10.</w:t>
            </w:r>
            <w:r w:rsidR="00434632" w:rsidRPr="00434632">
              <w:rPr>
                <w:rFonts w:eastAsiaTheme="minorEastAsia" w:cs="Arial"/>
                <w:noProof/>
                <w:sz w:val="22"/>
                <w:lang w:eastAsia="es-CO"/>
              </w:rPr>
              <w:tab/>
            </w:r>
            <w:r w:rsidR="00434632" w:rsidRPr="00434632">
              <w:rPr>
                <w:rStyle w:val="Hipervnculo"/>
                <w:rFonts w:cs="Arial"/>
                <w:noProof/>
              </w:rPr>
              <w:t>CONCLUSIONES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_Toc31306749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65</w:t>
            </w:r>
            <w:r w:rsidR="00434632" w:rsidRPr="00434632">
              <w:rPr>
                <w:rFonts w:cs="Arial"/>
                <w:noProof/>
                <w:webHidden/>
              </w:rPr>
              <w:fldChar w:fldCharType="end"/>
            </w:r>
          </w:hyperlink>
        </w:p>
        <w:p w:rsidR="00434632" w:rsidRPr="00434632" w:rsidRDefault="00681DDA" w:rsidP="00434632">
          <w:pPr>
            <w:pStyle w:val="TDC1"/>
            <w:tabs>
              <w:tab w:val="left" w:pos="660"/>
              <w:tab w:val="right" w:leader="dot" w:pos="8828"/>
            </w:tabs>
            <w:spacing w:after="120"/>
            <w:rPr>
              <w:rFonts w:eastAsiaTheme="minorEastAsia" w:cs="Arial"/>
              <w:noProof/>
              <w:sz w:val="22"/>
              <w:lang w:eastAsia="es-CO"/>
            </w:rPr>
          </w:pPr>
          <w:hyperlink w:anchor="_Toc31306750" w:history="1">
            <w:r w:rsidR="00434632" w:rsidRPr="00434632">
              <w:rPr>
                <w:rStyle w:val="Hipervnculo"/>
                <w:rFonts w:cs="Arial"/>
                <w:noProof/>
              </w:rPr>
              <w:t>11.</w:t>
            </w:r>
            <w:r w:rsidR="00434632" w:rsidRPr="00434632">
              <w:rPr>
                <w:rFonts w:eastAsiaTheme="minorEastAsia" w:cs="Arial"/>
                <w:noProof/>
                <w:sz w:val="22"/>
                <w:lang w:eastAsia="es-CO"/>
              </w:rPr>
              <w:tab/>
            </w:r>
            <w:r w:rsidR="00434632" w:rsidRPr="00434632">
              <w:rPr>
                <w:rStyle w:val="Hipervnculo"/>
                <w:rFonts w:cs="Arial"/>
                <w:noProof/>
                <w:lang w:val="es-ES"/>
              </w:rPr>
              <w:t>BIBLIOGRAFÍA</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_Toc31306750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66</w:t>
            </w:r>
            <w:r w:rsidR="00434632" w:rsidRPr="00434632">
              <w:rPr>
                <w:rFonts w:cs="Arial"/>
                <w:noProof/>
                <w:webHidden/>
              </w:rPr>
              <w:fldChar w:fldCharType="end"/>
            </w:r>
          </w:hyperlink>
        </w:p>
        <w:p w:rsidR="00434632" w:rsidRPr="00434632" w:rsidRDefault="00681DDA" w:rsidP="00434632">
          <w:pPr>
            <w:pStyle w:val="TDC1"/>
            <w:tabs>
              <w:tab w:val="left" w:pos="660"/>
              <w:tab w:val="right" w:leader="dot" w:pos="8828"/>
            </w:tabs>
            <w:spacing w:after="120"/>
            <w:rPr>
              <w:rFonts w:eastAsiaTheme="minorEastAsia" w:cs="Arial"/>
              <w:noProof/>
              <w:sz w:val="22"/>
              <w:lang w:eastAsia="es-CO"/>
            </w:rPr>
          </w:pPr>
          <w:hyperlink w:anchor="_Toc31306751" w:history="1">
            <w:r w:rsidR="00434632" w:rsidRPr="00434632">
              <w:rPr>
                <w:rStyle w:val="Hipervnculo"/>
                <w:rFonts w:cs="Arial"/>
                <w:noProof/>
              </w:rPr>
              <w:t>12.</w:t>
            </w:r>
            <w:r w:rsidR="00434632" w:rsidRPr="00434632">
              <w:rPr>
                <w:rFonts w:eastAsiaTheme="minorEastAsia" w:cs="Arial"/>
                <w:noProof/>
                <w:sz w:val="22"/>
                <w:lang w:eastAsia="es-CO"/>
              </w:rPr>
              <w:tab/>
            </w:r>
            <w:r w:rsidR="00434632" w:rsidRPr="00434632">
              <w:rPr>
                <w:rStyle w:val="Hipervnculo"/>
                <w:rFonts w:cs="Arial"/>
                <w:noProof/>
              </w:rPr>
              <w:t>ANEXOS</w:t>
            </w:r>
            <w:r w:rsidR="00434632" w:rsidRPr="00434632">
              <w:rPr>
                <w:rFonts w:cs="Arial"/>
                <w:noProof/>
                <w:webHidden/>
              </w:rPr>
              <w:tab/>
            </w:r>
            <w:r w:rsidR="00434632" w:rsidRPr="00434632">
              <w:rPr>
                <w:rFonts w:cs="Arial"/>
                <w:noProof/>
                <w:webHidden/>
              </w:rPr>
              <w:fldChar w:fldCharType="begin"/>
            </w:r>
            <w:r w:rsidR="00434632" w:rsidRPr="00434632">
              <w:rPr>
                <w:rFonts w:cs="Arial"/>
                <w:noProof/>
                <w:webHidden/>
              </w:rPr>
              <w:instrText xml:space="preserve"> PAGEREF _Toc31306751 \h </w:instrText>
            </w:r>
            <w:r w:rsidR="00434632" w:rsidRPr="00434632">
              <w:rPr>
                <w:rFonts w:cs="Arial"/>
                <w:noProof/>
                <w:webHidden/>
              </w:rPr>
            </w:r>
            <w:r w:rsidR="00434632" w:rsidRPr="00434632">
              <w:rPr>
                <w:rFonts w:cs="Arial"/>
                <w:noProof/>
                <w:webHidden/>
              </w:rPr>
              <w:fldChar w:fldCharType="separate"/>
            </w:r>
            <w:r w:rsidR="00434632" w:rsidRPr="00434632">
              <w:rPr>
                <w:rFonts w:cs="Arial"/>
                <w:noProof/>
                <w:webHidden/>
              </w:rPr>
              <w:t>68</w:t>
            </w:r>
            <w:r w:rsidR="00434632" w:rsidRPr="00434632">
              <w:rPr>
                <w:rFonts w:cs="Arial"/>
                <w:noProof/>
                <w:webHidden/>
              </w:rPr>
              <w:fldChar w:fldCharType="end"/>
            </w:r>
          </w:hyperlink>
        </w:p>
        <w:p w:rsidR="00A51966" w:rsidRPr="00434632" w:rsidRDefault="00FB1AB3" w:rsidP="00434632">
          <w:pPr>
            <w:pStyle w:val="TDC1"/>
            <w:tabs>
              <w:tab w:val="left" w:pos="660"/>
              <w:tab w:val="right" w:leader="dot" w:pos="8828"/>
            </w:tabs>
            <w:spacing w:after="120"/>
            <w:rPr>
              <w:rFonts w:cs="Arial"/>
              <w:szCs w:val="24"/>
            </w:rPr>
          </w:pPr>
          <w:r w:rsidRPr="00434632">
            <w:rPr>
              <w:rFonts w:cs="Arial"/>
              <w:b/>
              <w:bCs/>
              <w:szCs w:val="24"/>
              <w:lang w:val="es-ES"/>
            </w:rPr>
            <w:fldChar w:fldCharType="end"/>
          </w:r>
        </w:p>
      </w:sdtContent>
    </w:sdt>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9515A1" w:rsidRPr="00434632" w:rsidRDefault="009515A1" w:rsidP="00434632">
      <w:pPr>
        <w:jc w:val="center"/>
        <w:rPr>
          <w:rFonts w:cs="Arial"/>
          <w:szCs w:val="24"/>
        </w:rPr>
      </w:pPr>
    </w:p>
    <w:p w:rsidR="00A51966" w:rsidRPr="00434632" w:rsidRDefault="009515A1" w:rsidP="00434632">
      <w:pPr>
        <w:jc w:val="center"/>
        <w:rPr>
          <w:rFonts w:cs="Arial"/>
          <w:szCs w:val="24"/>
        </w:rPr>
      </w:pPr>
      <w:r w:rsidRPr="00434632">
        <w:rPr>
          <w:rFonts w:cs="Arial"/>
          <w:szCs w:val="24"/>
        </w:rPr>
        <w:lastRenderedPageBreak/>
        <w:t>LISTA DE TABLAS</w:t>
      </w:r>
    </w:p>
    <w:p w:rsidR="00A51966" w:rsidRPr="00434632" w:rsidRDefault="00A51966" w:rsidP="00434632">
      <w:pPr>
        <w:jc w:val="center"/>
        <w:rPr>
          <w:rFonts w:cs="Arial"/>
          <w:szCs w:val="24"/>
        </w:rPr>
      </w:pPr>
    </w:p>
    <w:p w:rsidR="00434632" w:rsidRDefault="00A51966">
      <w:pPr>
        <w:pStyle w:val="Tabladeilustraciones"/>
        <w:tabs>
          <w:tab w:val="right" w:leader="dot" w:pos="8828"/>
        </w:tabs>
        <w:rPr>
          <w:rFonts w:asciiTheme="minorHAnsi" w:eastAsiaTheme="minorEastAsia" w:hAnsiTheme="minorHAnsi" w:cstheme="minorBidi"/>
          <w:noProof/>
          <w:sz w:val="22"/>
          <w:lang w:eastAsia="es-CO"/>
        </w:rPr>
      </w:pPr>
      <w:r w:rsidRPr="00434632">
        <w:rPr>
          <w:rFonts w:cs="Arial"/>
          <w:szCs w:val="24"/>
        </w:rPr>
        <w:fldChar w:fldCharType="begin"/>
      </w:r>
      <w:r w:rsidRPr="00434632">
        <w:rPr>
          <w:rFonts w:cs="Arial"/>
          <w:szCs w:val="24"/>
        </w:rPr>
        <w:instrText xml:space="preserve"> TOC \h \z \c "Tabla" </w:instrText>
      </w:r>
      <w:r w:rsidRPr="00434632">
        <w:rPr>
          <w:rFonts w:cs="Arial"/>
          <w:szCs w:val="24"/>
        </w:rPr>
        <w:fldChar w:fldCharType="separate"/>
      </w:r>
      <w:hyperlink w:anchor="_Toc31306752" w:history="1">
        <w:r w:rsidR="00434632" w:rsidRPr="002E227A">
          <w:rPr>
            <w:rStyle w:val="Hipervnculo"/>
            <w:rFonts w:cs="Arial"/>
            <w:noProof/>
          </w:rPr>
          <w:t>Tabla 1: Sustancias cotidianas y su pH</w:t>
        </w:r>
        <w:r w:rsidR="00434632">
          <w:rPr>
            <w:noProof/>
            <w:webHidden/>
          </w:rPr>
          <w:tab/>
        </w:r>
        <w:r w:rsidR="00434632">
          <w:rPr>
            <w:noProof/>
            <w:webHidden/>
          </w:rPr>
          <w:fldChar w:fldCharType="begin"/>
        </w:r>
        <w:r w:rsidR="00434632">
          <w:rPr>
            <w:noProof/>
            <w:webHidden/>
          </w:rPr>
          <w:instrText xml:space="preserve"> PAGEREF _Toc31306752 \h </w:instrText>
        </w:r>
        <w:r w:rsidR="00434632">
          <w:rPr>
            <w:noProof/>
            <w:webHidden/>
          </w:rPr>
        </w:r>
        <w:r w:rsidR="00434632">
          <w:rPr>
            <w:noProof/>
            <w:webHidden/>
          </w:rPr>
          <w:fldChar w:fldCharType="separate"/>
        </w:r>
        <w:r w:rsidR="00434632">
          <w:rPr>
            <w:noProof/>
            <w:webHidden/>
          </w:rPr>
          <w:t>22</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53" w:history="1">
        <w:r w:rsidR="00434632" w:rsidRPr="002E227A">
          <w:rPr>
            <w:rStyle w:val="Hipervnculo"/>
            <w:rFonts w:cs="Arial"/>
            <w:noProof/>
          </w:rPr>
          <w:t>Tabla 2: Especificaciones de sondas</w:t>
        </w:r>
        <w:r w:rsidR="00434632">
          <w:rPr>
            <w:noProof/>
            <w:webHidden/>
          </w:rPr>
          <w:tab/>
        </w:r>
        <w:r w:rsidR="00434632">
          <w:rPr>
            <w:noProof/>
            <w:webHidden/>
          </w:rPr>
          <w:fldChar w:fldCharType="begin"/>
        </w:r>
        <w:r w:rsidR="00434632">
          <w:rPr>
            <w:noProof/>
            <w:webHidden/>
          </w:rPr>
          <w:instrText xml:space="preserve"> PAGEREF _Toc31306753 \h </w:instrText>
        </w:r>
        <w:r w:rsidR="00434632">
          <w:rPr>
            <w:noProof/>
            <w:webHidden/>
          </w:rPr>
        </w:r>
        <w:r w:rsidR="00434632">
          <w:rPr>
            <w:noProof/>
            <w:webHidden/>
          </w:rPr>
          <w:fldChar w:fldCharType="separate"/>
        </w:r>
        <w:r w:rsidR="00434632">
          <w:rPr>
            <w:noProof/>
            <w:webHidden/>
          </w:rPr>
          <w:t>23</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54" w:history="1">
        <w:r w:rsidR="00434632" w:rsidRPr="002E227A">
          <w:rPr>
            <w:rStyle w:val="Hipervnculo"/>
            <w:rFonts w:cs="Arial"/>
            <w:noProof/>
          </w:rPr>
          <w:t>Tabla 3: Especificaciones del circuito</w:t>
        </w:r>
        <w:r w:rsidR="00434632">
          <w:rPr>
            <w:noProof/>
            <w:webHidden/>
          </w:rPr>
          <w:tab/>
        </w:r>
        <w:r w:rsidR="00434632">
          <w:rPr>
            <w:noProof/>
            <w:webHidden/>
          </w:rPr>
          <w:fldChar w:fldCharType="begin"/>
        </w:r>
        <w:r w:rsidR="00434632">
          <w:rPr>
            <w:noProof/>
            <w:webHidden/>
          </w:rPr>
          <w:instrText xml:space="preserve"> PAGEREF _Toc31306754 \h </w:instrText>
        </w:r>
        <w:r w:rsidR="00434632">
          <w:rPr>
            <w:noProof/>
            <w:webHidden/>
          </w:rPr>
        </w:r>
        <w:r w:rsidR="00434632">
          <w:rPr>
            <w:noProof/>
            <w:webHidden/>
          </w:rPr>
          <w:fldChar w:fldCharType="separate"/>
        </w:r>
        <w:r w:rsidR="00434632">
          <w:rPr>
            <w:noProof/>
            <w:webHidden/>
          </w:rPr>
          <w:t>23</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55" w:history="1">
        <w:r w:rsidR="00434632" w:rsidRPr="002E227A">
          <w:rPr>
            <w:rStyle w:val="Hipervnculo"/>
            <w:rFonts w:cs="Arial"/>
            <w:noProof/>
          </w:rPr>
          <w:t>Tabla 4: Pines</w:t>
        </w:r>
        <w:r w:rsidR="00434632">
          <w:rPr>
            <w:noProof/>
            <w:webHidden/>
          </w:rPr>
          <w:tab/>
        </w:r>
        <w:r w:rsidR="00434632">
          <w:rPr>
            <w:noProof/>
            <w:webHidden/>
          </w:rPr>
          <w:fldChar w:fldCharType="begin"/>
        </w:r>
        <w:r w:rsidR="00434632">
          <w:rPr>
            <w:noProof/>
            <w:webHidden/>
          </w:rPr>
          <w:instrText xml:space="preserve"> PAGEREF _Toc31306755 \h </w:instrText>
        </w:r>
        <w:r w:rsidR="00434632">
          <w:rPr>
            <w:noProof/>
            <w:webHidden/>
          </w:rPr>
        </w:r>
        <w:r w:rsidR="00434632">
          <w:rPr>
            <w:noProof/>
            <w:webHidden/>
          </w:rPr>
          <w:fldChar w:fldCharType="separate"/>
        </w:r>
        <w:r w:rsidR="00434632">
          <w:rPr>
            <w:noProof/>
            <w:webHidden/>
          </w:rPr>
          <w:t>23</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56" w:history="1">
        <w:r w:rsidR="00434632" w:rsidRPr="002E227A">
          <w:rPr>
            <w:rStyle w:val="Hipervnculo"/>
            <w:rFonts w:cs="Arial"/>
            <w:noProof/>
          </w:rPr>
          <w:t>Tabla 5: Distribución de las señales en este tipo de sensores</w:t>
        </w:r>
        <w:r w:rsidR="00434632">
          <w:rPr>
            <w:noProof/>
            <w:webHidden/>
          </w:rPr>
          <w:tab/>
        </w:r>
        <w:r w:rsidR="00434632">
          <w:rPr>
            <w:noProof/>
            <w:webHidden/>
          </w:rPr>
          <w:fldChar w:fldCharType="begin"/>
        </w:r>
        <w:r w:rsidR="00434632">
          <w:rPr>
            <w:noProof/>
            <w:webHidden/>
          </w:rPr>
          <w:instrText xml:space="preserve"> PAGEREF _Toc31306756 \h </w:instrText>
        </w:r>
        <w:r w:rsidR="00434632">
          <w:rPr>
            <w:noProof/>
            <w:webHidden/>
          </w:rPr>
        </w:r>
        <w:r w:rsidR="00434632">
          <w:rPr>
            <w:noProof/>
            <w:webHidden/>
          </w:rPr>
          <w:fldChar w:fldCharType="separate"/>
        </w:r>
        <w:r w:rsidR="00434632">
          <w:rPr>
            <w:noProof/>
            <w:webHidden/>
          </w:rPr>
          <w:t>48</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57" w:history="1">
        <w:r w:rsidR="00434632" w:rsidRPr="002E227A">
          <w:rPr>
            <w:rStyle w:val="Hipervnculo"/>
            <w:rFonts w:cs="Arial"/>
            <w:noProof/>
          </w:rPr>
          <w:t>Tabla 6: Resolución de las mediciones con DS18B20</w:t>
        </w:r>
        <w:r w:rsidR="00434632">
          <w:rPr>
            <w:noProof/>
            <w:webHidden/>
          </w:rPr>
          <w:tab/>
        </w:r>
        <w:r w:rsidR="00434632">
          <w:rPr>
            <w:noProof/>
            <w:webHidden/>
          </w:rPr>
          <w:fldChar w:fldCharType="begin"/>
        </w:r>
        <w:r w:rsidR="00434632">
          <w:rPr>
            <w:noProof/>
            <w:webHidden/>
          </w:rPr>
          <w:instrText xml:space="preserve"> PAGEREF _Toc31306757 \h </w:instrText>
        </w:r>
        <w:r w:rsidR="00434632">
          <w:rPr>
            <w:noProof/>
            <w:webHidden/>
          </w:rPr>
        </w:r>
        <w:r w:rsidR="00434632">
          <w:rPr>
            <w:noProof/>
            <w:webHidden/>
          </w:rPr>
          <w:fldChar w:fldCharType="separate"/>
        </w:r>
        <w:r w:rsidR="00434632">
          <w:rPr>
            <w:noProof/>
            <w:webHidden/>
          </w:rPr>
          <w:t>49</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58" w:history="1">
        <w:r w:rsidR="00434632" w:rsidRPr="002E227A">
          <w:rPr>
            <w:rStyle w:val="Hipervnculo"/>
            <w:rFonts w:cs="Arial"/>
            <w:noProof/>
          </w:rPr>
          <w:t>Tabla 7: Valores de resistencias pull-up para DS18B20</w:t>
        </w:r>
        <w:r w:rsidR="00434632">
          <w:rPr>
            <w:noProof/>
            <w:webHidden/>
          </w:rPr>
          <w:tab/>
        </w:r>
        <w:r w:rsidR="00434632">
          <w:rPr>
            <w:noProof/>
            <w:webHidden/>
          </w:rPr>
          <w:fldChar w:fldCharType="begin"/>
        </w:r>
        <w:r w:rsidR="00434632">
          <w:rPr>
            <w:noProof/>
            <w:webHidden/>
          </w:rPr>
          <w:instrText xml:space="preserve"> PAGEREF _Toc31306758 \h </w:instrText>
        </w:r>
        <w:r w:rsidR="00434632">
          <w:rPr>
            <w:noProof/>
            <w:webHidden/>
          </w:rPr>
        </w:r>
        <w:r w:rsidR="00434632">
          <w:rPr>
            <w:noProof/>
            <w:webHidden/>
          </w:rPr>
          <w:fldChar w:fldCharType="separate"/>
        </w:r>
        <w:r w:rsidR="00434632">
          <w:rPr>
            <w:noProof/>
            <w:webHidden/>
          </w:rPr>
          <w:t>50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59" w:history="1">
        <w:r w:rsidR="00434632" w:rsidRPr="002E227A">
          <w:rPr>
            <w:rStyle w:val="Hipervnculo"/>
            <w:rFonts w:cs="Arial"/>
            <w:noProof/>
          </w:rPr>
          <w:t>Tabla 8: Sensor de pH</w:t>
        </w:r>
        <w:r w:rsidR="00434632">
          <w:rPr>
            <w:noProof/>
            <w:webHidden/>
          </w:rPr>
          <w:tab/>
        </w:r>
        <w:r w:rsidR="00434632">
          <w:rPr>
            <w:noProof/>
            <w:webHidden/>
          </w:rPr>
          <w:fldChar w:fldCharType="begin"/>
        </w:r>
        <w:r w:rsidR="00434632">
          <w:rPr>
            <w:noProof/>
            <w:webHidden/>
          </w:rPr>
          <w:instrText xml:space="preserve"> PAGEREF _Toc31306759 \h </w:instrText>
        </w:r>
        <w:r w:rsidR="00434632">
          <w:rPr>
            <w:noProof/>
            <w:webHidden/>
          </w:rPr>
        </w:r>
        <w:r w:rsidR="00434632">
          <w:rPr>
            <w:noProof/>
            <w:webHidden/>
          </w:rPr>
          <w:fldChar w:fldCharType="separate"/>
        </w:r>
        <w:r w:rsidR="00434632">
          <w:rPr>
            <w:noProof/>
            <w:webHidden/>
          </w:rPr>
          <w:t>55</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60" w:history="1">
        <w:r w:rsidR="00434632" w:rsidRPr="002E227A">
          <w:rPr>
            <w:rStyle w:val="Hipervnculo"/>
            <w:rFonts w:cs="Arial"/>
            <w:noProof/>
          </w:rPr>
          <w:t>Tabla 9: Sensor de turbidez</w:t>
        </w:r>
        <w:r w:rsidR="00434632">
          <w:rPr>
            <w:noProof/>
            <w:webHidden/>
          </w:rPr>
          <w:tab/>
        </w:r>
        <w:r w:rsidR="00434632">
          <w:rPr>
            <w:noProof/>
            <w:webHidden/>
          </w:rPr>
          <w:fldChar w:fldCharType="begin"/>
        </w:r>
        <w:r w:rsidR="00434632">
          <w:rPr>
            <w:noProof/>
            <w:webHidden/>
          </w:rPr>
          <w:instrText xml:space="preserve"> PAGEREF _Toc31306760 \h </w:instrText>
        </w:r>
        <w:r w:rsidR="00434632">
          <w:rPr>
            <w:noProof/>
            <w:webHidden/>
          </w:rPr>
        </w:r>
        <w:r w:rsidR="00434632">
          <w:rPr>
            <w:noProof/>
            <w:webHidden/>
          </w:rPr>
          <w:fldChar w:fldCharType="separate"/>
        </w:r>
        <w:r w:rsidR="00434632">
          <w:rPr>
            <w:noProof/>
            <w:webHidden/>
          </w:rPr>
          <w:t>56</w:t>
        </w:r>
        <w:r w:rsidR="00434632">
          <w:rPr>
            <w:noProof/>
            <w:webHidden/>
          </w:rPr>
          <w:fldChar w:fldCharType="end"/>
        </w:r>
      </w:hyperlink>
    </w:p>
    <w:p w:rsidR="00A51966" w:rsidRPr="00434632" w:rsidRDefault="00A51966" w:rsidP="00434632">
      <w:pPr>
        <w:rPr>
          <w:rFonts w:cs="Arial"/>
          <w:szCs w:val="24"/>
        </w:rPr>
      </w:pPr>
      <w:r w:rsidRPr="00434632">
        <w:rPr>
          <w:rFonts w:cs="Arial"/>
          <w:szCs w:val="24"/>
        </w:rPr>
        <w:fldChar w:fldCharType="end"/>
      </w: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1844D0" w:rsidP="00434632">
      <w:pPr>
        <w:rPr>
          <w:rFonts w:cs="Arial"/>
          <w:szCs w:val="24"/>
        </w:rPr>
      </w:pPr>
    </w:p>
    <w:p w:rsidR="001844D0" w:rsidRPr="00434632" w:rsidRDefault="009515A1" w:rsidP="00434632">
      <w:pPr>
        <w:jc w:val="center"/>
        <w:rPr>
          <w:rFonts w:cs="Arial"/>
          <w:szCs w:val="24"/>
        </w:rPr>
      </w:pPr>
      <w:r w:rsidRPr="00434632">
        <w:rPr>
          <w:rFonts w:cs="Arial"/>
          <w:szCs w:val="24"/>
        </w:rPr>
        <w:lastRenderedPageBreak/>
        <w:t xml:space="preserve">LISTA DE </w:t>
      </w:r>
      <w:r w:rsidRPr="00434632">
        <w:rPr>
          <w:rFonts w:cs="Arial"/>
        </w:rPr>
        <w:t>ILUSTRACIONES</w:t>
      </w:r>
    </w:p>
    <w:p w:rsidR="001844D0" w:rsidRPr="00434632" w:rsidRDefault="001844D0" w:rsidP="00434632">
      <w:pPr>
        <w:rPr>
          <w:rFonts w:cs="Arial"/>
        </w:rPr>
      </w:pPr>
    </w:p>
    <w:p w:rsidR="00434632" w:rsidRDefault="001844D0">
      <w:pPr>
        <w:pStyle w:val="Tabladeilustraciones"/>
        <w:tabs>
          <w:tab w:val="right" w:leader="dot" w:pos="8828"/>
        </w:tabs>
        <w:rPr>
          <w:rFonts w:asciiTheme="minorHAnsi" w:eastAsiaTheme="minorEastAsia" w:hAnsiTheme="minorHAnsi" w:cstheme="minorBidi"/>
          <w:noProof/>
          <w:sz w:val="22"/>
          <w:lang w:eastAsia="es-CO"/>
        </w:rPr>
      </w:pPr>
      <w:r w:rsidRPr="00434632">
        <w:rPr>
          <w:rFonts w:cs="Arial"/>
          <w:szCs w:val="24"/>
          <w:highlight w:val="yellow"/>
        </w:rPr>
        <w:fldChar w:fldCharType="begin"/>
      </w:r>
      <w:r w:rsidRPr="00434632">
        <w:rPr>
          <w:rFonts w:cs="Arial"/>
          <w:szCs w:val="24"/>
          <w:highlight w:val="yellow"/>
        </w:rPr>
        <w:instrText xml:space="preserve"> TOC \h \z \c "Ilustración" </w:instrText>
      </w:r>
      <w:r w:rsidRPr="00434632">
        <w:rPr>
          <w:rFonts w:cs="Arial"/>
          <w:szCs w:val="24"/>
          <w:highlight w:val="yellow"/>
        </w:rPr>
        <w:fldChar w:fldCharType="separate"/>
      </w:r>
      <w:hyperlink w:anchor="_Toc31306761" w:history="1">
        <w:r w:rsidR="00434632" w:rsidRPr="00D754E0">
          <w:rPr>
            <w:rStyle w:val="Hipervnculo"/>
            <w:rFonts w:cs="Arial"/>
            <w:noProof/>
          </w:rPr>
          <w:t>Ilustración 1: pH</w:t>
        </w:r>
        <w:r w:rsidR="00434632">
          <w:rPr>
            <w:noProof/>
            <w:webHidden/>
          </w:rPr>
          <w:tab/>
        </w:r>
        <w:r w:rsidR="00434632">
          <w:rPr>
            <w:noProof/>
            <w:webHidden/>
          </w:rPr>
          <w:fldChar w:fldCharType="begin"/>
        </w:r>
        <w:r w:rsidR="00434632">
          <w:rPr>
            <w:noProof/>
            <w:webHidden/>
          </w:rPr>
          <w:instrText xml:space="preserve"> PAGEREF _Toc31306761 \h </w:instrText>
        </w:r>
        <w:r w:rsidR="00434632">
          <w:rPr>
            <w:noProof/>
            <w:webHidden/>
          </w:rPr>
        </w:r>
        <w:r w:rsidR="00434632">
          <w:rPr>
            <w:noProof/>
            <w:webHidden/>
          </w:rPr>
          <w:fldChar w:fldCharType="separate"/>
        </w:r>
        <w:r w:rsidR="00434632">
          <w:rPr>
            <w:noProof/>
            <w:webHidden/>
          </w:rPr>
          <w:t>19</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62" w:history="1">
        <w:r w:rsidR="00434632" w:rsidRPr="00D754E0">
          <w:rPr>
            <w:rStyle w:val="Hipervnculo"/>
            <w:rFonts w:cs="Arial"/>
            <w:noProof/>
          </w:rPr>
          <w:t>Ilustración 2: Escala de medida del pH</w:t>
        </w:r>
        <w:r w:rsidR="00434632">
          <w:rPr>
            <w:noProof/>
            <w:webHidden/>
          </w:rPr>
          <w:tab/>
        </w:r>
        <w:r w:rsidR="00434632">
          <w:rPr>
            <w:noProof/>
            <w:webHidden/>
          </w:rPr>
          <w:fldChar w:fldCharType="begin"/>
        </w:r>
        <w:r w:rsidR="00434632">
          <w:rPr>
            <w:noProof/>
            <w:webHidden/>
          </w:rPr>
          <w:instrText xml:space="preserve"> PAGEREF _Toc31306762 \h </w:instrText>
        </w:r>
        <w:r w:rsidR="00434632">
          <w:rPr>
            <w:noProof/>
            <w:webHidden/>
          </w:rPr>
        </w:r>
        <w:r w:rsidR="00434632">
          <w:rPr>
            <w:noProof/>
            <w:webHidden/>
          </w:rPr>
          <w:fldChar w:fldCharType="separate"/>
        </w:r>
        <w:r w:rsidR="00434632">
          <w:rPr>
            <w:noProof/>
            <w:webHidden/>
          </w:rPr>
          <w:t>20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63" w:history="1">
        <w:r w:rsidR="00434632" w:rsidRPr="00D754E0">
          <w:rPr>
            <w:rStyle w:val="Hipervnculo"/>
            <w:rFonts w:cs="Arial"/>
            <w:noProof/>
          </w:rPr>
          <w:t>Ilustración 3: El papel de Tornasol nos permite medir el pH</w:t>
        </w:r>
        <w:r w:rsidR="00434632">
          <w:rPr>
            <w:noProof/>
            <w:webHidden/>
          </w:rPr>
          <w:tab/>
        </w:r>
        <w:r w:rsidR="00434632">
          <w:rPr>
            <w:noProof/>
            <w:webHidden/>
          </w:rPr>
          <w:fldChar w:fldCharType="begin"/>
        </w:r>
        <w:r w:rsidR="00434632">
          <w:rPr>
            <w:noProof/>
            <w:webHidden/>
          </w:rPr>
          <w:instrText xml:space="preserve"> PAGEREF _Toc31306763 \h </w:instrText>
        </w:r>
        <w:r w:rsidR="00434632">
          <w:rPr>
            <w:noProof/>
            <w:webHidden/>
          </w:rPr>
        </w:r>
        <w:r w:rsidR="00434632">
          <w:rPr>
            <w:noProof/>
            <w:webHidden/>
          </w:rPr>
          <w:fldChar w:fldCharType="separate"/>
        </w:r>
        <w:r w:rsidR="00434632">
          <w:rPr>
            <w:noProof/>
            <w:webHidden/>
          </w:rPr>
          <w:t>20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64" w:history="1">
        <w:r w:rsidR="00434632" w:rsidRPr="00D754E0">
          <w:rPr>
            <w:rStyle w:val="Hipervnculo"/>
            <w:rFonts w:cs="Arial"/>
            <w:noProof/>
          </w:rPr>
          <w:t>Ilustración 4: Medidor de pH SKU SEN0161.</w:t>
        </w:r>
        <w:r w:rsidR="00434632">
          <w:rPr>
            <w:noProof/>
            <w:webHidden/>
          </w:rPr>
          <w:tab/>
        </w:r>
        <w:r w:rsidR="00434632">
          <w:rPr>
            <w:noProof/>
            <w:webHidden/>
          </w:rPr>
          <w:fldChar w:fldCharType="begin"/>
        </w:r>
        <w:r w:rsidR="00434632">
          <w:rPr>
            <w:noProof/>
            <w:webHidden/>
          </w:rPr>
          <w:instrText xml:space="preserve"> PAGEREF _Toc31306764 \h </w:instrText>
        </w:r>
        <w:r w:rsidR="00434632">
          <w:rPr>
            <w:noProof/>
            <w:webHidden/>
          </w:rPr>
        </w:r>
        <w:r w:rsidR="00434632">
          <w:rPr>
            <w:noProof/>
            <w:webHidden/>
          </w:rPr>
          <w:fldChar w:fldCharType="separate"/>
        </w:r>
        <w:r w:rsidR="00434632">
          <w:rPr>
            <w:noProof/>
            <w:webHidden/>
          </w:rPr>
          <w:t>21</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65" w:history="1">
        <w:r w:rsidR="00434632" w:rsidRPr="00D754E0">
          <w:rPr>
            <w:rStyle w:val="Hipervnculo"/>
            <w:rFonts w:cs="Arial"/>
            <w:noProof/>
          </w:rPr>
          <w:t>Ilustración 5: Gráfica de la ecuación de conversión entre voltaje y pH medido. y= -5.70 * x + 21.34</w:t>
        </w:r>
        <w:r w:rsidR="00434632">
          <w:rPr>
            <w:noProof/>
            <w:webHidden/>
          </w:rPr>
          <w:tab/>
        </w:r>
        <w:r w:rsidR="00434632">
          <w:rPr>
            <w:noProof/>
            <w:webHidden/>
          </w:rPr>
          <w:fldChar w:fldCharType="begin"/>
        </w:r>
        <w:r w:rsidR="00434632">
          <w:rPr>
            <w:noProof/>
            <w:webHidden/>
          </w:rPr>
          <w:instrText xml:space="preserve"> PAGEREF _Toc31306765 \h </w:instrText>
        </w:r>
        <w:r w:rsidR="00434632">
          <w:rPr>
            <w:noProof/>
            <w:webHidden/>
          </w:rPr>
        </w:r>
        <w:r w:rsidR="00434632">
          <w:rPr>
            <w:noProof/>
            <w:webHidden/>
          </w:rPr>
          <w:fldChar w:fldCharType="separate"/>
        </w:r>
        <w:r w:rsidR="00434632">
          <w:rPr>
            <w:noProof/>
            <w:webHidden/>
          </w:rPr>
          <w:t>24</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66" w:history="1">
        <w:r w:rsidR="00434632" w:rsidRPr="00D754E0">
          <w:rPr>
            <w:rStyle w:val="Hipervnculo"/>
            <w:rFonts w:cs="Arial"/>
            <w:noProof/>
          </w:rPr>
          <w:t>Ilustración 6: Tamaño del electrodo de pH</w:t>
        </w:r>
        <w:r w:rsidR="00434632">
          <w:rPr>
            <w:noProof/>
            <w:webHidden/>
          </w:rPr>
          <w:tab/>
        </w:r>
        <w:r w:rsidR="00434632">
          <w:rPr>
            <w:noProof/>
            <w:webHidden/>
          </w:rPr>
          <w:fldChar w:fldCharType="begin"/>
        </w:r>
        <w:r w:rsidR="00434632">
          <w:rPr>
            <w:noProof/>
            <w:webHidden/>
          </w:rPr>
          <w:instrText xml:space="preserve"> PAGEREF _Toc31306766 \h </w:instrText>
        </w:r>
        <w:r w:rsidR="00434632">
          <w:rPr>
            <w:noProof/>
            <w:webHidden/>
          </w:rPr>
        </w:r>
        <w:r w:rsidR="00434632">
          <w:rPr>
            <w:noProof/>
            <w:webHidden/>
          </w:rPr>
          <w:fldChar w:fldCharType="separate"/>
        </w:r>
        <w:r w:rsidR="00434632">
          <w:rPr>
            <w:noProof/>
            <w:webHidden/>
          </w:rPr>
          <w:t>25</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67" w:history="1">
        <w:r w:rsidR="00434632" w:rsidRPr="00D754E0">
          <w:rPr>
            <w:rStyle w:val="Hipervnculo"/>
            <w:rFonts w:cs="Arial"/>
            <w:noProof/>
          </w:rPr>
          <w:t>Ilustración 7: Fotosíntesis en las plantas</w:t>
        </w:r>
        <w:r w:rsidR="00434632">
          <w:rPr>
            <w:noProof/>
            <w:webHidden/>
          </w:rPr>
          <w:tab/>
        </w:r>
        <w:r w:rsidR="00434632">
          <w:rPr>
            <w:noProof/>
            <w:webHidden/>
          </w:rPr>
          <w:fldChar w:fldCharType="begin"/>
        </w:r>
        <w:r w:rsidR="00434632">
          <w:rPr>
            <w:noProof/>
            <w:webHidden/>
          </w:rPr>
          <w:instrText xml:space="preserve"> PAGEREF _Toc31306767 \h </w:instrText>
        </w:r>
        <w:r w:rsidR="00434632">
          <w:rPr>
            <w:noProof/>
            <w:webHidden/>
          </w:rPr>
        </w:r>
        <w:r w:rsidR="00434632">
          <w:rPr>
            <w:noProof/>
            <w:webHidden/>
          </w:rPr>
          <w:fldChar w:fldCharType="separate"/>
        </w:r>
        <w:r w:rsidR="00434632">
          <w:rPr>
            <w:noProof/>
            <w:webHidden/>
          </w:rPr>
          <w:t>25</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68" w:history="1">
        <w:r w:rsidR="00434632" w:rsidRPr="00D754E0">
          <w:rPr>
            <w:rStyle w:val="Hipervnculo"/>
            <w:rFonts w:cs="Arial"/>
            <w:noProof/>
          </w:rPr>
          <w:t>Ilustración 8: Turbidez</w:t>
        </w:r>
        <w:r w:rsidR="00434632">
          <w:rPr>
            <w:noProof/>
            <w:webHidden/>
          </w:rPr>
          <w:tab/>
        </w:r>
        <w:r w:rsidR="00434632">
          <w:rPr>
            <w:noProof/>
            <w:webHidden/>
          </w:rPr>
          <w:fldChar w:fldCharType="begin"/>
        </w:r>
        <w:r w:rsidR="00434632">
          <w:rPr>
            <w:noProof/>
            <w:webHidden/>
          </w:rPr>
          <w:instrText xml:space="preserve"> PAGEREF _Toc31306768 \h </w:instrText>
        </w:r>
        <w:r w:rsidR="00434632">
          <w:rPr>
            <w:noProof/>
            <w:webHidden/>
          </w:rPr>
        </w:r>
        <w:r w:rsidR="00434632">
          <w:rPr>
            <w:noProof/>
            <w:webHidden/>
          </w:rPr>
          <w:fldChar w:fldCharType="separate"/>
        </w:r>
        <w:r w:rsidR="00434632">
          <w:rPr>
            <w:noProof/>
            <w:webHidden/>
          </w:rPr>
          <w:t>26</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69" w:history="1">
        <w:r w:rsidR="00434632" w:rsidRPr="00D754E0">
          <w:rPr>
            <w:rStyle w:val="Hipervnculo"/>
            <w:rFonts w:cs="Arial"/>
            <w:noProof/>
          </w:rPr>
          <w:t>Ilustración 9: En lagos la turbidez se mide con un disco secchi</w:t>
        </w:r>
        <w:r w:rsidR="00434632">
          <w:rPr>
            <w:noProof/>
            <w:webHidden/>
          </w:rPr>
          <w:tab/>
        </w:r>
        <w:r w:rsidR="00434632">
          <w:rPr>
            <w:noProof/>
            <w:webHidden/>
          </w:rPr>
          <w:fldChar w:fldCharType="begin"/>
        </w:r>
        <w:r w:rsidR="00434632">
          <w:rPr>
            <w:noProof/>
            <w:webHidden/>
          </w:rPr>
          <w:instrText xml:space="preserve"> PAGEREF _Toc31306769 \h </w:instrText>
        </w:r>
        <w:r w:rsidR="00434632">
          <w:rPr>
            <w:noProof/>
            <w:webHidden/>
          </w:rPr>
        </w:r>
        <w:r w:rsidR="00434632">
          <w:rPr>
            <w:noProof/>
            <w:webHidden/>
          </w:rPr>
          <w:fldChar w:fldCharType="separate"/>
        </w:r>
        <w:r w:rsidR="00434632">
          <w:rPr>
            <w:noProof/>
            <w:webHidden/>
          </w:rPr>
          <w:t>27</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0" w:history="1">
        <w:r w:rsidR="00434632" w:rsidRPr="00D754E0">
          <w:rPr>
            <w:rStyle w:val="Hipervnculo"/>
            <w:rFonts w:cs="Arial"/>
            <w:noProof/>
          </w:rPr>
          <w:t>Ilustración 10: Procedimiento de turbidez</w:t>
        </w:r>
        <w:r w:rsidR="00434632">
          <w:rPr>
            <w:noProof/>
            <w:webHidden/>
          </w:rPr>
          <w:tab/>
        </w:r>
        <w:r w:rsidR="00434632">
          <w:rPr>
            <w:noProof/>
            <w:webHidden/>
          </w:rPr>
          <w:fldChar w:fldCharType="begin"/>
        </w:r>
        <w:r w:rsidR="00434632">
          <w:rPr>
            <w:noProof/>
            <w:webHidden/>
          </w:rPr>
          <w:instrText xml:space="preserve"> PAGEREF _Toc31306770 \h </w:instrText>
        </w:r>
        <w:r w:rsidR="00434632">
          <w:rPr>
            <w:noProof/>
            <w:webHidden/>
          </w:rPr>
        </w:r>
        <w:r w:rsidR="00434632">
          <w:rPr>
            <w:noProof/>
            <w:webHidden/>
          </w:rPr>
          <w:fldChar w:fldCharType="separate"/>
        </w:r>
        <w:r w:rsidR="00434632">
          <w:rPr>
            <w:noProof/>
            <w:webHidden/>
          </w:rPr>
          <w:t>28</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1" w:history="1">
        <w:r w:rsidR="00434632" w:rsidRPr="00D754E0">
          <w:rPr>
            <w:rStyle w:val="Hipervnculo"/>
            <w:rFonts w:cs="Arial"/>
            <w:noProof/>
          </w:rPr>
          <w:t>Ilustración 11: Sensor de turbidez SKU SEN0189</w:t>
        </w:r>
        <w:r w:rsidR="00434632">
          <w:rPr>
            <w:noProof/>
            <w:webHidden/>
          </w:rPr>
          <w:tab/>
        </w:r>
        <w:r w:rsidR="00434632">
          <w:rPr>
            <w:noProof/>
            <w:webHidden/>
          </w:rPr>
          <w:fldChar w:fldCharType="begin"/>
        </w:r>
        <w:r w:rsidR="00434632">
          <w:rPr>
            <w:noProof/>
            <w:webHidden/>
          </w:rPr>
          <w:instrText xml:space="preserve"> PAGEREF _Toc31306771 \h </w:instrText>
        </w:r>
        <w:r w:rsidR="00434632">
          <w:rPr>
            <w:noProof/>
            <w:webHidden/>
          </w:rPr>
        </w:r>
        <w:r w:rsidR="00434632">
          <w:rPr>
            <w:noProof/>
            <w:webHidden/>
          </w:rPr>
          <w:fldChar w:fldCharType="separate"/>
        </w:r>
        <w:r w:rsidR="00434632">
          <w:rPr>
            <w:noProof/>
            <w:webHidden/>
          </w:rPr>
          <w:t>29</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2" w:history="1">
        <w:r w:rsidR="00434632" w:rsidRPr="00D754E0">
          <w:rPr>
            <w:rStyle w:val="Hipervnculo"/>
            <w:rFonts w:cs="Arial"/>
            <w:noProof/>
          </w:rPr>
          <w:t>Ilustración 12: En el diagrama, la unidad que mide la turbidez se muestra como NTU, también se conoce como JTU (Jackson Turbidity Unit), 1JTU = 1NTU = 1 mg / L.</w:t>
        </w:r>
        <w:r w:rsidR="00434632">
          <w:rPr>
            <w:noProof/>
            <w:webHidden/>
          </w:rPr>
          <w:tab/>
        </w:r>
        <w:r w:rsidR="00434632">
          <w:rPr>
            <w:noProof/>
            <w:webHidden/>
          </w:rPr>
          <w:fldChar w:fldCharType="begin"/>
        </w:r>
        <w:r w:rsidR="00434632">
          <w:rPr>
            <w:noProof/>
            <w:webHidden/>
          </w:rPr>
          <w:instrText xml:space="preserve"> PAGEREF _Toc31306772 \h </w:instrText>
        </w:r>
        <w:r w:rsidR="00434632">
          <w:rPr>
            <w:noProof/>
            <w:webHidden/>
          </w:rPr>
        </w:r>
        <w:r w:rsidR="00434632">
          <w:rPr>
            <w:noProof/>
            <w:webHidden/>
          </w:rPr>
          <w:fldChar w:fldCharType="separate"/>
        </w:r>
        <w:r w:rsidR="00434632">
          <w:rPr>
            <w:noProof/>
            <w:webHidden/>
          </w:rPr>
          <w:t>30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3" w:history="1">
        <w:r w:rsidR="00434632" w:rsidRPr="00D754E0">
          <w:rPr>
            <w:rStyle w:val="Hipervnculo"/>
            <w:rFonts w:cs="Arial"/>
            <w:noProof/>
          </w:rPr>
          <w:t>Ilustración 13: Cable de conexión de la sonda</w:t>
        </w:r>
        <w:r w:rsidR="00434632">
          <w:rPr>
            <w:noProof/>
            <w:webHidden/>
          </w:rPr>
          <w:tab/>
        </w:r>
        <w:r w:rsidR="00434632">
          <w:rPr>
            <w:noProof/>
            <w:webHidden/>
          </w:rPr>
          <w:fldChar w:fldCharType="begin"/>
        </w:r>
        <w:r w:rsidR="00434632">
          <w:rPr>
            <w:noProof/>
            <w:webHidden/>
          </w:rPr>
          <w:instrText xml:space="preserve"> PAGEREF _Toc31306773 \h </w:instrText>
        </w:r>
        <w:r w:rsidR="00434632">
          <w:rPr>
            <w:noProof/>
            <w:webHidden/>
          </w:rPr>
        </w:r>
        <w:r w:rsidR="00434632">
          <w:rPr>
            <w:noProof/>
            <w:webHidden/>
          </w:rPr>
          <w:fldChar w:fldCharType="separate"/>
        </w:r>
        <w:r w:rsidR="00434632">
          <w:rPr>
            <w:noProof/>
            <w:webHidden/>
          </w:rPr>
          <w:t>30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4" w:history="1">
        <w:r w:rsidR="00434632" w:rsidRPr="00D754E0">
          <w:rPr>
            <w:rStyle w:val="Hipervnculo"/>
            <w:rFonts w:cs="Arial"/>
            <w:noProof/>
          </w:rPr>
          <w:t>Ilustración 14: La relación entre turbidez y voltaje a medida que fluye</w:t>
        </w:r>
        <w:r w:rsidR="00434632">
          <w:rPr>
            <w:noProof/>
            <w:webHidden/>
          </w:rPr>
          <w:tab/>
        </w:r>
        <w:r w:rsidR="00434632">
          <w:rPr>
            <w:noProof/>
            <w:webHidden/>
          </w:rPr>
          <w:fldChar w:fldCharType="begin"/>
        </w:r>
        <w:r w:rsidR="00434632">
          <w:rPr>
            <w:noProof/>
            <w:webHidden/>
          </w:rPr>
          <w:instrText xml:space="preserve"> PAGEREF _Toc31306774 \h </w:instrText>
        </w:r>
        <w:r w:rsidR="00434632">
          <w:rPr>
            <w:noProof/>
            <w:webHidden/>
          </w:rPr>
        </w:r>
        <w:r w:rsidR="00434632">
          <w:rPr>
            <w:noProof/>
            <w:webHidden/>
          </w:rPr>
          <w:fldChar w:fldCharType="separate"/>
        </w:r>
        <w:r w:rsidR="00434632">
          <w:rPr>
            <w:noProof/>
            <w:webHidden/>
          </w:rPr>
          <w:t>30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5" w:history="1">
        <w:r w:rsidR="00434632" w:rsidRPr="00D754E0">
          <w:rPr>
            <w:rStyle w:val="Hipervnculo"/>
            <w:rFonts w:cs="Arial"/>
            <w:noProof/>
          </w:rPr>
          <w:t>Ilustración 15: Arduino Nano</w:t>
        </w:r>
        <w:r w:rsidR="00434632">
          <w:rPr>
            <w:noProof/>
            <w:webHidden/>
          </w:rPr>
          <w:tab/>
        </w:r>
        <w:r w:rsidR="00434632">
          <w:rPr>
            <w:noProof/>
            <w:webHidden/>
          </w:rPr>
          <w:fldChar w:fldCharType="begin"/>
        </w:r>
        <w:r w:rsidR="00434632">
          <w:rPr>
            <w:noProof/>
            <w:webHidden/>
          </w:rPr>
          <w:instrText xml:space="preserve"> PAGEREF _Toc31306775 \h </w:instrText>
        </w:r>
        <w:r w:rsidR="00434632">
          <w:rPr>
            <w:noProof/>
            <w:webHidden/>
          </w:rPr>
        </w:r>
        <w:r w:rsidR="00434632">
          <w:rPr>
            <w:noProof/>
            <w:webHidden/>
          </w:rPr>
          <w:fldChar w:fldCharType="separate"/>
        </w:r>
        <w:r w:rsidR="00434632">
          <w:rPr>
            <w:noProof/>
            <w:webHidden/>
          </w:rPr>
          <w:t>31</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6" w:history="1">
        <w:r w:rsidR="00434632" w:rsidRPr="00D754E0">
          <w:rPr>
            <w:rStyle w:val="Hipervnculo"/>
            <w:rFonts w:cs="Arial"/>
            <w:noProof/>
          </w:rPr>
          <w:t>Ilustración 16: Partes del Arduino Nano</w:t>
        </w:r>
        <w:r w:rsidR="00434632">
          <w:rPr>
            <w:noProof/>
            <w:webHidden/>
          </w:rPr>
          <w:tab/>
        </w:r>
        <w:r w:rsidR="00434632">
          <w:rPr>
            <w:noProof/>
            <w:webHidden/>
          </w:rPr>
          <w:fldChar w:fldCharType="begin"/>
        </w:r>
        <w:r w:rsidR="00434632">
          <w:rPr>
            <w:noProof/>
            <w:webHidden/>
          </w:rPr>
          <w:instrText xml:space="preserve"> PAGEREF _Toc31306776 \h </w:instrText>
        </w:r>
        <w:r w:rsidR="00434632">
          <w:rPr>
            <w:noProof/>
            <w:webHidden/>
          </w:rPr>
        </w:r>
        <w:r w:rsidR="00434632">
          <w:rPr>
            <w:noProof/>
            <w:webHidden/>
          </w:rPr>
          <w:fldChar w:fldCharType="separate"/>
        </w:r>
        <w:r w:rsidR="00434632">
          <w:rPr>
            <w:noProof/>
            <w:webHidden/>
          </w:rPr>
          <w:t>32</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7" w:history="1">
        <w:r w:rsidR="00434632" w:rsidRPr="00D754E0">
          <w:rPr>
            <w:rStyle w:val="Hipervnculo"/>
            <w:rFonts w:cs="Arial"/>
            <w:noProof/>
            <w:lang w:val="en-US"/>
          </w:rPr>
          <w:t>Ilustración 17: Power Bank 10400mAh TL-PB10400</w:t>
        </w:r>
        <w:r w:rsidR="00434632">
          <w:rPr>
            <w:noProof/>
            <w:webHidden/>
          </w:rPr>
          <w:tab/>
        </w:r>
        <w:r w:rsidR="00434632">
          <w:rPr>
            <w:noProof/>
            <w:webHidden/>
          </w:rPr>
          <w:fldChar w:fldCharType="begin"/>
        </w:r>
        <w:r w:rsidR="00434632">
          <w:rPr>
            <w:noProof/>
            <w:webHidden/>
          </w:rPr>
          <w:instrText xml:space="preserve"> PAGEREF _Toc31306777 \h </w:instrText>
        </w:r>
        <w:r w:rsidR="00434632">
          <w:rPr>
            <w:noProof/>
            <w:webHidden/>
          </w:rPr>
        </w:r>
        <w:r w:rsidR="00434632">
          <w:rPr>
            <w:noProof/>
            <w:webHidden/>
          </w:rPr>
          <w:fldChar w:fldCharType="separate"/>
        </w:r>
        <w:r w:rsidR="00434632">
          <w:rPr>
            <w:noProof/>
            <w:webHidden/>
          </w:rPr>
          <w:t>33</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8" w:history="1">
        <w:r w:rsidR="00434632" w:rsidRPr="00D754E0">
          <w:rPr>
            <w:rStyle w:val="Hipervnculo"/>
            <w:rFonts w:cs="Arial"/>
            <w:noProof/>
          </w:rPr>
          <w:t>Ilustración 18: Chip FTDI FT232RL</w:t>
        </w:r>
        <w:r w:rsidR="00434632">
          <w:rPr>
            <w:noProof/>
            <w:webHidden/>
          </w:rPr>
          <w:tab/>
        </w:r>
        <w:r w:rsidR="00434632">
          <w:rPr>
            <w:noProof/>
            <w:webHidden/>
          </w:rPr>
          <w:fldChar w:fldCharType="begin"/>
        </w:r>
        <w:r w:rsidR="00434632">
          <w:rPr>
            <w:noProof/>
            <w:webHidden/>
          </w:rPr>
          <w:instrText xml:space="preserve"> PAGEREF _Toc31306778 \h </w:instrText>
        </w:r>
        <w:r w:rsidR="00434632">
          <w:rPr>
            <w:noProof/>
            <w:webHidden/>
          </w:rPr>
        </w:r>
        <w:r w:rsidR="00434632">
          <w:rPr>
            <w:noProof/>
            <w:webHidden/>
          </w:rPr>
          <w:fldChar w:fldCharType="separate"/>
        </w:r>
        <w:r w:rsidR="00434632">
          <w:rPr>
            <w:noProof/>
            <w:webHidden/>
          </w:rPr>
          <w:t>33</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79" w:history="1">
        <w:r w:rsidR="00434632" w:rsidRPr="00D754E0">
          <w:rPr>
            <w:rStyle w:val="Hipervnculo"/>
            <w:rFonts w:cs="Arial"/>
            <w:noProof/>
          </w:rPr>
          <w:t>Ilustración 19: Nano PinOut</w:t>
        </w:r>
        <w:r w:rsidR="00434632">
          <w:rPr>
            <w:noProof/>
            <w:webHidden/>
          </w:rPr>
          <w:tab/>
        </w:r>
        <w:r w:rsidR="00434632">
          <w:rPr>
            <w:noProof/>
            <w:webHidden/>
          </w:rPr>
          <w:fldChar w:fldCharType="begin"/>
        </w:r>
        <w:r w:rsidR="00434632">
          <w:rPr>
            <w:noProof/>
            <w:webHidden/>
          </w:rPr>
          <w:instrText xml:space="preserve"> PAGEREF _Toc31306779 \h </w:instrText>
        </w:r>
        <w:r w:rsidR="00434632">
          <w:rPr>
            <w:noProof/>
            <w:webHidden/>
          </w:rPr>
        </w:r>
        <w:r w:rsidR="00434632">
          <w:rPr>
            <w:noProof/>
            <w:webHidden/>
          </w:rPr>
          <w:fldChar w:fldCharType="separate"/>
        </w:r>
        <w:r w:rsidR="00434632">
          <w:rPr>
            <w:noProof/>
            <w:webHidden/>
          </w:rPr>
          <w:t>35</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0" w:history="1">
        <w:r w:rsidR="00434632" w:rsidRPr="00D754E0">
          <w:rPr>
            <w:rStyle w:val="Hipervnculo"/>
            <w:rFonts w:cs="Arial"/>
            <w:noProof/>
          </w:rPr>
          <w:t>Ilustración 20: Batería Lipo TURNIGY Nano-Tech 300mah 7.4V 35C</w:t>
        </w:r>
        <w:r w:rsidR="00434632">
          <w:rPr>
            <w:noProof/>
            <w:webHidden/>
          </w:rPr>
          <w:tab/>
        </w:r>
        <w:r w:rsidR="00434632">
          <w:rPr>
            <w:noProof/>
            <w:webHidden/>
          </w:rPr>
          <w:fldChar w:fldCharType="begin"/>
        </w:r>
        <w:r w:rsidR="00434632">
          <w:rPr>
            <w:noProof/>
            <w:webHidden/>
          </w:rPr>
          <w:instrText xml:space="preserve"> PAGEREF _Toc31306780 \h </w:instrText>
        </w:r>
        <w:r w:rsidR="00434632">
          <w:rPr>
            <w:noProof/>
            <w:webHidden/>
          </w:rPr>
        </w:r>
        <w:r w:rsidR="00434632">
          <w:rPr>
            <w:noProof/>
            <w:webHidden/>
          </w:rPr>
          <w:fldChar w:fldCharType="separate"/>
        </w:r>
        <w:r w:rsidR="00434632">
          <w:rPr>
            <w:noProof/>
            <w:webHidden/>
          </w:rPr>
          <w:t>38</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1" w:history="1">
        <w:r w:rsidR="00434632" w:rsidRPr="00D754E0">
          <w:rPr>
            <w:rStyle w:val="Hipervnculo"/>
            <w:rFonts w:cs="Arial"/>
            <w:noProof/>
          </w:rPr>
          <w:t>Ilustración 21: Comunicación entre la PC y el módulo de forma indirecta a través de un Arduino</w:t>
        </w:r>
        <w:r w:rsidR="00434632">
          <w:rPr>
            <w:noProof/>
            <w:webHidden/>
          </w:rPr>
          <w:tab/>
        </w:r>
        <w:r w:rsidR="00434632">
          <w:rPr>
            <w:noProof/>
            <w:webHidden/>
          </w:rPr>
          <w:fldChar w:fldCharType="begin"/>
        </w:r>
        <w:r w:rsidR="00434632">
          <w:rPr>
            <w:noProof/>
            <w:webHidden/>
          </w:rPr>
          <w:instrText xml:space="preserve"> PAGEREF _Toc31306781 \h </w:instrText>
        </w:r>
        <w:r w:rsidR="00434632">
          <w:rPr>
            <w:noProof/>
            <w:webHidden/>
          </w:rPr>
        </w:r>
        <w:r w:rsidR="00434632">
          <w:rPr>
            <w:noProof/>
            <w:webHidden/>
          </w:rPr>
          <w:fldChar w:fldCharType="separate"/>
        </w:r>
        <w:r w:rsidR="00434632">
          <w:rPr>
            <w:noProof/>
            <w:webHidden/>
          </w:rPr>
          <w:t>40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2" w:history="1">
        <w:r w:rsidR="00434632" w:rsidRPr="00D754E0">
          <w:rPr>
            <w:rStyle w:val="Hipervnculo"/>
            <w:rFonts w:cs="Arial"/>
            <w:noProof/>
          </w:rPr>
          <w:t>Ilustración 22: Conexión Bluetooth</w:t>
        </w:r>
        <w:r w:rsidR="00434632">
          <w:rPr>
            <w:noProof/>
            <w:webHidden/>
          </w:rPr>
          <w:tab/>
        </w:r>
        <w:r w:rsidR="00434632">
          <w:rPr>
            <w:noProof/>
            <w:webHidden/>
          </w:rPr>
          <w:fldChar w:fldCharType="begin"/>
        </w:r>
        <w:r w:rsidR="00434632">
          <w:rPr>
            <w:noProof/>
            <w:webHidden/>
          </w:rPr>
          <w:instrText xml:space="preserve"> PAGEREF _Toc31306782 \h </w:instrText>
        </w:r>
        <w:r w:rsidR="00434632">
          <w:rPr>
            <w:noProof/>
            <w:webHidden/>
          </w:rPr>
        </w:r>
        <w:r w:rsidR="00434632">
          <w:rPr>
            <w:noProof/>
            <w:webHidden/>
          </w:rPr>
          <w:fldChar w:fldCharType="separate"/>
        </w:r>
        <w:r w:rsidR="00434632">
          <w:rPr>
            <w:noProof/>
            <w:webHidden/>
          </w:rPr>
          <w:t>41</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3" w:history="1">
        <w:r w:rsidR="00434632" w:rsidRPr="00D754E0">
          <w:rPr>
            <w:rStyle w:val="Hipervnculo"/>
            <w:rFonts w:cs="Arial"/>
            <w:noProof/>
          </w:rPr>
          <w:t>Ilustración 23: Bus topology</w:t>
        </w:r>
        <w:r w:rsidR="00434632">
          <w:rPr>
            <w:noProof/>
            <w:webHidden/>
          </w:rPr>
          <w:tab/>
        </w:r>
        <w:r w:rsidR="00434632">
          <w:rPr>
            <w:noProof/>
            <w:webHidden/>
          </w:rPr>
          <w:fldChar w:fldCharType="begin"/>
        </w:r>
        <w:r w:rsidR="00434632">
          <w:rPr>
            <w:noProof/>
            <w:webHidden/>
          </w:rPr>
          <w:instrText xml:space="preserve"> PAGEREF _Toc31306783 \h </w:instrText>
        </w:r>
        <w:r w:rsidR="00434632">
          <w:rPr>
            <w:noProof/>
            <w:webHidden/>
          </w:rPr>
        </w:r>
        <w:r w:rsidR="00434632">
          <w:rPr>
            <w:noProof/>
            <w:webHidden/>
          </w:rPr>
          <w:fldChar w:fldCharType="separate"/>
        </w:r>
        <w:r w:rsidR="00434632">
          <w:rPr>
            <w:noProof/>
            <w:webHidden/>
          </w:rPr>
          <w:t>42</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4" w:history="1">
        <w:r w:rsidR="00434632" w:rsidRPr="00D754E0">
          <w:rPr>
            <w:rStyle w:val="Hipervnculo"/>
            <w:rFonts w:cs="Arial"/>
            <w:noProof/>
          </w:rPr>
          <w:t>Ilustración 24: Diagrama en formas de onda</w:t>
        </w:r>
        <w:r w:rsidR="00434632">
          <w:rPr>
            <w:noProof/>
            <w:webHidden/>
          </w:rPr>
          <w:tab/>
        </w:r>
        <w:r w:rsidR="00434632">
          <w:rPr>
            <w:noProof/>
            <w:webHidden/>
          </w:rPr>
          <w:fldChar w:fldCharType="begin"/>
        </w:r>
        <w:r w:rsidR="00434632">
          <w:rPr>
            <w:noProof/>
            <w:webHidden/>
          </w:rPr>
          <w:instrText xml:space="preserve"> PAGEREF _Toc31306784 \h </w:instrText>
        </w:r>
        <w:r w:rsidR="00434632">
          <w:rPr>
            <w:noProof/>
            <w:webHidden/>
          </w:rPr>
        </w:r>
        <w:r w:rsidR="00434632">
          <w:rPr>
            <w:noProof/>
            <w:webHidden/>
          </w:rPr>
          <w:fldChar w:fldCharType="separate"/>
        </w:r>
        <w:r w:rsidR="00434632">
          <w:rPr>
            <w:noProof/>
            <w:webHidden/>
          </w:rPr>
          <w:t>43</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5" w:history="1">
        <w:r w:rsidR="00434632" w:rsidRPr="00D754E0">
          <w:rPr>
            <w:rStyle w:val="Hipervnculo"/>
            <w:rFonts w:cs="Arial"/>
            <w:noProof/>
          </w:rPr>
          <w:t>Ilustración 25: Sensores de temperatura</w:t>
        </w:r>
        <w:r w:rsidR="00434632">
          <w:rPr>
            <w:noProof/>
            <w:webHidden/>
          </w:rPr>
          <w:tab/>
        </w:r>
        <w:r w:rsidR="00434632">
          <w:rPr>
            <w:noProof/>
            <w:webHidden/>
          </w:rPr>
          <w:fldChar w:fldCharType="begin"/>
        </w:r>
        <w:r w:rsidR="00434632">
          <w:rPr>
            <w:noProof/>
            <w:webHidden/>
          </w:rPr>
          <w:instrText xml:space="preserve"> PAGEREF _Toc31306785 \h </w:instrText>
        </w:r>
        <w:r w:rsidR="00434632">
          <w:rPr>
            <w:noProof/>
            <w:webHidden/>
          </w:rPr>
        </w:r>
        <w:r w:rsidR="00434632">
          <w:rPr>
            <w:noProof/>
            <w:webHidden/>
          </w:rPr>
          <w:fldChar w:fldCharType="separate"/>
        </w:r>
        <w:r w:rsidR="00434632">
          <w:rPr>
            <w:noProof/>
            <w:webHidden/>
          </w:rPr>
          <w:t>44</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6" w:history="1">
        <w:r w:rsidR="00434632" w:rsidRPr="00D754E0">
          <w:rPr>
            <w:rStyle w:val="Hipervnculo"/>
            <w:rFonts w:cs="Arial"/>
            <w:noProof/>
          </w:rPr>
          <w:t>Ilustración 26: DS18B20 comunicación 1 wire inicio</w:t>
        </w:r>
        <w:r w:rsidR="00434632">
          <w:rPr>
            <w:noProof/>
            <w:webHidden/>
          </w:rPr>
          <w:tab/>
        </w:r>
        <w:r w:rsidR="00434632">
          <w:rPr>
            <w:noProof/>
            <w:webHidden/>
          </w:rPr>
          <w:fldChar w:fldCharType="begin"/>
        </w:r>
        <w:r w:rsidR="00434632">
          <w:rPr>
            <w:noProof/>
            <w:webHidden/>
          </w:rPr>
          <w:instrText xml:space="preserve"> PAGEREF _Toc31306786 \h </w:instrText>
        </w:r>
        <w:r w:rsidR="00434632">
          <w:rPr>
            <w:noProof/>
            <w:webHidden/>
          </w:rPr>
        </w:r>
        <w:r w:rsidR="00434632">
          <w:rPr>
            <w:noProof/>
            <w:webHidden/>
          </w:rPr>
          <w:fldChar w:fldCharType="separate"/>
        </w:r>
        <w:r w:rsidR="00434632">
          <w:rPr>
            <w:noProof/>
            <w:webHidden/>
          </w:rPr>
          <w:t>45</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7" w:history="1">
        <w:r w:rsidR="00434632" w:rsidRPr="00D754E0">
          <w:rPr>
            <w:rStyle w:val="Hipervnculo"/>
            <w:rFonts w:cs="Arial"/>
            <w:noProof/>
          </w:rPr>
          <w:t>Ilustración 27: DS18B20 captura 1 wire kingstvis</w:t>
        </w:r>
        <w:r w:rsidR="00434632">
          <w:rPr>
            <w:noProof/>
            <w:webHidden/>
          </w:rPr>
          <w:tab/>
        </w:r>
        <w:r w:rsidR="00434632">
          <w:rPr>
            <w:noProof/>
            <w:webHidden/>
          </w:rPr>
          <w:fldChar w:fldCharType="begin"/>
        </w:r>
        <w:r w:rsidR="00434632">
          <w:rPr>
            <w:noProof/>
            <w:webHidden/>
          </w:rPr>
          <w:instrText xml:space="preserve"> PAGEREF _Toc31306787 \h </w:instrText>
        </w:r>
        <w:r w:rsidR="00434632">
          <w:rPr>
            <w:noProof/>
            <w:webHidden/>
          </w:rPr>
        </w:r>
        <w:r w:rsidR="00434632">
          <w:rPr>
            <w:noProof/>
            <w:webHidden/>
          </w:rPr>
          <w:fldChar w:fldCharType="separate"/>
        </w:r>
        <w:r w:rsidR="00434632">
          <w:rPr>
            <w:noProof/>
            <w:webHidden/>
          </w:rPr>
          <w:t>46</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8" w:history="1">
        <w:r w:rsidR="00434632" w:rsidRPr="00D754E0">
          <w:rPr>
            <w:rStyle w:val="Hipervnculo"/>
            <w:rFonts w:cs="Arial"/>
            <w:noProof/>
          </w:rPr>
          <w:t>Ilustración 28: Pines DS18B20</w:t>
        </w:r>
        <w:r w:rsidR="00434632">
          <w:rPr>
            <w:noProof/>
            <w:webHidden/>
          </w:rPr>
          <w:tab/>
        </w:r>
        <w:r w:rsidR="00434632">
          <w:rPr>
            <w:noProof/>
            <w:webHidden/>
          </w:rPr>
          <w:fldChar w:fldCharType="begin"/>
        </w:r>
        <w:r w:rsidR="00434632">
          <w:rPr>
            <w:noProof/>
            <w:webHidden/>
          </w:rPr>
          <w:instrText xml:space="preserve"> PAGEREF _Toc31306788 \h </w:instrText>
        </w:r>
        <w:r w:rsidR="00434632">
          <w:rPr>
            <w:noProof/>
            <w:webHidden/>
          </w:rPr>
        </w:r>
        <w:r w:rsidR="00434632">
          <w:rPr>
            <w:noProof/>
            <w:webHidden/>
          </w:rPr>
          <w:fldChar w:fldCharType="separate"/>
        </w:r>
        <w:r w:rsidR="00434632">
          <w:rPr>
            <w:noProof/>
            <w:webHidden/>
          </w:rPr>
          <w:t>47</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89" w:history="1">
        <w:r w:rsidR="00434632" w:rsidRPr="00D754E0">
          <w:rPr>
            <w:rStyle w:val="Hipervnculo"/>
            <w:rFonts w:cs="Arial"/>
            <w:noProof/>
          </w:rPr>
          <w:t>Ilustración 29: DS18B20 sensor de temperatura sumergible</w:t>
        </w:r>
        <w:r w:rsidR="00434632">
          <w:rPr>
            <w:noProof/>
            <w:webHidden/>
          </w:rPr>
          <w:tab/>
        </w:r>
        <w:r w:rsidR="00434632">
          <w:rPr>
            <w:noProof/>
            <w:webHidden/>
          </w:rPr>
          <w:fldChar w:fldCharType="begin"/>
        </w:r>
        <w:r w:rsidR="00434632">
          <w:rPr>
            <w:noProof/>
            <w:webHidden/>
          </w:rPr>
          <w:instrText xml:space="preserve"> PAGEREF _Toc31306789 \h </w:instrText>
        </w:r>
        <w:r w:rsidR="00434632">
          <w:rPr>
            <w:noProof/>
            <w:webHidden/>
          </w:rPr>
        </w:r>
        <w:r w:rsidR="00434632">
          <w:rPr>
            <w:noProof/>
            <w:webHidden/>
          </w:rPr>
          <w:fldChar w:fldCharType="separate"/>
        </w:r>
        <w:r w:rsidR="00434632">
          <w:rPr>
            <w:noProof/>
            <w:webHidden/>
          </w:rPr>
          <w:t>48</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0" w:history="1">
        <w:r w:rsidR="00434632" w:rsidRPr="00D754E0">
          <w:rPr>
            <w:rStyle w:val="Hipervnculo"/>
            <w:rFonts w:cs="Arial"/>
            <w:noProof/>
          </w:rPr>
          <w:t>Ilustración 30: Diagrama De Bloques control domotico autosuficiente</w:t>
        </w:r>
        <w:r w:rsidR="00434632">
          <w:rPr>
            <w:noProof/>
            <w:webHidden/>
          </w:rPr>
          <w:tab/>
        </w:r>
        <w:r w:rsidR="00434632">
          <w:rPr>
            <w:noProof/>
            <w:webHidden/>
          </w:rPr>
          <w:fldChar w:fldCharType="begin"/>
        </w:r>
        <w:r w:rsidR="00434632">
          <w:rPr>
            <w:noProof/>
            <w:webHidden/>
          </w:rPr>
          <w:instrText xml:space="preserve"> PAGEREF _Toc31306790 \h </w:instrText>
        </w:r>
        <w:r w:rsidR="00434632">
          <w:rPr>
            <w:noProof/>
            <w:webHidden/>
          </w:rPr>
        </w:r>
        <w:r w:rsidR="00434632">
          <w:rPr>
            <w:noProof/>
            <w:webHidden/>
          </w:rPr>
          <w:fldChar w:fldCharType="separate"/>
        </w:r>
        <w:r w:rsidR="00434632">
          <w:rPr>
            <w:noProof/>
            <w:webHidden/>
          </w:rPr>
          <w:t>51</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1" w:history="1">
        <w:r w:rsidR="00434632" w:rsidRPr="00D754E0">
          <w:rPr>
            <w:rStyle w:val="Hipervnculo"/>
            <w:rFonts w:cs="Arial"/>
            <w:noProof/>
          </w:rPr>
          <w:t>Ilustración 31: Simulación de los sensores por medio de puerto serial</w:t>
        </w:r>
        <w:r w:rsidR="00434632">
          <w:rPr>
            <w:noProof/>
            <w:webHidden/>
          </w:rPr>
          <w:tab/>
        </w:r>
        <w:r w:rsidR="00434632">
          <w:rPr>
            <w:noProof/>
            <w:webHidden/>
          </w:rPr>
          <w:fldChar w:fldCharType="begin"/>
        </w:r>
        <w:r w:rsidR="00434632">
          <w:rPr>
            <w:noProof/>
            <w:webHidden/>
          </w:rPr>
          <w:instrText xml:space="preserve"> PAGEREF _Toc31306791 \h </w:instrText>
        </w:r>
        <w:r w:rsidR="00434632">
          <w:rPr>
            <w:noProof/>
            <w:webHidden/>
          </w:rPr>
        </w:r>
        <w:r w:rsidR="00434632">
          <w:rPr>
            <w:noProof/>
            <w:webHidden/>
          </w:rPr>
          <w:fldChar w:fldCharType="separate"/>
        </w:r>
        <w:r w:rsidR="00434632">
          <w:rPr>
            <w:noProof/>
            <w:webHidden/>
          </w:rPr>
          <w:t>51</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2" w:history="1">
        <w:r w:rsidR="00434632" w:rsidRPr="00D754E0">
          <w:rPr>
            <w:rStyle w:val="Hipervnculo"/>
            <w:rFonts w:cs="Arial"/>
            <w:noProof/>
          </w:rPr>
          <w:t>Ilustración 32: Nanopez</w:t>
        </w:r>
        <w:r w:rsidR="00434632">
          <w:rPr>
            <w:noProof/>
            <w:webHidden/>
          </w:rPr>
          <w:tab/>
        </w:r>
        <w:r w:rsidR="00434632">
          <w:rPr>
            <w:noProof/>
            <w:webHidden/>
          </w:rPr>
          <w:fldChar w:fldCharType="begin"/>
        </w:r>
        <w:r w:rsidR="00434632">
          <w:rPr>
            <w:noProof/>
            <w:webHidden/>
          </w:rPr>
          <w:instrText xml:space="preserve"> PAGEREF _Toc31306792 \h </w:instrText>
        </w:r>
        <w:r w:rsidR="00434632">
          <w:rPr>
            <w:noProof/>
            <w:webHidden/>
          </w:rPr>
        </w:r>
        <w:r w:rsidR="00434632">
          <w:rPr>
            <w:noProof/>
            <w:webHidden/>
          </w:rPr>
          <w:fldChar w:fldCharType="separate"/>
        </w:r>
        <w:r w:rsidR="00434632">
          <w:rPr>
            <w:noProof/>
            <w:webHidden/>
          </w:rPr>
          <w:t>52</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3" w:history="1">
        <w:r w:rsidR="00434632" w:rsidRPr="00D754E0">
          <w:rPr>
            <w:rStyle w:val="Hipervnculo"/>
            <w:rFonts w:cs="Arial"/>
            <w:noProof/>
          </w:rPr>
          <w:t>Ilustración 33: Simulación Sensor de pH</w:t>
        </w:r>
        <w:r w:rsidR="00434632">
          <w:rPr>
            <w:noProof/>
            <w:webHidden/>
          </w:rPr>
          <w:tab/>
        </w:r>
        <w:r w:rsidR="00434632">
          <w:rPr>
            <w:noProof/>
            <w:webHidden/>
          </w:rPr>
          <w:fldChar w:fldCharType="begin"/>
        </w:r>
        <w:r w:rsidR="00434632">
          <w:rPr>
            <w:noProof/>
            <w:webHidden/>
          </w:rPr>
          <w:instrText xml:space="preserve"> PAGEREF _Toc31306793 \h </w:instrText>
        </w:r>
        <w:r w:rsidR="00434632">
          <w:rPr>
            <w:noProof/>
            <w:webHidden/>
          </w:rPr>
        </w:r>
        <w:r w:rsidR="00434632">
          <w:rPr>
            <w:noProof/>
            <w:webHidden/>
          </w:rPr>
          <w:fldChar w:fldCharType="separate"/>
        </w:r>
        <w:r w:rsidR="00434632">
          <w:rPr>
            <w:noProof/>
            <w:webHidden/>
          </w:rPr>
          <w:t>52</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4" w:history="1">
        <w:r w:rsidR="00434632" w:rsidRPr="00D754E0">
          <w:rPr>
            <w:rStyle w:val="Hipervnculo"/>
            <w:rFonts w:cs="Arial"/>
            <w:noProof/>
          </w:rPr>
          <w:t>Ilustración 34: Simulación sensor de turbiedad</w:t>
        </w:r>
        <w:r w:rsidR="00434632">
          <w:rPr>
            <w:noProof/>
            <w:webHidden/>
          </w:rPr>
          <w:tab/>
        </w:r>
        <w:r w:rsidR="00434632">
          <w:rPr>
            <w:noProof/>
            <w:webHidden/>
          </w:rPr>
          <w:fldChar w:fldCharType="begin"/>
        </w:r>
        <w:r w:rsidR="00434632">
          <w:rPr>
            <w:noProof/>
            <w:webHidden/>
          </w:rPr>
          <w:instrText xml:space="preserve"> PAGEREF _Toc31306794 \h </w:instrText>
        </w:r>
        <w:r w:rsidR="00434632">
          <w:rPr>
            <w:noProof/>
            <w:webHidden/>
          </w:rPr>
        </w:r>
        <w:r w:rsidR="00434632">
          <w:rPr>
            <w:noProof/>
            <w:webHidden/>
          </w:rPr>
          <w:fldChar w:fldCharType="separate"/>
        </w:r>
        <w:r w:rsidR="00434632">
          <w:rPr>
            <w:noProof/>
            <w:webHidden/>
          </w:rPr>
          <w:t>53</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5" w:history="1">
        <w:r w:rsidR="00434632" w:rsidRPr="00D754E0">
          <w:rPr>
            <w:rStyle w:val="Hipervnculo"/>
            <w:rFonts w:cs="Arial"/>
            <w:noProof/>
          </w:rPr>
          <w:t>Ilustración 35: sensor de temperatura</w:t>
        </w:r>
        <w:r w:rsidR="00434632">
          <w:rPr>
            <w:noProof/>
            <w:webHidden/>
          </w:rPr>
          <w:tab/>
        </w:r>
        <w:r w:rsidR="00434632">
          <w:rPr>
            <w:noProof/>
            <w:webHidden/>
          </w:rPr>
          <w:fldChar w:fldCharType="begin"/>
        </w:r>
        <w:r w:rsidR="00434632">
          <w:rPr>
            <w:noProof/>
            <w:webHidden/>
          </w:rPr>
          <w:instrText xml:space="preserve"> PAGEREF _Toc31306795 \h </w:instrText>
        </w:r>
        <w:r w:rsidR="00434632">
          <w:rPr>
            <w:noProof/>
            <w:webHidden/>
          </w:rPr>
        </w:r>
        <w:r w:rsidR="00434632">
          <w:rPr>
            <w:noProof/>
            <w:webHidden/>
          </w:rPr>
          <w:fldChar w:fldCharType="separate"/>
        </w:r>
        <w:r w:rsidR="00434632">
          <w:rPr>
            <w:noProof/>
            <w:webHidden/>
          </w:rPr>
          <w:t>53</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6" w:history="1">
        <w:r w:rsidR="00434632" w:rsidRPr="00D754E0">
          <w:rPr>
            <w:rStyle w:val="Hipervnculo"/>
            <w:rFonts w:cs="Arial"/>
            <w:noProof/>
          </w:rPr>
          <w:t>Ilustración 36: Sensor de temperatura y Bluetooth</w:t>
        </w:r>
        <w:r w:rsidR="00434632">
          <w:rPr>
            <w:noProof/>
            <w:webHidden/>
          </w:rPr>
          <w:tab/>
        </w:r>
        <w:r w:rsidR="00434632">
          <w:rPr>
            <w:noProof/>
            <w:webHidden/>
          </w:rPr>
          <w:fldChar w:fldCharType="begin"/>
        </w:r>
        <w:r w:rsidR="00434632">
          <w:rPr>
            <w:noProof/>
            <w:webHidden/>
          </w:rPr>
          <w:instrText xml:space="preserve"> PAGEREF _Toc31306796 \h </w:instrText>
        </w:r>
        <w:r w:rsidR="00434632">
          <w:rPr>
            <w:noProof/>
            <w:webHidden/>
          </w:rPr>
        </w:r>
        <w:r w:rsidR="00434632">
          <w:rPr>
            <w:noProof/>
            <w:webHidden/>
          </w:rPr>
          <w:fldChar w:fldCharType="separate"/>
        </w:r>
        <w:r w:rsidR="00434632">
          <w:rPr>
            <w:noProof/>
            <w:webHidden/>
          </w:rPr>
          <w:t>53</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7" w:history="1">
        <w:r w:rsidR="00434632" w:rsidRPr="00D754E0">
          <w:rPr>
            <w:rStyle w:val="Hipervnculo"/>
            <w:rFonts w:cs="Arial"/>
            <w:noProof/>
          </w:rPr>
          <w:t>Ilustración 37: Datos tomados desde el Arduino vía Bluetooth a la App</w:t>
        </w:r>
        <w:r w:rsidR="00434632">
          <w:rPr>
            <w:noProof/>
            <w:webHidden/>
          </w:rPr>
          <w:tab/>
        </w:r>
        <w:r w:rsidR="00434632">
          <w:rPr>
            <w:noProof/>
            <w:webHidden/>
          </w:rPr>
          <w:fldChar w:fldCharType="begin"/>
        </w:r>
        <w:r w:rsidR="00434632">
          <w:rPr>
            <w:noProof/>
            <w:webHidden/>
          </w:rPr>
          <w:instrText xml:space="preserve"> PAGEREF _Toc31306797 \h </w:instrText>
        </w:r>
        <w:r w:rsidR="00434632">
          <w:rPr>
            <w:noProof/>
            <w:webHidden/>
          </w:rPr>
        </w:r>
        <w:r w:rsidR="00434632">
          <w:rPr>
            <w:noProof/>
            <w:webHidden/>
          </w:rPr>
          <w:fldChar w:fldCharType="separate"/>
        </w:r>
        <w:r w:rsidR="00434632">
          <w:rPr>
            <w:noProof/>
            <w:webHidden/>
          </w:rPr>
          <w:t>54</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8" w:history="1">
        <w:r w:rsidR="00434632" w:rsidRPr="00D754E0">
          <w:rPr>
            <w:rStyle w:val="Hipervnculo"/>
            <w:rFonts w:cs="Arial"/>
            <w:noProof/>
          </w:rPr>
          <w:t>Ilustración 38: Quebrada Espinal sitio entrada a El Espinal desde Ibagué</w:t>
        </w:r>
        <w:r w:rsidR="00434632">
          <w:rPr>
            <w:noProof/>
            <w:webHidden/>
          </w:rPr>
          <w:tab/>
        </w:r>
        <w:r w:rsidR="00434632">
          <w:rPr>
            <w:noProof/>
            <w:webHidden/>
          </w:rPr>
          <w:fldChar w:fldCharType="begin"/>
        </w:r>
        <w:r w:rsidR="00434632">
          <w:rPr>
            <w:noProof/>
            <w:webHidden/>
          </w:rPr>
          <w:instrText xml:space="preserve"> PAGEREF _Toc31306798 \h </w:instrText>
        </w:r>
        <w:r w:rsidR="00434632">
          <w:rPr>
            <w:noProof/>
            <w:webHidden/>
          </w:rPr>
        </w:r>
        <w:r w:rsidR="00434632">
          <w:rPr>
            <w:noProof/>
            <w:webHidden/>
          </w:rPr>
          <w:fldChar w:fldCharType="separate"/>
        </w:r>
        <w:r w:rsidR="00434632">
          <w:rPr>
            <w:noProof/>
            <w:webHidden/>
          </w:rPr>
          <w:t>57</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799" w:history="1">
        <w:r w:rsidR="00434632" w:rsidRPr="00D754E0">
          <w:rPr>
            <w:rStyle w:val="Hipervnculo"/>
            <w:rFonts w:cs="Arial"/>
            <w:noProof/>
          </w:rPr>
          <w:t>Ilustración 39: Guayabal vía a Coello</w:t>
        </w:r>
        <w:r w:rsidR="00434632">
          <w:rPr>
            <w:noProof/>
            <w:webHidden/>
          </w:rPr>
          <w:tab/>
        </w:r>
        <w:r w:rsidR="00434632">
          <w:rPr>
            <w:noProof/>
            <w:webHidden/>
          </w:rPr>
          <w:fldChar w:fldCharType="begin"/>
        </w:r>
        <w:r w:rsidR="00434632">
          <w:rPr>
            <w:noProof/>
            <w:webHidden/>
          </w:rPr>
          <w:instrText xml:space="preserve"> PAGEREF _Toc31306799 \h </w:instrText>
        </w:r>
        <w:r w:rsidR="00434632">
          <w:rPr>
            <w:noProof/>
            <w:webHidden/>
          </w:rPr>
        </w:r>
        <w:r w:rsidR="00434632">
          <w:rPr>
            <w:noProof/>
            <w:webHidden/>
          </w:rPr>
          <w:fldChar w:fldCharType="separate"/>
        </w:r>
        <w:r w:rsidR="00434632">
          <w:rPr>
            <w:noProof/>
            <w:webHidden/>
          </w:rPr>
          <w:t>58</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00" w:history="1">
        <w:r w:rsidR="00434632" w:rsidRPr="00D754E0">
          <w:rPr>
            <w:rStyle w:val="Hipervnculo"/>
            <w:rFonts w:cs="Arial"/>
            <w:noProof/>
          </w:rPr>
          <w:t>Ilustración 40: Vía a Guamo Villa Leydi</w:t>
        </w:r>
        <w:r w:rsidR="00434632">
          <w:rPr>
            <w:noProof/>
            <w:webHidden/>
          </w:rPr>
          <w:tab/>
        </w:r>
        <w:r w:rsidR="00434632">
          <w:rPr>
            <w:noProof/>
            <w:webHidden/>
          </w:rPr>
          <w:fldChar w:fldCharType="begin"/>
        </w:r>
        <w:r w:rsidR="00434632">
          <w:rPr>
            <w:noProof/>
            <w:webHidden/>
          </w:rPr>
          <w:instrText xml:space="preserve"> PAGEREF _Toc31306800 \h </w:instrText>
        </w:r>
        <w:r w:rsidR="00434632">
          <w:rPr>
            <w:noProof/>
            <w:webHidden/>
          </w:rPr>
        </w:r>
        <w:r w:rsidR="00434632">
          <w:rPr>
            <w:noProof/>
            <w:webHidden/>
          </w:rPr>
          <w:fldChar w:fldCharType="separate"/>
        </w:r>
        <w:r w:rsidR="00434632">
          <w:rPr>
            <w:noProof/>
            <w:webHidden/>
          </w:rPr>
          <w:t>59</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01" w:history="1">
        <w:r w:rsidR="00434632" w:rsidRPr="00D754E0">
          <w:rPr>
            <w:rStyle w:val="Hipervnculo"/>
            <w:rFonts w:cs="Arial"/>
            <w:noProof/>
          </w:rPr>
          <w:t>Ilustración 41: Rio Sucio Vía Suarez</w:t>
        </w:r>
        <w:r w:rsidR="00434632">
          <w:rPr>
            <w:noProof/>
            <w:webHidden/>
          </w:rPr>
          <w:tab/>
        </w:r>
        <w:r w:rsidR="00434632">
          <w:rPr>
            <w:noProof/>
            <w:webHidden/>
          </w:rPr>
          <w:fldChar w:fldCharType="begin"/>
        </w:r>
        <w:r w:rsidR="00434632">
          <w:rPr>
            <w:noProof/>
            <w:webHidden/>
          </w:rPr>
          <w:instrText xml:space="preserve"> PAGEREF _Toc31306801 \h </w:instrText>
        </w:r>
        <w:r w:rsidR="00434632">
          <w:rPr>
            <w:noProof/>
            <w:webHidden/>
          </w:rPr>
        </w:r>
        <w:r w:rsidR="00434632">
          <w:rPr>
            <w:noProof/>
            <w:webHidden/>
          </w:rPr>
          <w:fldChar w:fldCharType="separate"/>
        </w:r>
        <w:r w:rsidR="00434632">
          <w:rPr>
            <w:noProof/>
            <w:webHidden/>
          </w:rPr>
          <w:t>60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02" w:history="1">
        <w:r w:rsidR="00434632" w:rsidRPr="00D754E0">
          <w:rPr>
            <w:rStyle w:val="Hipervnculo"/>
            <w:rFonts w:cs="Arial"/>
            <w:noProof/>
          </w:rPr>
          <w:t>Ilustración 42: Canal Ceiba Escuela Gabriel Gonzales</w:t>
        </w:r>
        <w:r w:rsidR="00434632">
          <w:rPr>
            <w:noProof/>
            <w:webHidden/>
          </w:rPr>
          <w:tab/>
        </w:r>
        <w:r w:rsidR="00434632">
          <w:rPr>
            <w:noProof/>
            <w:webHidden/>
          </w:rPr>
          <w:fldChar w:fldCharType="begin"/>
        </w:r>
        <w:r w:rsidR="00434632">
          <w:rPr>
            <w:noProof/>
            <w:webHidden/>
          </w:rPr>
          <w:instrText xml:space="preserve"> PAGEREF _Toc31306802 \h </w:instrText>
        </w:r>
        <w:r w:rsidR="00434632">
          <w:rPr>
            <w:noProof/>
            <w:webHidden/>
          </w:rPr>
        </w:r>
        <w:r w:rsidR="00434632">
          <w:rPr>
            <w:noProof/>
            <w:webHidden/>
          </w:rPr>
          <w:fldChar w:fldCharType="separate"/>
        </w:r>
        <w:r w:rsidR="00434632">
          <w:rPr>
            <w:noProof/>
            <w:webHidden/>
          </w:rPr>
          <w:t>61</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03" w:history="1">
        <w:r w:rsidR="00434632" w:rsidRPr="00D754E0">
          <w:rPr>
            <w:rStyle w:val="Hipervnculo"/>
            <w:rFonts w:cs="Arial"/>
            <w:noProof/>
          </w:rPr>
          <w:t>Ilustración 43: Los O Cobos barrio salida de El Espinal</w:t>
        </w:r>
        <w:r w:rsidR="00434632">
          <w:rPr>
            <w:noProof/>
            <w:webHidden/>
          </w:rPr>
          <w:tab/>
        </w:r>
        <w:r w:rsidR="00434632">
          <w:rPr>
            <w:noProof/>
            <w:webHidden/>
          </w:rPr>
          <w:fldChar w:fldCharType="begin"/>
        </w:r>
        <w:r w:rsidR="00434632">
          <w:rPr>
            <w:noProof/>
            <w:webHidden/>
          </w:rPr>
          <w:instrText xml:space="preserve"> PAGEREF _Toc31306803 \h </w:instrText>
        </w:r>
        <w:r w:rsidR="00434632">
          <w:rPr>
            <w:noProof/>
            <w:webHidden/>
          </w:rPr>
        </w:r>
        <w:r w:rsidR="00434632">
          <w:rPr>
            <w:noProof/>
            <w:webHidden/>
          </w:rPr>
          <w:fldChar w:fldCharType="separate"/>
        </w:r>
        <w:r w:rsidR="00434632">
          <w:rPr>
            <w:noProof/>
            <w:webHidden/>
          </w:rPr>
          <w:t>62</w:t>
        </w:r>
        <w:r w:rsidR="00434632">
          <w:rPr>
            <w:noProof/>
            <w:webHidden/>
          </w:rPr>
          <w:fldChar w:fldCharType="end"/>
        </w:r>
      </w:hyperlink>
    </w:p>
    <w:p w:rsidR="001844D0" w:rsidRPr="00434632" w:rsidRDefault="001844D0" w:rsidP="00434632">
      <w:pPr>
        <w:rPr>
          <w:rFonts w:cs="Arial"/>
        </w:rPr>
      </w:pPr>
      <w:r w:rsidRPr="00434632">
        <w:rPr>
          <w:rFonts w:cs="Arial"/>
          <w:highlight w:val="yellow"/>
        </w:rPr>
        <w:fldChar w:fldCharType="end"/>
      </w:r>
    </w:p>
    <w:p w:rsidR="001844D0" w:rsidRPr="00434632" w:rsidRDefault="001844D0"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Pr="00434632" w:rsidRDefault="0067258E" w:rsidP="00434632">
      <w:pPr>
        <w:rPr>
          <w:rFonts w:cs="Arial"/>
        </w:rPr>
      </w:pPr>
    </w:p>
    <w:p w:rsidR="0067258E" w:rsidRDefault="0067258E" w:rsidP="00434632">
      <w:pPr>
        <w:rPr>
          <w:rFonts w:cs="Arial"/>
        </w:rPr>
      </w:pPr>
    </w:p>
    <w:p w:rsidR="00434632" w:rsidRPr="00434632" w:rsidRDefault="00434632" w:rsidP="00434632">
      <w:pPr>
        <w:rPr>
          <w:rFonts w:cs="Arial"/>
        </w:rPr>
      </w:pPr>
    </w:p>
    <w:p w:rsidR="0067258E" w:rsidRPr="00434632" w:rsidRDefault="0067258E" w:rsidP="00434632">
      <w:pPr>
        <w:rPr>
          <w:rFonts w:cs="Arial"/>
        </w:rPr>
      </w:pPr>
    </w:p>
    <w:p w:rsidR="00815C8C" w:rsidRPr="00434632" w:rsidRDefault="00815C8C" w:rsidP="00434632">
      <w:pPr>
        <w:rPr>
          <w:rFonts w:cs="Arial"/>
        </w:rPr>
      </w:pPr>
    </w:p>
    <w:p w:rsidR="008D1FDF" w:rsidRPr="00434632" w:rsidRDefault="008D1FDF" w:rsidP="00434632">
      <w:pPr>
        <w:ind w:firstLine="708"/>
        <w:rPr>
          <w:rFonts w:cs="Arial"/>
        </w:rPr>
      </w:pPr>
    </w:p>
    <w:p w:rsidR="001844D0" w:rsidRPr="00434632" w:rsidRDefault="009515A1" w:rsidP="00434632">
      <w:pPr>
        <w:jc w:val="center"/>
        <w:rPr>
          <w:rFonts w:cs="Arial"/>
          <w:szCs w:val="24"/>
        </w:rPr>
      </w:pPr>
      <w:r w:rsidRPr="00434632">
        <w:rPr>
          <w:rFonts w:cs="Arial"/>
          <w:szCs w:val="24"/>
        </w:rPr>
        <w:lastRenderedPageBreak/>
        <w:t>LISTA DE ANEXOS</w:t>
      </w:r>
    </w:p>
    <w:p w:rsidR="001844D0" w:rsidRPr="00434632" w:rsidRDefault="001844D0" w:rsidP="00434632">
      <w:pPr>
        <w:rPr>
          <w:rFonts w:cs="Arial"/>
        </w:rPr>
      </w:pPr>
    </w:p>
    <w:p w:rsidR="00434632" w:rsidRDefault="00815C8C">
      <w:pPr>
        <w:pStyle w:val="Tabladeilustraciones"/>
        <w:tabs>
          <w:tab w:val="right" w:leader="dot" w:pos="8828"/>
        </w:tabs>
        <w:rPr>
          <w:rFonts w:asciiTheme="minorHAnsi" w:eastAsiaTheme="minorEastAsia" w:hAnsiTheme="minorHAnsi" w:cstheme="minorBidi"/>
          <w:noProof/>
          <w:sz w:val="22"/>
          <w:lang w:eastAsia="es-CO"/>
        </w:rPr>
      </w:pPr>
      <w:r w:rsidRPr="00434632">
        <w:rPr>
          <w:rFonts w:cs="Arial"/>
        </w:rPr>
        <w:fldChar w:fldCharType="begin"/>
      </w:r>
      <w:r w:rsidRPr="00434632">
        <w:rPr>
          <w:rFonts w:cs="Arial"/>
        </w:rPr>
        <w:instrText xml:space="preserve"> TOC \h \z \c "Anexo" </w:instrText>
      </w:r>
      <w:r w:rsidRPr="00434632">
        <w:rPr>
          <w:rFonts w:cs="Arial"/>
        </w:rPr>
        <w:fldChar w:fldCharType="separate"/>
      </w:r>
      <w:hyperlink w:anchor="_Toc31306804" w:history="1">
        <w:r w:rsidR="00434632" w:rsidRPr="006D7833">
          <w:rPr>
            <w:rStyle w:val="Hipervnculo"/>
            <w:rFonts w:cs="Arial"/>
            <w:noProof/>
          </w:rPr>
          <w:t>Anexo 1: Nanopez</w:t>
        </w:r>
        <w:r w:rsidR="00434632">
          <w:rPr>
            <w:noProof/>
            <w:webHidden/>
          </w:rPr>
          <w:tab/>
        </w:r>
        <w:r w:rsidR="00434632">
          <w:rPr>
            <w:noProof/>
            <w:webHidden/>
          </w:rPr>
          <w:fldChar w:fldCharType="begin"/>
        </w:r>
        <w:r w:rsidR="00434632">
          <w:rPr>
            <w:noProof/>
            <w:webHidden/>
          </w:rPr>
          <w:instrText xml:space="preserve"> PAGEREF _Toc31306804 \h </w:instrText>
        </w:r>
        <w:r w:rsidR="00434632">
          <w:rPr>
            <w:noProof/>
            <w:webHidden/>
          </w:rPr>
        </w:r>
        <w:r w:rsidR="00434632">
          <w:rPr>
            <w:noProof/>
            <w:webHidden/>
          </w:rPr>
          <w:fldChar w:fldCharType="separate"/>
        </w:r>
        <w:r w:rsidR="00434632">
          <w:rPr>
            <w:noProof/>
            <w:webHidden/>
          </w:rPr>
          <w:t>68</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05" w:history="1">
        <w:r w:rsidR="00434632" w:rsidRPr="006D7833">
          <w:rPr>
            <w:rStyle w:val="Hipervnculo"/>
            <w:rFonts w:cs="Arial"/>
            <w:noProof/>
          </w:rPr>
          <w:t>Anexo 2: Sensor de pH</w:t>
        </w:r>
        <w:r w:rsidR="00434632">
          <w:rPr>
            <w:noProof/>
            <w:webHidden/>
          </w:rPr>
          <w:tab/>
        </w:r>
        <w:r w:rsidR="00434632">
          <w:rPr>
            <w:noProof/>
            <w:webHidden/>
          </w:rPr>
          <w:fldChar w:fldCharType="begin"/>
        </w:r>
        <w:r w:rsidR="00434632">
          <w:rPr>
            <w:noProof/>
            <w:webHidden/>
          </w:rPr>
          <w:instrText xml:space="preserve"> PAGEREF _Toc31306805 \h </w:instrText>
        </w:r>
        <w:r w:rsidR="00434632">
          <w:rPr>
            <w:noProof/>
            <w:webHidden/>
          </w:rPr>
        </w:r>
        <w:r w:rsidR="00434632">
          <w:rPr>
            <w:noProof/>
            <w:webHidden/>
          </w:rPr>
          <w:fldChar w:fldCharType="separate"/>
        </w:r>
        <w:r w:rsidR="00434632">
          <w:rPr>
            <w:noProof/>
            <w:webHidden/>
          </w:rPr>
          <w:t>68</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06" w:history="1">
        <w:r w:rsidR="00434632" w:rsidRPr="006D7833">
          <w:rPr>
            <w:rStyle w:val="Hipervnculo"/>
            <w:rFonts w:cs="Arial"/>
            <w:noProof/>
          </w:rPr>
          <w:t>Anexo 3: Sensor de turbiedad</w:t>
        </w:r>
        <w:r w:rsidR="00434632">
          <w:rPr>
            <w:noProof/>
            <w:webHidden/>
          </w:rPr>
          <w:tab/>
        </w:r>
        <w:r w:rsidR="00434632">
          <w:rPr>
            <w:noProof/>
            <w:webHidden/>
          </w:rPr>
          <w:fldChar w:fldCharType="begin"/>
        </w:r>
        <w:r w:rsidR="00434632">
          <w:rPr>
            <w:noProof/>
            <w:webHidden/>
          </w:rPr>
          <w:instrText xml:space="preserve"> PAGEREF _Toc31306806 \h </w:instrText>
        </w:r>
        <w:r w:rsidR="00434632">
          <w:rPr>
            <w:noProof/>
            <w:webHidden/>
          </w:rPr>
        </w:r>
        <w:r w:rsidR="00434632">
          <w:rPr>
            <w:noProof/>
            <w:webHidden/>
          </w:rPr>
          <w:fldChar w:fldCharType="separate"/>
        </w:r>
        <w:r w:rsidR="00434632">
          <w:rPr>
            <w:noProof/>
            <w:webHidden/>
          </w:rPr>
          <w:t>69</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07" w:history="1">
        <w:r w:rsidR="00434632" w:rsidRPr="006D7833">
          <w:rPr>
            <w:rStyle w:val="Hipervnculo"/>
            <w:rFonts w:cs="Arial"/>
            <w:noProof/>
          </w:rPr>
          <w:t>Anexo 4: Sensor de temperatura</w:t>
        </w:r>
        <w:r w:rsidR="00434632">
          <w:rPr>
            <w:noProof/>
            <w:webHidden/>
          </w:rPr>
          <w:tab/>
        </w:r>
        <w:r w:rsidR="00434632">
          <w:rPr>
            <w:noProof/>
            <w:webHidden/>
          </w:rPr>
          <w:fldChar w:fldCharType="begin"/>
        </w:r>
        <w:r w:rsidR="00434632">
          <w:rPr>
            <w:noProof/>
            <w:webHidden/>
          </w:rPr>
          <w:instrText xml:space="preserve"> PAGEREF _Toc31306807 \h </w:instrText>
        </w:r>
        <w:r w:rsidR="00434632">
          <w:rPr>
            <w:noProof/>
            <w:webHidden/>
          </w:rPr>
        </w:r>
        <w:r w:rsidR="00434632">
          <w:rPr>
            <w:noProof/>
            <w:webHidden/>
          </w:rPr>
          <w:fldChar w:fldCharType="separate"/>
        </w:r>
        <w:r w:rsidR="00434632">
          <w:rPr>
            <w:noProof/>
            <w:webHidden/>
          </w:rPr>
          <w:t>69</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08" w:history="1">
        <w:r w:rsidR="00434632" w:rsidRPr="006D7833">
          <w:rPr>
            <w:rStyle w:val="Hipervnculo"/>
            <w:rFonts w:cs="Arial"/>
            <w:noProof/>
          </w:rPr>
          <w:t>Anexo 5: Nanopez en el agua con los sensores implementados</w:t>
        </w:r>
        <w:r w:rsidR="00434632">
          <w:rPr>
            <w:noProof/>
            <w:webHidden/>
          </w:rPr>
          <w:tab/>
        </w:r>
        <w:r w:rsidR="00434632">
          <w:rPr>
            <w:noProof/>
            <w:webHidden/>
          </w:rPr>
          <w:fldChar w:fldCharType="begin"/>
        </w:r>
        <w:r w:rsidR="00434632">
          <w:rPr>
            <w:noProof/>
            <w:webHidden/>
          </w:rPr>
          <w:instrText xml:space="preserve"> PAGEREF _Toc31306808 \h </w:instrText>
        </w:r>
        <w:r w:rsidR="00434632">
          <w:rPr>
            <w:noProof/>
            <w:webHidden/>
          </w:rPr>
        </w:r>
        <w:r w:rsidR="00434632">
          <w:rPr>
            <w:noProof/>
            <w:webHidden/>
          </w:rPr>
          <w:fldChar w:fldCharType="separate"/>
        </w:r>
        <w:r w:rsidR="00434632">
          <w:rPr>
            <w:noProof/>
            <w:webHidden/>
          </w:rPr>
          <w:t>70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09" w:history="1">
        <w:r w:rsidR="00434632" w:rsidRPr="006D7833">
          <w:rPr>
            <w:rStyle w:val="Hipervnculo"/>
            <w:rFonts w:cs="Arial"/>
            <w:noProof/>
          </w:rPr>
          <w:t>Anexo 6: Nanopez censando calidad del agua de la Quebrada Espinal sitio entrada a El Espinal desde Ibagué</w:t>
        </w:r>
        <w:r w:rsidR="00434632">
          <w:rPr>
            <w:noProof/>
            <w:webHidden/>
          </w:rPr>
          <w:tab/>
        </w:r>
        <w:r w:rsidR="00434632">
          <w:rPr>
            <w:noProof/>
            <w:webHidden/>
          </w:rPr>
          <w:fldChar w:fldCharType="begin"/>
        </w:r>
        <w:r w:rsidR="00434632">
          <w:rPr>
            <w:noProof/>
            <w:webHidden/>
          </w:rPr>
          <w:instrText xml:space="preserve"> PAGEREF _Toc31306809 \h </w:instrText>
        </w:r>
        <w:r w:rsidR="00434632">
          <w:rPr>
            <w:noProof/>
            <w:webHidden/>
          </w:rPr>
        </w:r>
        <w:r w:rsidR="00434632">
          <w:rPr>
            <w:noProof/>
            <w:webHidden/>
          </w:rPr>
          <w:fldChar w:fldCharType="separate"/>
        </w:r>
        <w:r w:rsidR="00434632">
          <w:rPr>
            <w:noProof/>
            <w:webHidden/>
          </w:rPr>
          <w:t>70</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10" w:history="1">
        <w:r w:rsidR="00434632" w:rsidRPr="006D7833">
          <w:rPr>
            <w:rStyle w:val="Hipervnculo"/>
            <w:rFonts w:cs="Arial"/>
            <w:noProof/>
          </w:rPr>
          <w:t>Anexo 7: Nanopez midiendo parámetros de Rio Sucio Vía Suarez</w:t>
        </w:r>
        <w:r w:rsidR="00434632">
          <w:rPr>
            <w:noProof/>
            <w:webHidden/>
          </w:rPr>
          <w:tab/>
        </w:r>
        <w:r w:rsidR="00434632">
          <w:rPr>
            <w:noProof/>
            <w:webHidden/>
          </w:rPr>
          <w:fldChar w:fldCharType="begin"/>
        </w:r>
        <w:r w:rsidR="00434632">
          <w:rPr>
            <w:noProof/>
            <w:webHidden/>
          </w:rPr>
          <w:instrText xml:space="preserve"> PAGEREF _Toc31306810 \h </w:instrText>
        </w:r>
        <w:r w:rsidR="00434632">
          <w:rPr>
            <w:noProof/>
            <w:webHidden/>
          </w:rPr>
        </w:r>
        <w:r w:rsidR="00434632">
          <w:rPr>
            <w:noProof/>
            <w:webHidden/>
          </w:rPr>
          <w:fldChar w:fldCharType="separate"/>
        </w:r>
        <w:r w:rsidR="00434632">
          <w:rPr>
            <w:noProof/>
            <w:webHidden/>
          </w:rPr>
          <w:t>71</w:t>
        </w:r>
        <w:r w:rsidR="00434632">
          <w:rPr>
            <w:noProof/>
            <w:webHidden/>
          </w:rPr>
          <w:fldChar w:fldCharType="end"/>
        </w:r>
      </w:hyperlink>
    </w:p>
    <w:p w:rsidR="00434632" w:rsidRDefault="00681DDA">
      <w:pPr>
        <w:pStyle w:val="Tabladeilustraciones"/>
        <w:tabs>
          <w:tab w:val="right" w:leader="dot" w:pos="8828"/>
        </w:tabs>
        <w:rPr>
          <w:rFonts w:asciiTheme="minorHAnsi" w:eastAsiaTheme="minorEastAsia" w:hAnsiTheme="minorHAnsi" w:cstheme="minorBidi"/>
          <w:noProof/>
          <w:sz w:val="22"/>
          <w:lang w:eastAsia="es-CO"/>
        </w:rPr>
      </w:pPr>
      <w:hyperlink w:anchor="_Toc31306811" w:history="1">
        <w:r w:rsidR="00434632" w:rsidRPr="006D7833">
          <w:rPr>
            <w:rStyle w:val="Hipervnculo"/>
            <w:rFonts w:cs="Arial"/>
            <w:noProof/>
          </w:rPr>
          <w:t>Anexo 8: Nanopez censando calidad del agua en Guayabal vía a Coello</w:t>
        </w:r>
        <w:r w:rsidR="00434632">
          <w:rPr>
            <w:noProof/>
            <w:webHidden/>
          </w:rPr>
          <w:tab/>
        </w:r>
        <w:r w:rsidR="00434632">
          <w:rPr>
            <w:noProof/>
            <w:webHidden/>
          </w:rPr>
          <w:fldChar w:fldCharType="begin"/>
        </w:r>
        <w:r w:rsidR="00434632">
          <w:rPr>
            <w:noProof/>
            <w:webHidden/>
          </w:rPr>
          <w:instrText xml:space="preserve"> PAGEREF _Toc31306811 \h </w:instrText>
        </w:r>
        <w:r w:rsidR="00434632">
          <w:rPr>
            <w:noProof/>
            <w:webHidden/>
          </w:rPr>
        </w:r>
        <w:r w:rsidR="00434632">
          <w:rPr>
            <w:noProof/>
            <w:webHidden/>
          </w:rPr>
          <w:fldChar w:fldCharType="separate"/>
        </w:r>
        <w:r w:rsidR="00434632">
          <w:rPr>
            <w:noProof/>
            <w:webHidden/>
          </w:rPr>
          <w:t>71</w:t>
        </w:r>
        <w:r w:rsidR="00434632">
          <w:rPr>
            <w:noProof/>
            <w:webHidden/>
          </w:rPr>
          <w:fldChar w:fldCharType="end"/>
        </w:r>
      </w:hyperlink>
    </w:p>
    <w:p w:rsidR="001844D0" w:rsidRPr="00434632" w:rsidRDefault="00815C8C" w:rsidP="00434632">
      <w:pPr>
        <w:rPr>
          <w:rFonts w:cs="Arial"/>
        </w:rPr>
      </w:pPr>
      <w:r w:rsidRPr="00434632">
        <w:rPr>
          <w:rFonts w:cs="Arial"/>
        </w:rPr>
        <w:fldChar w:fldCharType="end"/>
      </w:r>
    </w:p>
    <w:p w:rsidR="001844D0" w:rsidRPr="00434632" w:rsidRDefault="001844D0" w:rsidP="00434632">
      <w:pPr>
        <w:rPr>
          <w:rFonts w:cs="Arial"/>
        </w:rPr>
      </w:pPr>
    </w:p>
    <w:p w:rsidR="001844D0" w:rsidRPr="00434632" w:rsidRDefault="001844D0" w:rsidP="00434632">
      <w:pPr>
        <w:rPr>
          <w:rFonts w:cs="Arial"/>
        </w:rPr>
      </w:pPr>
    </w:p>
    <w:p w:rsidR="001844D0" w:rsidRPr="00434632" w:rsidRDefault="001844D0" w:rsidP="00434632">
      <w:pPr>
        <w:rPr>
          <w:rFonts w:cs="Arial"/>
        </w:rPr>
      </w:pPr>
    </w:p>
    <w:p w:rsidR="001844D0" w:rsidRPr="00434632" w:rsidRDefault="001844D0" w:rsidP="00434632">
      <w:pPr>
        <w:rPr>
          <w:rFonts w:cs="Arial"/>
        </w:rPr>
      </w:pPr>
    </w:p>
    <w:p w:rsidR="001844D0" w:rsidRPr="00434632" w:rsidRDefault="001844D0" w:rsidP="00434632">
      <w:pPr>
        <w:rPr>
          <w:rFonts w:cs="Arial"/>
        </w:rPr>
      </w:pPr>
    </w:p>
    <w:p w:rsidR="00FB52B0" w:rsidRPr="00434632" w:rsidRDefault="00FB52B0" w:rsidP="00434632">
      <w:pPr>
        <w:rPr>
          <w:rFonts w:cs="Arial"/>
        </w:rPr>
      </w:pPr>
    </w:p>
    <w:p w:rsidR="00FB52B0" w:rsidRPr="00434632" w:rsidRDefault="00FB52B0" w:rsidP="00434632">
      <w:pPr>
        <w:rPr>
          <w:rFonts w:cs="Arial"/>
        </w:rPr>
      </w:pPr>
    </w:p>
    <w:p w:rsidR="00A917B8" w:rsidRPr="00434632" w:rsidRDefault="00A917B8" w:rsidP="00434632">
      <w:pPr>
        <w:rPr>
          <w:rFonts w:cs="Arial"/>
          <w:noProof/>
        </w:rPr>
      </w:pPr>
    </w:p>
    <w:p w:rsidR="00A917B8" w:rsidRPr="00434632" w:rsidRDefault="00A917B8" w:rsidP="00434632">
      <w:pPr>
        <w:rPr>
          <w:rFonts w:cs="Arial"/>
          <w:noProof/>
        </w:rPr>
      </w:pPr>
    </w:p>
    <w:p w:rsidR="00F53C65" w:rsidRPr="00434632" w:rsidRDefault="00F53C65" w:rsidP="00434632">
      <w:pPr>
        <w:rPr>
          <w:rFonts w:cs="Arial"/>
          <w:noProof/>
        </w:rPr>
      </w:pPr>
    </w:p>
    <w:p w:rsidR="00B5232F" w:rsidRPr="00434632" w:rsidRDefault="00B5232F" w:rsidP="00434632">
      <w:pPr>
        <w:rPr>
          <w:rFonts w:cs="Arial"/>
          <w:noProof/>
        </w:rPr>
      </w:pPr>
    </w:p>
    <w:p w:rsidR="00B5232F" w:rsidRPr="00434632" w:rsidRDefault="00B5232F" w:rsidP="00434632">
      <w:pPr>
        <w:rPr>
          <w:rFonts w:cs="Arial"/>
          <w:noProof/>
        </w:rPr>
      </w:pPr>
    </w:p>
    <w:p w:rsidR="00B5232F" w:rsidRPr="00434632" w:rsidRDefault="00B5232F" w:rsidP="00434632">
      <w:pPr>
        <w:rPr>
          <w:rFonts w:cs="Arial"/>
          <w:noProof/>
        </w:rPr>
      </w:pPr>
    </w:p>
    <w:p w:rsidR="00B5232F" w:rsidRPr="00434632" w:rsidRDefault="00B5232F" w:rsidP="00434632">
      <w:pPr>
        <w:rPr>
          <w:rFonts w:cs="Arial"/>
          <w:noProof/>
        </w:rPr>
      </w:pPr>
    </w:p>
    <w:p w:rsidR="00B5232F" w:rsidRPr="00434632" w:rsidRDefault="00B5232F" w:rsidP="00434632">
      <w:pPr>
        <w:rPr>
          <w:rFonts w:cs="Arial"/>
          <w:noProof/>
        </w:rPr>
      </w:pPr>
    </w:p>
    <w:p w:rsidR="00B5232F" w:rsidRPr="00434632" w:rsidRDefault="00B5232F" w:rsidP="00434632">
      <w:pPr>
        <w:rPr>
          <w:rFonts w:cs="Arial"/>
          <w:noProof/>
        </w:rPr>
      </w:pPr>
    </w:p>
    <w:p w:rsidR="00B5232F" w:rsidRPr="00434632" w:rsidRDefault="00B5232F" w:rsidP="00434632">
      <w:pPr>
        <w:rPr>
          <w:rFonts w:cs="Arial"/>
          <w:noProof/>
        </w:rPr>
      </w:pPr>
    </w:p>
    <w:p w:rsidR="00F53C65" w:rsidRPr="00434632" w:rsidRDefault="00F53C65" w:rsidP="00434632">
      <w:pPr>
        <w:rPr>
          <w:rFonts w:cs="Arial"/>
          <w:noProof/>
        </w:rPr>
      </w:pPr>
    </w:p>
    <w:p w:rsidR="00F53C65" w:rsidRPr="00434632" w:rsidRDefault="00F53C65" w:rsidP="00434632">
      <w:pPr>
        <w:rPr>
          <w:rFonts w:cs="Arial"/>
          <w:noProof/>
        </w:rPr>
      </w:pPr>
    </w:p>
    <w:p w:rsidR="00857BF7" w:rsidRPr="00434632" w:rsidRDefault="00857BF7" w:rsidP="00434632">
      <w:pPr>
        <w:rPr>
          <w:rFonts w:cs="Arial"/>
          <w:noProof/>
        </w:rPr>
      </w:pPr>
    </w:p>
    <w:p w:rsidR="00C73290" w:rsidRPr="00434632" w:rsidRDefault="00C73290" w:rsidP="00434632">
      <w:pPr>
        <w:rPr>
          <w:rFonts w:cs="Arial"/>
          <w:noProof/>
        </w:rPr>
      </w:pPr>
    </w:p>
    <w:p w:rsidR="00C73290" w:rsidRPr="00434632" w:rsidRDefault="00C73290" w:rsidP="00434632">
      <w:pPr>
        <w:rPr>
          <w:rFonts w:cs="Arial"/>
          <w:noProof/>
        </w:rPr>
      </w:pPr>
    </w:p>
    <w:p w:rsidR="00C73290" w:rsidRPr="00434632" w:rsidRDefault="00C73290" w:rsidP="00434632">
      <w:pPr>
        <w:rPr>
          <w:rFonts w:cs="Arial"/>
          <w:noProof/>
          <w:szCs w:val="24"/>
        </w:rPr>
      </w:pPr>
    </w:p>
    <w:p w:rsidR="001D3F69" w:rsidRPr="00434632" w:rsidRDefault="001D3F69" w:rsidP="00434632">
      <w:pPr>
        <w:rPr>
          <w:rFonts w:cs="Arial"/>
          <w:noProof/>
          <w:szCs w:val="24"/>
        </w:rPr>
      </w:pPr>
    </w:p>
    <w:p w:rsidR="001D3F69" w:rsidRPr="00434632" w:rsidRDefault="001D3F69" w:rsidP="00434632">
      <w:pPr>
        <w:rPr>
          <w:rFonts w:cs="Arial"/>
          <w:noProof/>
          <w:szCs w:val="24"/>
        </w:rPr>
      </w:pPr>
    </w:p>
    <w:p w:rsidR="001D3F69" w:rsidRPr="00434632" w:rsidRDefault="001D3F69" w:rsidP="00434632">
      <w:pPr>
        <w:rPr>
          <w:rFonts w:cs="Arial"/>
          <w:noProof/>
          <w:szCs w:val="24"/>
        </w:rPr>
      </w:pPr>
    </w:p>
    <w:p w:rsidR="001D3F69" w:rsidRPr="00434632" w:rsidRDefault="001D3F69" w:rsidP="00434632">
      <w:pPr>
        <w:rPr>
          <w:rFonts w:cs="Arial"/>
          <w:noProof/>
          <w:szCs w:val="24"/>
        </w:rPr>
      </w:pPr>
    </w:p>
    <w:p w:rsidR="001D3F69" w:rsidRPr="00434632" w:rsidRDefault="001D3F69" w:rsidP="00434632">
      <w:pPr>
        <w:rPr>
          <w:rFonts w:cs="Arial"/>
          <w:noProof/>
          <w:szCs w:val="24"/>
        </w:rPr>
      </w:pPr>
    </w:p>
    <w:p w:rsidR="001D3F69" w:rsidRPr="00434632" w:rsidRDefault="001D3F69" w:rsidP="00434632">
      <w:pPr>
        <w:rPr>
          <w:rFonts w:cs="Arial"/>
          <w:noProof/>
          <w:szCs w:val="24"/>
        </w:rPr>
      </w:pPr>
    </w:p>
    <w:p w:rsidR="001D3F69" w:rsidRPr="00434632" w:rsidRDefault="001D3F69" w:rsidP="00434632">
      <w:pPr>
        <w:rPr>
          <w:rFonts w:cs="Arial"/>
          <w:noProof/>
          <w:szCs w:val="24"/>
        </w:rPr>
      </w:pPr>
    </w:p>
    <w:p w:rsidR="001D3F69" w:rsidRPr="00434632" w:rsidRDefault="001D3F69" w:rsidP="00434632">
      <w:pPr>
        <w:rPr>
          <w:rFonts w:cs="Arial"/>
          <w:noProof/>
          <w:szCs w:val="24"/>
        </w:rPr>
      </w:pPr>
    </w:p>
    <w:p w:rsidR="00B665E1" w:rsidRPr="00434632" w:rsidRDefault="00B665E1" w:rsidP="00434632">
      <w:pPr>
        <w:rPr>
          <w:rFonts w:cs="Arial"/>
          <w:b/>
          <w:szCs w:val="24"/>
        </w:rPr>
      </w:pPr>
    </w:p>
    <w:p w:rsidR="00857186" w:rsidRPr="00434632" w:rsidRDefault="00857186" w:rsidP="00434632">
      <w:pPr>
        <w:pStyle w:val="Ttulo1"/>
        <w:numPr>
          <w:ilvl w:val="0"/>
          <w:numId w:val="9"/>
        </w:numPr>
        <w:rPr>
          <w:rFonts w:cs="Arial"/>
          <w:szCs w:val="24"/>
        </w:rPr>
        <w:sectPr w:rsidR="00857186" w:rsidRPr="00434632" w:rsidSect="00857186">
          <w:type w:val="continuous"/>
          <w:pgSz w:w="12240" w:h="15840" w:code="1"/>
          <w:pgMar w:top="1701" w:right="1134" w:bottom="1701" w:left="2268" w:header="709" w:footer="709" w:gutter="0"/>
          <w:pgNumType w:start="3"/>
          <w:cols w:space="708"/>
          <w:docGrid w:linePitch="360"/>
        </w:sectPr>
      </w:pPr>
    </w:p>
    <w:p w:rsidR="001D3F69" w:rsidRPr="00434632" w:rsidRDefault="00951B80" w:rsidP="00434632">
      <w:pPr>
        <w:pStyle w:val="Ttulo1"/>
        <w:numPr>
          <w:ilvl w:val="0"/>
          <w:numId w:val="9"/>
        </w:numPr>
        <w:rPr>
          <w:rFonts w:cs="Arial"/>
          <w:szCs w:val="24"/>
        </w:rPr>
      </w:pPr>
      <w:bookmarkStart w:id="0" w:name="_Toc31306676"/>
      <w:r w:rsidRPr="00434632">
        <w:rPr>
          <w:rFonts w:cs="Arial"/>
          <w:szCs w:val="24"/>
        </w:rPr>
        <w:lastRenderedPageBreak/>
        <w:t>INTRODUCCIÓN</w:t>
      </w:r>
      <w:bookmarkEnd w:id="0"/>
    </w:p>
    <w:p w:rsidR="001D3F69" w:rsidRPr="00434632" w:rsidRDefault="001D3F69" w:rsidP="00434632">
      <w:pPr>
        <w:jc w:val="center"/>
        <w:rPr>
          <w:rFonts w:cs="Arial"/>
          <w:szCs w:val="24"/>
        </w:rPr>
      </w:pPr>
    </w:p>
    <w:p w:rsidR="00F46642" w:rsidRPr="00434632" w:rsidRDefault="00F46642" w:rsidP="00434632">
      <w:pPr>
        <w:jc w:val="center"/>
        <w:rPr>
          <w:rFonts w:cs="Arial"/>
          <w:szCs w:val="24"/>
        </w:rPr>
      </w:pPr>
    </w:p>
    <w:p w:rsidR="00F46642" w:rsidRPr="00434632" w:rsidRDefault="00F46642" w:rsidP="00434632">
      <w:pPr>
        <w:rPr>
          <w:rFonts w:cs="Arial"/>
          <w:szCs w:val="24"/>
        </w:rPr>
      </w:pPr>
      <w:r w:rsidRPr="00434632">
        <w:rPr>
          <w:rFonts w:cs="Arial"/>
          <w:szCs w:val="24"/>
        </w:rPr>
        <w:t>Durante toda la historia de la humanidad el agua ha sido el eje central de su desarrollo</w:t>
      </w:r>
      <w:r w:rsidR="009B0F72" w:rsidRPr="00434632">
        <w:rPr>
          <w:rFonts w:cs="Arial"/>
          <w:szCs w:val="24"/>
        </w:rPr>
        <w:t xml:space="preserve"> sustentable</w:t>
      </w:r>
      <w:r w:rsidRPr="00434632">
        <w:rPr>
          <w:rFonts w:cs="Arial"/>
          <w:szCs w:val="24"/>
        </w:rPr>
        <w:t xml:space="preserve">, </w:t>
      </w:r>
      <w:r w:rsidR="009B0F72" w:rsidRPr="00434632">
        <w:rPr>
          <w:rFonts w:cs="Arial"/>
          <w:szCs w:val="24"/>
        </w:rPr>
        <w:t>tanto como para el crecimiento socioeconómico como para la elaboración de alimentos, energía, hábitat saludables y lo más trascendental la supervivencia del ser humano.</w:t>
      </w:r>
    </w:p>
    <w:p w:rsidR="009B0F72" w:rsidRPr="00434632" w:rsidRDefault="009B0F72" w:rsidP="00434632">
      <w:pPr>
        <w:ind w:firstLine="708"/>
        <w:rPr>
          <w:rFonts w:cs="Arial"/>
          <w:szCs w:val="24"/>
        </w:rPr>
      </w:pPr>
    </w:p>
    <w:p w:rsidR="00BC062C" w:rsidRPr="00434632" w:rsidRDefault="009B0F72" w:rsidP="00434632">
      <w:pPr>
        <w:rPr>
          <w:rFonts w:cs="Arial"/>
          <w:szCs w:val="24"/>
        </w:rPr>
      </w:pPr>
      <w:r w:rsidRPr="00434632">
        <w:rPr>
          <w:rFonts w:cs="Arial"/>
          <w:szCs w:val="24"/>
        </w:rPr>
        <w:t xml:space="preserve">Aunque </w:t>
      </w:r>
      <w:r w:rsidR="00BC062C" w:rsidRPr="00434632">
        <w:rPr>
          <w:rFonts w:cs="Arial"/>
          <w:szCs w:val="24"/>
        </w:rPr>
        <w:t xml:space="preserve"> </w:t>
      </w:r>
      <w:r w:rsidR="00BB4A77" w:rsidRPr="00434632">
        <w:rPr>
          <w:rFonts w:cs="Arial"/>
          <w:szCs w:val="24"/>
        </w:rPr>
        <w:t>la tecnología ha avanzado a pasos agigantados</w:t>
      </w:r>
      <w:r w:rsidR="00BC062C" w:rsidRPr="00434632">
        <w:rPr>
          <w:rFonts w:cs="Arial"/>
          <w:szCs w:val="24"/>
        </w:rPr>
        <w:t xml:space="preserve">, dando lugar a numerosas empresas y diversos </w:t>
      </w:r>
      <w:r w:rsidRPr="00434632">
        <w:rPr>
          <w:rFonts w:cs="Arial"/>
          <w:szCs w:val="24"/>
        </w:rPr>
        <w:t>dispositivos cuyo fin es el</w:t>
      </w:r>
      <w:r w:rsidR="00BB4A77" w:rsidRPr="00434632">
        <w:rPr>
          <w:rFonts w:cs="Arial"/>
          <w:szCs w:val="24"/>
        </w:rPr>
        <w:t xml:space="preserve"> de medir </w:t>
      </w:r>
      <w:r w:rsidR="000275EF" w:rsidRPr="00434632">
        <w:rPr>
          <w:rFonts w:cs="Arial"/>
          <w:szCs w:val="24"/>
        </w:rPr>
        <w:t xml:space="preserve">la </w:t>
      </w:r>
      <w:r w:rsidR="00BB4A77" w:rsidRPr="00434632">
        <w:rPr>
          <w:rFonts w:cs="Arial"/>
          <w:szCs w:val="24"/>
        </w:rPr>
        <w:t>contaminación en los ríos</w:t>
      </w:r>
      <w:r w:rsidRPr="00434632">
        <w:rPr>
          <w:rFonts w:cs="Arial"/>
          <w:szCs w:val="24"/>
        </w:rPr>
        <w:t>, generalmente estos tienen costos muy altos</w:t>
      </w:r>
      <w:r w:rsidR="00011BA7" w:rsidRPr="00434632">
        <w:rPr>
          <w:rFonts w:cs="Arial"/>
          <w:szCs w:val="24"/>
        </w:rPr>
        <w:t xml:space="preserve"> y </w:t>
      </w:r>
      <w:r w:rsidR="00656EC0" w:rsidRPr="00434632">
        <w:rPr>
          <w:rFonts w:cs="Arial"/>
          <w:szCs w:val="24"/>
        </w:rPr>
        <w:t xml:space="preserve">son </w:t>
      </w:r>
      <w:r w:rsidR="00011BA7" w:rsidRPr="00434632">
        <w:rPr>
          <w:rFonts w:cs="Arial"/>
          <w:szCs w:val="24"/>
        </w:rPr>
        <w:t>de difícil manejo</w:t>
      </w:r>
      <w:r w:rsidRPr="00434632">
        <w:rPr>
          <w:rFonts w:cs="Arial"/>
          <w:szCs w:val="24"/>
        </w:rPr>
        <w:t>.</w:t>
      </w:r>
    </w:p>
    <w:p w:rsidR="001D3F69" w:rsidRPr="00434632" w:rsidRDefault="001D3F69" w:rsidP="00434632">
      <w:pPr>
        <w:rPr>
          <w:rFonts w:cs="Arial"/>
          <w:szCs w:val="24"/>
        </w:rPr>
      </w:pPr>
    </w:p>
    <w:p w:rsidR="009B0F72" w:rsidRPr="00434632" w:rsidRDefault="009B0F72" w:rsidP="00434632">
      <w:pPr>
        <w:rPr>
          <w:rFonts w:cs="Arial"/>
          <w:szCs w:val="24"/>
        </w:rPr>
      </w:pPr>
      <w:r w:rsidRPr="00434632">
        <w:rPr>
          <w:rFonts w:cs="Arial"/>
          <w:szCs w:val="24"/>
        </w:rPr>
        <w:t xml:space="preserve">En el presente proyecto se realizó la investigación para llevar cabo un prototipo de bajo costo que permita determinar la calidad del agua en los recursos hídricos alrededor de </w:t>
      </w:r>
      <w:r w:rsidR="00011BA7" w:rsidRPr="00434632">
        <w:rPr>
          <w:rFonts w:cs="Arial"/>
          <w:szCs w:val="24"/>
        </w:rPr>
        <w:t>E</w:t>
      </w:r>
      <w:r w:rsidRPr="00434632">
        <w:rPr>
          <w:rFonts w:cs="Arial"/>
          <w:szCs w:val="24"/>
        </w:rPr>
        <w:t>l Espinal – Tolima.</w:t>
      </w:r>
    </w:p>
    <w:p w:rsidR="009B0F72" w:rsidRPr="00434632" w:rsidRDefault="009B0F72" w:rsidP="00434632">
      <w:pPr>
        <w:rPr>
          <w:rFonts w:cs="Arial"/>
          <w:szCs w:val="24"/>
        </w:rPr>
      </w:pPr>
    </w:p>
    <w:p w:rsidR="007844E8" w:rsidRPr="00434632" w:rsidRDefault="0052690F" w:rsidP="00434632">
      <w:pPr>
        <w:rPr>
          <w:rFonts w:cs="Arial"/>
          <w:szCs w:val="24"/>
        </w:rPr>
      </w:pPr>
      <w:r w:rsidRPr="00434632">
        <w:rPr>
          <w:rFonts w:cs="Arial"/>
          <w:szCs w:val="24"/>
        </w:rPr>
        <w:t xml:space="preserve">DISEÑO </w:t>
      </w:r>
      <w:r w:rsidR="001D3F69" w:rsidRPr="00434632">
        <w:rPr>
          <w:rFonts w:cs="Arial"/>
          <w:szCs w:val="24"/>
        </w:rPr>
        <w:t xml:space="preserve">E IMPLEMENTACIÓN DE UN SISTEMA DE NANOPEZ PARA </w:t>
      </w:r>
      <w:r w:rsidRPr="00434632">
        <w:rPr>
          <w:rFonts w:cs="Arial"/>
          <w:bCs/>
          <w:kern w:val="36"/>
          <w:szCs w:val="24"/>
          <w:lang w:eastAsia="es-CO"/>
        </w:rPr>
        <w:t>MONITOREAR LA CALIDAD DE AGUA EN RÍOS CON SENSOR DE PH Y TURBIDEZ</w:t>
      </w:r>
      <w:r w:rsidR="00870FB6" w:rsidRPr="00434632">
        <w:rPr>
          <w:rFonts w:cs="Arial"/>
          <w:szCs w:val="24"/>
        </w:rPr>
        <w:t>, muestra la</w:t>
      </w:r>
      <w:r w:rsidR="007844E8" w:rsidRPr="00434632">
        <w:rPr>
          <w:rFonts w:cs="Arial"/>
          <w:szCs w:val="24"/>
        </w:rPr>
        <w:t xml:space="preserve"> importancia</w:t>
      </w:r>
      <w:r w:rsidR="00870FB6" w:rsidRPr="00434632">
        <w:rPr>
          <w:rFonts w:cs="Arial"/>
          <w:szCs w:val="24"/>
        </w:rPr>
        <w:t xml:space="preserve"> </w:t>
      </w:r>
      <w:r w:rsidR="001B659E" w:rsidRPr="00434632">
        <w:rPr>
          <w:rFonts w:cs="Arial"/>
          <w:szCs w:val="24"/>
        </w:rPr>
        <w:t xml:space="preserve">de </w:t>
      </w:r>
      <w:r w:rsidRPr="00434632">
        <w:rPr>
          <w:rFonts w:cs="Arial"/>
          <w:szCs w:val="24"/>
        </w:rPr>
        <w:t>comprobar la calidad de agua</w:t>
      </w:r>
      <w:r w:rsidR="00011BA7" w:rsidRPr="00434632">
        <w:rPr>
          <w:rFonts w:cs="Arial"/>
          <w:szCs w:val="24"/>
        </w:rPr>
        <w:t xml:space="preserve"> que </w:t>
      </w:r>
      <w:r w:rsidR="00465815">
        <w:rPr>
          <w:rFonts w:cs="Arial"/>
          <w:szCs w:val="24"/>
        </w:rPr>
        <w:t>sera</w:t>
      </w:r>
      <w:bookmarkStart w:id="1" w:name="_GoBack"/>
      <w:bookmarkEnd w:id="1"/>
      <w:r w:rsidR="00011BA7" w:rsidRPr="00434632">
        <w:rPr>
          <w:rFonts w:cs="Arial"/>
          <w:szCs w:val="24"/>
        </w:rPr>
        <w:t xml:space="preserve"> tratada para consumo humano</w:t>
      </w:r>
      <w:r w:rsidR="000902DE" w:rsidRPr="00434632">
        <w:rPr>
          <w:rFonts w:cs="Arial"/>
          <w:szCs w:val="24"/>
        </w:rPr>
        <w:t>, est</w:t>
      </w:r>
      <w:r w:rsidR="00011BA7" w:rsidRPr="00434632">
        <w:rPr>
          <w:rFonts w:cs="Arial"/>
          <w:szCs w:val="24"/>
        </w:rPr>
        <w:t>e</w:t>
      </w:r>
      <w:r w:rsidR="000902DE" w:rsidRPr="00434632">
        <w:rPr>
          <w:rFonts w:cs="Arial"/>
          <w:szCs w:val="24"/>
        </w:rPr>
        <w:t xml:space="preserve"> </w:t>
      </w:r>
      <w:r w:rsidR="00723958" w:rsidRPr="00434632">
        <w:rPr>
          <w:rFonts w:cs="Arial"/>
          <w:szCs w:val="24"/>
        </w:rPr>
        <w:t>sistema</w:t>
      </w:r>
      <w:r w:rsidR="007B4ECB" w:rsidRPr="00434632">
        <w:rPr>
          <w:rFonts w:cs="Arial"/>
          <w:szCs w:val="24"/>
        </w:rPr>
        <w:t xml:space="preserve"> aporta </w:t>
      </w:r>
      <w:r w:rsidR="00011BA7" w:rsidRPr="00434632">
        <w:rPr>
          <w:rFonts w:cs="Arial"/>
          <w:szCs w:val="24"/>
        </w:rPr>
        <w:t xml:space="preserve">una </w:t>
      </w:r>
      <w:r w:rsidR="001B146A" w:rsidRPr="00434632">
        <w:rPr>
          <w:rFonts w:cs="Arial"/>
          <w:szCs w:val="24"/>
        </w:rPr>
        <w:t xml:space="preserve">solución </w:t>
      </w:r>
      <w:r w:rsidR="00011BA7" w:rsidRPr="00434632">
        <w:rPr>
          <w:rFonts w:cs="Arial"/>
          <w:szCs w:val="24"/>
        </w:rPr>
        <w:t xml:space="preserve">a los </w:t>
      </w:r>
      <w:r w:rsidR="001B146A" w:rsidRPr="00434632">
        <w:rPr>
          <w:rFonts w:cs="Arial"/>
          <w:szCs w:val="24"/>
        </w:rPr>
        <w:t>problemas</w:t>
      </w:r>
      <w:r w:rsidR="00011BA7" w:rsidRPr="00434632">
        <w:rPr>
          <w:rFonts w:cs="Arial"/>
          <w:szCs w:val="24"/>
        </w:rPr>
        <w:t xml:space="preserve"> de medición con un dispositivo de bajo</w:t>
      </w:r>
      <w:r w:rsidR="007B4ECB" w:rsidRPr="00434632">
        <w:rPr>
          <w:rFonts w:cs="Arial"/>
          <w:szCs w:val="24"/>
        </w:rPr>
        <w:t xml:space="preserve"> costo y de fácil manejo</w:t>
      </w:r>
      <w:r w:rsidR="00C444D7" w:rsidRPr="00434632">
        <w:rPr>
          <w:rFonts w:cs="Arial"/>
          <w:szCs w:val="24"/>
        </w:rPr>
        <w:t>,</w:t>
      </w:r>
      <w:r w:rsidR="007844E8" w:rsidRPr="00434632">
        <w:rPr>
          <w:rFonts w:cs="Arial"/>
          <w:szCs w:val="24"/>
        </w:rPr>
        <w:t xml:space="preserve"> </w:t>
      </w:r>
      <w:r w:rsidR="00011BA7" w:rsidRPr="00434632">
        <w:rPr>
          <w:rFonts w:cs="Arial"/>
          <w:szCs w:val="24"/>
        </w:rPr>
        <w:t xml:space="preserve">midiendo variables que se </w:t>
      </w:r>
      <w:r w:rsidRPr="00434632">
        <w:rPr>
          <w:rFonts w:cs="Arial"/>
          <w:szCs w:val="24"/>
        </w:rPr>
        <w:t xml:space="preserve">pueden verificar </w:t>
      </w:r>
      <w:r w:rsidR="007B4ECB" w:rsidRPr="00434632">
        <w:rPr>
          <w:rFonts w:cs="Arial"/>
          <w:szCs w:val="24"/>
        </w:rPr>
        <w:t>desde</w:t>
      </w:r>
      <w:r w:rsidRPr="00434632">
        <w:rPr>
          <w:rFonts w:cs="Arial"/>
          <w:szCs w:val="24"/>
        </w:rPr>
        <w:t xml:space="preserve"> </w:t>
      </w:r>
      <w:r w:rsidR="00656EC0" w:rsidRPr="00434632">
        <w:rPr>
          <w:rFonts w:cs="Arial"/>
          <w:szCs w:val="24"/>
        </w:rPr>
        <w:t xml:space="preserve">una </w:t>
      </w:r>
      <w:r w:rsidRPr="00434632">
        <w:rPr>
          <w:rFonts w:cs="Arial"/>
          <w:szCs w:val="24"/>
        </w:rPr>
        <w:t xml:space="preserve">app en </w:t>
      </w:r>
      <w:r w:rsidR="00D64A11" w:rsidRPr="00434632">
        <w:rPr>
          <w:rFonts w:cs="Arial"/>
          <w:szCs w:val="24"/>
        </w:rPr>
        <w:t>celulares,</w:t>
      </w:r>
      <w:r w:rsidR="007B4ECB" w:rsidRPr="00434632">
        <w:rPr>
          <w:rFonts w:cs="Arial"/>
          <w:szCs w:val="24"/>
        </w:rPr>
        <w:t xml:space="preserve"> </w:t>
      </w:r>
      <w:r w:rsidR="00011BA7" w:rsidRPr="00434632">
        <w:rPr>
          <w:rFonts w:cs="Arial"/>
          <w:szCs w:val="24"/>
        </w:rPr>
        <w:t>t</w:t>
      </w:r>
      <w:r w:rsidR="007B4ECB" w:rsidRPr="00434632">
        <w:rPr>
          <w:rFonts w:cs="Arial"/>
          <w:szCs w:val="24"/>
        </w:rPr>
        <w:t>ablet</w:t>
      </w:r>
      <w:r w:rsidR="00011BA7" w:rsidRPr="00434632">
        <w:rPr>
          <w:rFonts w:cs="Arial"/>
          <w:szCs w:val="24"/>
        </w:rPr>
        <w:t>a</w:t>
      </w:r>
      <w:r w:rsidR="00A024AB" w:rsidRPr="00434632">
        <w:rPr>
          <w:rFonts w:cs="Arial"/>
          <w:szCs w:val="24"/>
        </w:rPr>
        <w:t>s o dispositivos compatibles.</w:t>
      </w:r>
    </w:p>
    <w:p w:rsidR="001D3F69" w:rsidRPr="00434632" w:rsidRDefault="001D3F69" w:rsidP="00434632">
      <w:pPr>
        <w:rPr>
          <w:rFonts w:cs="Arial"/>
          <w:szCs w:val="24"/>
        </w:rPr>
      </w:pPr>
    </w:p>
    <w:p w:rsidR="00A024AB" w:rsidRPr="00434632" w:rsidRDefault="00011BA7" w:rsidP="00434632">
      <w:pPr>
        <w:rPr>
          <w:rFonts w:cs="Arial"/>
          <w:szCs w:val="24"/>
        </w:rPr>
      </w:pPr>
      <w:r w:rsidRPr="00434632">
        <w:rPr>
          <w:rFonts w:cs="Arial"/>
          <w:szCs w:val="24"/>
        </w:rPr>
        <w:t>Nano</w:t>
      </w:r>
      <w:r w:rsidR="00C87C9F" w:rsidRPr="00434632">
        <w:rPr>
          <w:rFonts w:cs="Arial"/>
          <w:szCs w:val="24"/>
        </w:rPr>
        <w:t>pez tiene contenido</w:t>
      </w:r>
      <w:r w:rsidRPr="00434632">
        <w:rPr>
          <w:rFonts w:cs="Arial"/>
          <w:szCs w:val="24"/>
        </w:rPr>
        <w:t xml:space="preserve"> </w:t>
      </w:r>
      <w:r w:rsidR="00C87C9F" w:rsidRPr="00434632">
        <w:rPr>
          <w:rFonts w:cs="Arial"/>
          <w:szCs w:val="24"/>
        </w:rPr>
        <w:t>instrumentos electrónicos como también</w:t>
      </w:r>
      <w:r w:rsidR="00D67848" w:rsidRPr="00434632">
        <w:rPr>
          <w:rFonts w:cs="Arial"/>
          <w:szCs w:val="24"/>
        </w:rPr>
        <w:t xml:space="preserve"> un sensor </w:t>
      </w:r>
      <w:r w:rsidR="001D3F69" w:rsidRPr="00434632">
        <w:rPr>
          <w:rFonts w:cs="Arial"/>
          <w:szCs w:val="24"/>
        </w:rPr>
        <w:t xml:space="preserve">ph, turbidez y temperatura </w:t>
      </w:r>
      <w:r w:rsidR="00D67848" w:rsidRPr="00434632">
        <w:rPr>
          <w:rFonts w:cs="Arial"/>
          <w:szCs w:val="24"/>
        </w:rPr>
        <w:t>que sirve para detectar</w:t>
      </w:r>
      <w:r w:rsidRPr="00434632">
        <w:rPr>
          <w:rFonts w:cs="Arial"/>
          <w:szCs w:val="24"/>
        </w:rPr>
        <w:t xml:space="preserve"> y medir</w:t>
      </w:r>
      <w:r w:rsidR="00C87C9F" w:rsidRPr="00434632">
        <w:rPr>
          <w:rFonts w:cs="Arial"/>
          <w:szCs w:val="24"/>
        </w:rPr>
        <w:t xml:space="preserve"> </w:t>
      </w:r>
      <w:r w:rsidR="00A024AB" w:rsidRPr="00434632">
        <w:rPr>
          <w:rFonts w:cs="Arial"/>
          <w:szCs w:val="24"/>
        </w:rPr>
        <w:t>el ph,</w:t>
      </w:r>
      <w:r w:rsidR="00C87C9F" w:rsidRPr="00434632">
        <w:rPr>
          <w:rFonts w:cs="Arial"/>
          <w:szCs w:val="24"/>
        </w:rPr>
        <w:t xml:space="preserve"> </w:t>
      </w:r>
      <w:r w:rsidR="00656EC0" w:rsidRPr="00434632">
        <w:rPr>
          <w:rFonts w:cs="Arial"/>
          <w:szCs w:val="24"/>
        </w:rPr>
        <w:t>turbidez</w:t>
      </w:r>
      <w:r w:rsidR="00C87C9F" w:rsidRPr="00434632">
        <w:rPr>
          <w:rFonts w:cs="Arial"/>
          <w:szCs w:val="24"/>
        </w:rPr>
        <w:t xml:space="preserve"> y temperatura</w:t>
      </w:r>
      <w:r w:rsidR="00A024AB" w:rsidRPr="00434632">
        <w:rPr>
          <w:rFonts w:cs="Arial"/>
          <w:szCs w:val="24"/>
        </w:rPr>
        <w:t xml:space="preserve"> del agua,</w:t>
      </w:r>
      <w:r w:rsidR="00C87C9F" w:rsidRPr="00434632">
        <w:rPr>
          <w:rFonts w:cs="Arial"/>
          <w:szCs w:val="24"/>
        </w:rPr>
        <w:t xml:space="preserve"> </w:t>
      </w:r>
      <w:r w:rsidR="00F13255" w:rsidRPr="00434632">
        <w:rPr>
          <w:rFonts w:cs="Arial"/>
          <w:szCs w:val="24"/>
        </w:rPr>
        <w:t>sin importar</w:t>
      </w:r>
      <w:r w:rsidR="00A024AB" w:rsidRPr="00434632">
        <w:rPr>
          <w:rFonts w:cs="Arial"/>
          <w:szCs w:val="24"/>
        </w:rPr>
        <w:t xml:space="preserve"> si h</w:t>
      </w:r>
      <w:r w:rsidRPr="00434632">
        <w:rPr>
          <w:rFonts w:cs="Arial"/>
          <w:szCs w:val="24"/>
        </w:rPr>
        <w:t>ay fauna acuática presente en el agua a analizar</w:t>
      </w:r>
      <w:r w:rsidR="00A024AB" w:rsidRPr="00434632">
        <w:rPr>
          <w:rFonts w:cs="Arial"/>
          <w:szCs w:val="24"/>
        </w:rPr>
        <w:t>.</w:t>
      </w:r>
    </w:p>
    <w:p w:rsidR="001D3F69" w:rsidRPr="00434632" w:rsidRDefault="00A024AB" w:rsidP="00434632">
      <w:pPr>
        <w:rPr>
          <w:rFonts w:cs="Arial"/>
          <w:szCs w:val="24"/>
        </w:rPr>
      </w:pPr>
      <w:r w:rsidRPr="00434632">
        <w:rPr>
          <w:rFonts w:cs="Arial"/>
          <w:szCs w:val="24"/>
        </w:rPr>
        <w:t xml:space="preserve"> </w:t>
      </w:r>
    </w:p>
    <w:p w:rsidR="00AB5E1A" w:rsidRPr="00434632" w:rsidRDefault="00AB5E1A" w:rsidP="00434632">
      <w:pPr>
        <w:rPr>
          <w:rFonts w:cs="Arial"/>
          <w:szCs w:val="24"/>
        </w:rPr>
      </w:pPr>
      <w:r w:rsidRPr="00434632">
        <w:rPr>
          <w:rFonts w:cs="Arial"/>
          <w:szCs w:val="24"/>
        </w:rPr>
        <w:t xml:space="preserve">La tarjeta </w:t>
      </w:r>
      <w:r w:rsidR="001D3F69" w:rsidRPr="00434632">
        <w:rPr>
          <w:rFonts w:cs="Arial"/>
          <w:szCs w:val="24"/>
        </w:rPr>
        <w:t>Bluetooth</w:t>
      </w:r>
      <w:r w:rsidRPr="00434632">
        <w:rPr>
          <w:rFonts w:cs="Arial"/>
          <w:szCs w:val="24"/>
        </w:rPr>
        <w:t xml:space="preserve"> nos da la posibilidad de enviar </w:t>
      </w:r>
      <w:r w:rsidR="00C87C9F" w:rsidRPr="00434632">
        <w:rPr>
          <w:rFonts w:cs="Arial"/>
          <w:szCs w:val="24"/>
        </w:rPr>
        <w:t xml:space="preserve">los datos desde el agua al celular para luego ser procesado </w:t>
      </w:r>
      <w:r w:rsidRPr="00434632">
        <w:rPr>
          <w:rFonts w:cs="Arial"/>
          <w:szCs w:val="24"/>
        </w:rPr>
        <w:t xml:space="preserve">y </w:t>
      </w:r>
      <w:r w:rsidR="00656EC0" w:rsidRPr="00434632">
        <w:rPr>
          <w:rFonts w:cs="Arial"/>
          <w:szCs w:val="24"/>
        </w:rPr>
        <w:t xml:space="preserve">visualizado en una pantalla de celular, </w:t>
      </w:r>
      <w:r w:rsidRPr="00434632">
        <w:rPr>
          <w:rFonts w:cs="Arial"/>
          <w:szCs w:val="24"/>
        </w:rPr>
        <w:t xml:space="preserve">teniendo muchas </w:t>
      </w:r>
      <w:r w:rsidR="00C65461" w:rsidRPr="00434632">
        <w:rPr>
          <w:rFonts w:cs="Arial"/>
          <w:szCs w:val="24"/>
        </w:rPr>
        <w:t>más</w:t>
      </w:r>
      <w:r w:rsidRPr="00434632">
        <w:rPr>
          <w:rFonts w:cs="Arial"/>
          <w:szCs w:val="24"/>
        </w:rPr>
        <w:t xml:space="preserve"> aplicaciones a futuro.</w:t>
      </w:r>
    </w:p>
    <w:p w:rsidR="00BE5214" w:rsidRPr="00434632" w:rsidRDefault="00BE5214" w:rsidP="00434632">
      <w:pPr>
        <w:rPr>
          <w:rFonts w:cs="Arial"/>
          <w:szCs w:val="24"/>
        </w:rPr>
      </w:pPr>
    </w:p>
    <w:p w:rsidR="007844E8" w:rsidRPr="00434632" w:rsidRDefault="007844E8" w:rsidP="00434632">
      <w:pPr>
        <w:rPr>
          <w:rFonts w:cs="Arial"/>
          <w:szCs w:val="24"/>
        </w:rPr>
      </w:pPr>
    </w:p>
    <w:p w:rsidR="007844E8" w:rsidRPr="00434632" w:rsidRDefault="007844E8" w:rsidP="00434632">
      <w:pPr>
        <w:rPr>
          <w:rFonts w:cs="Arial"/>
          <w:szCs w:val="24"/>
        </w:rPr>
      </w:pPr>
    </w:p>
    <w:p w:rsidR="00B665E1" w:rsidRPr="00434632" w:rsidRDefault="00B665E1" w:rsidP="00434632">
      <w:pPr>
        <w:rPr>
          <w:rFonts w:cs="Arial"/>
          <w:szCs w:val="24"/>
        </w:rPr>
      </w:pPr>
    </w:p>
    <w:p w:rsidR="00C87C9F" w:rsidRPr="00434632" w:rsidRDefault="00C87C9F" w:rsidP="00434632">
      <w:pPr>
        <w:rPr>
          <w:rFonts w:cs="Arial"/>
          <w:szCs w:val="24"/>
        </w:rPr>
      </w:pPr>
    </w:p>
    <w:p w:rsidR="00C87C9F" w:rsidRPr="00434632" w:rsidRDefault="00C87C9F" w:rsidP="00434632">
      <w:pPr>
        <w:rPr>
          <w:rFonts w:cs="Arial"/>
          <w:szCs w:val="24"/>
        </w:rPr>
      </w:pPr>
    </w:p>
    <w:p w:rsidR="00B665E1" w:rsidRPr="00434632" w:rsidRDefault="00B665E1" w:rsidP="00434632">
      <w:pPr>
        <w:rPr>
          <w:rFonts w:cs="Arial"/>
          <w:szCs w:val="24"/>
        </w:rPr>
      </w:pPr>
    </w:p>
    <w:p w:rsidR="00BB2720" w:rsidRPr="00434632" w:rsidRDefault="00BB2720" w:rsidP="00434632">
      <w:pPr>
        <w:rPr>
          <w:rFonts w:cs="Arial"/>
          <w:szCs w:val="24"/>
        </w:rPr>
      </w:pPr>
    </w:p>
    <w:p w:rsidR="00B665E1" w:rsidRPr="00434632" w:rsidRDefault="00B665E1" w:rsidP="00434632">
      <w:pPr>
        <w:rPr>
          <w:rFonts w:cs="Arial"/>
          <w:szCs w:val="24"/>
        </w:rPr>
      </w:pPr>
    </w:p>
    <w:p w:rsidR="00857186" w:rsidRPr="00434632" w:rsidRDefault="00857186" w:rsidP="00434632">
      <w:pPr>
        <w:rPr>
          <w:rFonts w:cs="Arial"/>
          <w:szCs w:val="24"/>
        </w:rPr>
      </w:pPr>
    </w:p>
    <w:p w:rsidR="00857186" w:rsidRPr="00434632" w:rsidRDefault="00857186" w:rsidP="00434632">
      <w:pPr>
        <w:rPr>
          <w:rFonts w:cs="Arial"/>
          <w:szCs w:val="24"/>
        </w:rPr>
      </w:pPr>
    </w:p>
    <w:p w:rsidR="00857186" w:rsidRPr="00434632" w:rsidRDefault="00951B80" w:rsidP="00434632">
      <w:pPr>
        <w:pStyle w:val="Ttulo1"/>
        <w:numPr>
          <w:ilvl w:val="0"/>
          <w:numId w:val="9"/>
        </w:numPr>
        <w:rPr>
          <w:rFonts w:cs="Arial"/>
          <w:szCs w:val="24"/>
        </w:rPr>
      </w:pPr>
      <w:bookmarkStart w:id="2" w:name="_Toc31306677"/>
      <w:r w:rsidRPr="00434632">
        <w:rPr>
          <w:rFonts w:cs="Arial"/>
          <w:szCs w:val="24"/>
        </w:rPr>
        <w:lastRenderedPageBreak/>
        <w:t>PLANTEAMIENTO DEL PROBLEMA</w:t>
      </w:r>
      <w:bookmarkEnd w:id="2"/>
    </w:p>
    <w:p w:rsidR="00857186" w:rsidRPr="00434632" w:rsidRDefault="00857186" w:rsidP="00434632">
      <w:pPr>
        <w:rPr>
          <w:rFonts w:cs="Arial"/>
          <w:szCs w:val="24"/>
          <w:highlight w:val="yellow"/>
        </w:rPr>
      </w:pPr>
    </w:p>
    <w:p w:rsidR="00452509" w:rsidRPr="00434632" w:rsidRDefault="00452509" w:rsidP="00434632">
      <w:pPr>
        <w:rPr>
          <w:rFonts w:cs="Arial"/>
          <w:szCs w:val="24"/>
        </w:rPr>
      </w:pPr>
      <w:r w:rsidRPr="00434632">
        <w:rPr>
          <w:rFonts w:cs="Arial"/>
          <w:szCs w:val="24"/>
        </w:rPr>
        <w:t xml:space="preserve">La contaminación ambiental que se vive hoy en día </w:t>
      </w:r>
      <w:r w:rsidR="00B30849" w:rsidRPr="00434632">
        <w:rPr>
          <w:rFonts w:cs="Arial"/>
          <w:szCs w:val="24"/>
        </w:rPr>
        <w:t xml:space="preserve">es </w:t>
      </w:r>
      <w:r w:rsidRPr="00434632">
        <w:rPr>
          <w:rFonts w:cs="Arial"/>
          <w:szCs w:val="24"/>
        </w:rPr>
        <w:t xml:space="preserve">causada por la integración en el medio de agentes físicos, químicos o biológicos, ya que estos son los precursores del deterioro que se presenta en el medio ambiente lo cual se está viendo reflejado en los diferentes recursos naturales, principalmente en las fuentes hídricas. </w:t>
      </w:r>
      <w:sdt>
        <w:sdtPr>
          <w:rPr>
            <w:rFonts w:cs="Arial"/>
            <w:szCs w:val="24"/>
          </w:rPr>
          <w:id w:val="903186603"/>
          <w:citation/>
        </w:sdtPr>
        <w:sdtEndPr/>
        <w:sdtContent>
          <w:r w:rsidRPr="00434632">
            <w:rPr>
              <w:rFonts w:cs="Arial"/>
              <w:szCs w:val="24"/>
            </w:rPr>
            <w:fldChar w:fldCharType="begin"/>
          </w:r>
          <w:r w:rsidRPr="00434632">
            <w:rPr>
              <w:rFonts w:cs="Arial"/>
              <w:szCs w:val="24"/>
              <w:lang w:val="es-MX"/>
            </w:rPr>
            <w:instrText xml:space="preserve"> CITATION Hah09 \l 2058 </w:instrText>
          </w:r>
          <w:r w:rsidRPr="00434632">
            <w:rPr>
              <w:rFonts w:cs="Arial"/>
              <w:szCs w:val="24"/>
            </w:rPr>
            <w:fldChar w:fldCharType="separate"/>
          </w:r>
          <w:r w:rsidRPr="00434632">
            <w:rPr>
              <w:rFonts w:cs="Arial"/>
              <w:noProof/>
              <w:szCs w:val="24"/>
              <w:lang w:val="es-MX"/>
            </w:rPr>
            <w:t>(Hahn vonHessberg, Toro, Grajales Quintero, Duque Quintero, &amp; Serna Uribe, 2009)</w:t>
          </w:r>
          <w:r w:rsidRPr="00434632">
            <w:rPr>
              <w:rFonts w:cs="Arial"/>
              <w:szCs w:val="24"/>
            </w:rPr>
            <w:fldChar w:fldCharType="end"/>
          </w:r>
        </w:sdtContent>
      </w:sdt>
      <w:r w:rsidRPr="00434632">
        <w:rPr>
          <w:rFonts w:cs="Arial"/>
          <w:szCs w:val="24"/>
        </w:rPr>
        <w:t>.</w:t>
      </w:r>
    </w:p>
    <w:p w:rsidR="00452509" w:rsidRPr="00434632" w:rsidRDefault="00452509" w:rsidP="00434632">
      <w:pPr>
        <w:rPr>
          <w:rFonts w:cs="Arial"/>
          <w:szCs w:val="24"/>
          <w:highlight w:val="yellow"/>
        </w:rPr>
      </w:pPr>
    </w:p>
    <w:p w:rsidR="008D6DF7" w:rsidRPr="00434632" w:rsidRDefault="00700AE3" w:rsidP="00434632">
      <w:pPr>
        <w:rPr>
          <w:rFonts w:cs="Arial"/>
          <w:szCs w:val="24"/>
        </w:rPr>
      </w:pPr>
      <w:r w:rsidRPr="00434632">
        <w:rPr>
          <w:rFonts w:cs="Arial"/>
          <w:szCs w:val="24"/>
          <w:lang w:eastAsia="es-CO"/>
        </w:rPr>
        <w:t>Actualmente</w:t>
      </w:r>
      <w:r w:rsidR="00B521DA" w:rsidRPr="00434632">
        <w:rPr>
          <w:rFonts w:cs="Arial"/>
          <w:szCs w:val="24"/>
          <w:lang w:eastAsia="es-CO"/>
        </w:rPr>
        <w:t xml:space="preserve"> el deterioro de l</w:t>
      </w:r>
      <w:r w:rsidR="00A024AB" w:rsidRPr="00434632">
        <w:rPr>
          <w:rFonts w:cs="Arial"/>
          <w:szCs w:val="24"/>
          <w:lang w:eastAsia="es-CO"/>
        </w:rPr>
        <w:t>a</w:t>
      </w:r>
      <w:r w:rsidR="00B521DA" w:rsidRPr="00434632">
        <w:rPr>
          <w:rFonts w:cs="Arial"/>
          <w:szCs w:val="24"/>
          <w:lang w:eastAsia="es-CO"/>
        </w:rPr>
        <w:t xml:space="preserve"> </w:t>
      </w:r>
      <w:r w:rsidR="00A024AB" w:rsidRPr="00434632">
        <w:rPr>
          <w:rFonts w:cs="Arial"/>
          <w:szCs w:val="24"/>
          <w:lang w:eastAsia="es-CO"/>
        </w:rPr>
        <w:t xml:space="preserve">calidad del agua de los </w:t>
      </w:r>
      <w:r w:rsidR="00B521DA" w:rsidRPr="00434632">
        <w:rPr>
          <w:rFonts w:cs="Arial"/>
          <w:szCs w:val="24"/>
          <w:lang w:eastAsia="es-CO"/>
        </w:rPr>
        <w:t xml:space="preserve">ríos, </w:t>
      </w:r>
      <w:r w:rsidR="00BB4A77" w:rsidRPr="00434632">
        <w:rPr>
          <w:rFonts w:cs="Arial"/>
          <w:szCs w:val="24"/>
        </w:rPr>
        <w:t>se puede medir</w:t>
      </w:r>
      <w:r w:rsidR="00B521DA" w:rsidRPr="00434632">
        <w:rPr>
          <w:rFonts w:cs="Arial"/>
          <w:szCs w:val="24"/>
        </w:rPr>
        <w:t xml:space="preserve"> por medio de tomas de la calidad del agua</w:t>
      </w:r>
      <w:r w:rsidR="00A95B9C" w:rsidRPr="00434632">
        <w:rPr>
          <w:rFonts w:cs="Arial"/>
          <w:szCs w:val="24"/>
        </w:rPr>
        <w:t>,</w:t>
      </w:r>
      <w:r w:rsidR="00B521DA" w:rsidRPr="00434632">
        <w:rPr>
          <w:rFonts w:cs="Arial"/>
          <w:szCs w:val="24"/>
        </w:rPr>
        <w:t xml:space="preserve"> para su posterior </w:t>
      </w:r>
      <w:r w:rsidR="00A95B9C" w:rsidRPr="00434632">
        <w:rPr>
          <w:rFonts w:cs="Arial"/>
          <w:szCs w:val="24"/>
        </w:rPr>
        <w:t xml:space="preserve">análisis, midiendo y visualizando </w:t>
      </w:r>
      <w:r w:rsidR="00B521DA" w:rsidRPr="00434632">
        <w:rPr>
          <w:rFonts w:cs="Arial"/>
          <w:szCs w:val="24"/>
        </w:rPr>
        <w:t>las variables físicas que afect</w:t>
      </w:r>
      <w:r w:rsidR="00A95B9C" w:rsidRPr="00434632">
        <w:rPr>
          <w:rFonts w:cs="Arial"/>
          <w:szCs w:val="24"/>
        </w:rPr>
        <w:t>an directamente al río como la turbiedad</w:t>
      </w:r>
      <w:r w:rsidR="00A024AB" w:rsidRPr="00434632">
        <w:rPr>
          <w:rFonts w:cs="Arial"/>
          <w:szCs w:val="24"/>
        </w:rPr>
        <w:t>,</w:t>
      </w:r>
      <w:r w:rsidR="00A95B9C" w:rsidRPr="00434632">
        <w:rPr>
          <w:rFonts w:cs="Arial"/>
          <w:szCs w:val="24"/>
        </w:rPr>
        <w:t xml:space="preserve">  el pH </w:t>
      </w:r>
      <w:r w:rsidR="00A024AB" w:rsidRPr="00434632">
        <w:rPr>
          <w:rFonts w:cs="Arial"/>
          <w:szCs w:val="24"/>
        </w:rPr>
        <w:t>y la temperatura que afectan directamente</w:t>
      </w:r>
      <w:r w:rsidR="00A95B9C" w:rsidRPr="00434632">
        <w:rPr>
          <w:rFonts w:cs="Arial"/>
          <w:szCs w:val="24"/>
        </w:rPr>
        <w:t xml:space="preserve"> la calidad del agua</w:t>
      </w:r>
      <w:r w:rsidR="008D6DF7" w:rsidRPr="00434632">
        <w:rPr>
          <w:rFonts w:cs="Arial"/>
          <w:szCs w:val="24"/>
        </w:rPr>
        <w:t>, pero la toma de medidas de calidad de aguas no es muy eficiente puesto que los equipos para medirla son en general muy costosos y su forma de tomarla requiere personal calificado y laboratorios especializados.</w:t>
      </w:r>
    </w:p>
    <w:p w:rsidR="008D6DF7" w:rsidRPr="00434632" w:rsidRDefault="008D6DF7" w:rsidP="00434632">
      <w:pPr>
        <w:rPr>
          <w:rFonts w:cs="Arial"/>
          <w:szCs w:val="24"/>
        </w:rPr>
      </w:pPr>
    </w:p>
    <w:p w:rsidR="00212440" w:rsidRPr="00434632" w:rsidRDefault="008D6DF7" w:rsidP="00434632">
      <w:pPr>
        <w:rPr>
          <w:rFonts w:cs="Arial"/>
          <w:szCs w:val="24"/>
        </w:rPr>
      </w:pPr>
      <w:r w:rsidRPr="00434632">
        <w:rPr>
          <w:rFonts w:cs="Arial"/>
          <w:szCs w:val="24"/>
        </w:rPr>
        <w:t>Debido a esto l</w:t>
      </w:r>
      <w:r w:rsidR="00212440" w:rsidRPr="00434632">
        <w:rPr>
          <w:rFonts w:cs="Arial"/>
          <w:szCs w:val="24"/>
        </w:rPr>
        <w:t>os habitantes de la zona rural y urbana del municipio de El Espinal desconocen la calidad del agua que fluye por las quebradas, riachuelos y ríos que se ubican a los alrededores del mismo.</w:t>
      </w:r>
    </w:p>
    <w:p w:rsidR="00212440" w:rsidRPr="00434632" w:rsidRDefault="00212440" w:rsidP="00434632">
      <w:pPr>
        <w:rPr>
          <w:rFonts w:cs="Arial"/>
          <w:szCs w:val="24"/>
        </w:rPr>
      </w:pPr>
    </w:p>
    <w:p w:rsidR="00A95B9C" w:rsidRPr="00434632" w:rsidRDefault="00A95B9C" w:rsidP="00434632">
      <w:pPr>
        <w:rPr>
          <w:rFonts w:cs="Arial"/>
          <w:szCs w:val="24"/>
        </w:rPr>
      </w:pPr>
    </w:p>
    <w:p w:rsidR="00B665E1" w:rsidRPr="00434632" w:rsidRDefault="00B665E1" w:rsidP="00434632">
      <w:pPr>
        <w:rPr>
          <w:rFonts w:cs="Arial"/>
          <w:szCs w:val="24"/>
          <w:lang w:val="es-ES"/>
        </w:rPr>
      </w:pPr>
    </w:p>
    <w:p w:rsidR="00B665E1" w:rsidRPr="00434632" w:rsidRDefault="00B665E1" w:rsidP="00434632">
      <w:pPr>
        <w:rPr>
          <w:rFonts w:cs="Arial"/>
          <w:szCs w:val="24"/>
        </w:rPr>
      </w:pPr>
    </w:p>
    <w:p w:rsidR="00B665E1" w:rsidRPr="00434632" w:rsidRDefault="00B665E1" w:rsidP="00434632">
      <w:pPr>
        <w:rPr>
          <w:rFonts w:cs="Arial"/>
          <w:szCs w:val="24"/>
        </w:rPr>
      </w:pPr>
    </w:p>
    <w:p w:rsidR="00B665E1" w:rsidRPr="00434632" w:rsidRDefault="00B665E1" w:rsidP="00434632">
      <w:pPr>
        <w:rPr>
          <w:rFonts w:cs="Arial"/>
          <w:szCs w:val="24"/>
        </w:rPr>
      </w:pPr>
    </w:p>
    <w:p w:rsidR="00B665E1" w:rsidRPr="00434632" w:rsidRDefault="00B665E1" w:rsidP="00434632">
      <w:pPr>
        <w:rPr>
          <w:rFonts w:cs="Arial"/>
          <w:szCs w:val="24"/>
        </w:rPr>
      </w:pPr>
    </w:p>
    <w:p w:rsidR="00B665E1" w:rsidRPr="00434632" w:rsidRDefault="00B665E1" w:rsidP="00434632">
      <w:pPr>
        <w:rPr>
          <w:rFonts w:cs="Arial"/>
          <w:szCs w:val="24"/>
        </w:rPr>
      </w:pPr>
    </w:p>
    <w:p w:rsidR="00B665E1" w:rsidRPr="00434632" w:rsidRDefault="00B665E1" w:rsidP="00434632">
      <w:pPr>
        <w:rPr>
          <w:rFonts w:cs="Arial"/>
          <w:szCs w:val="24"/>
        </w:rPr>
      </w:pPr>
    </w:p>
    <w:p w:rsidR="00B665E1" w:rsidRPr="00434632" w:rsidRDefault="00B665E1" w:rsidP="00434632">
      <w:pPr>
        <w:rPr>
          <w:rFonts w:cs="Arial"/>
          <w:szCs w:val="24"/>
        </w:rPr>
      </w:pPr>
    </w:p>
    <w:p w:rsidR="00B665E1" w:rsidRPr="00434632" w:rsidRDefault="00B665E1" w:rsidP="00434632">
      <w:pPr>
        <w:rPr>
          <w:rFonts w:cs="Arial"/>
          <w:szCs w:val="24"/>
        </w:rPr>
      </w:pPr>
    </w:p>
    <w:p w:rsidR="00B665E1" w:rsidRPr="00434632" w:rsidRDefault="00B665E1" w:rsidP="00434632">
      <w:pPr>
        <w:rPr>
          <w:rFonts w:cs="Arial"/>
          <w:szCs w:val="24"/>
        </w:rPr>
      </w:pPr>
    </w:p>
    <w:p w:rsidR="00B665E1" w:rsidRPr="00434632" w:rsidRDefault="00B665E1" w:rsidP="00434632">
      <w:pPr>
        <w:rPr>
          <w:rFonts w:cs="Arial"/>
          <w:szCs w:val="24"/>
        </w:rPr>
      </w:pPr>
    </w:p>
    <w:p w:rsidR="00B665E1" w:rsidRPr="00434632" w:rsidRDefault="00B665E1" w:rsidP="00434632">
      <w:pPr>
        <w:rPr>
          <w:rFonts w:cs="Arial"/>
          <w:szCs w:val="24"/>
        </w:rPr>
      </w:pPr>
    </w:p>
    <w:p w:rsidR="00B27B95" w:rsidRPr="00434632" w:rsidRDefault="00B27B95" w:rsidP="00434632">
      <w:pPr>
        <w:rPr>
          <w:rFonts w:cs="Arial"/>
          <w:szCs w:val="24"/>
        </w:rPr>
      </w:pPr>
    </w:p>
    <w:p w:rsidR="00FD293A" w:rsidRPr="00434632" w:rsidRDefault="00FD293A" w:rsidP="00434632">
      <w:pPr>
        <w:rPr>
          <w:rFonts w:cs="Arial"/>
          <w:szCs w:val="24"/>
        </w:rPr>
      </w:pPr>
    </w:p>
    <w:p w:rsidR="00D64A11" w:rsidRPr="00434632" w:rsidRDefault="00D64A11" w:rsidP="00434632">
      <w:pPr>
        <w:rPr>
          <w:rFonts w:cs="Arial"/>
          <w:szCs w:val="24"/>
        </w:rPr>
      </w:pPr>
    </w:p>
    <w:p w:rsidR="00D64A11" w:rsidRPr="00434632" w:rsidRDefault="00D64A11" w:rsidP="00434632">
      <w:pPr>
        <w:rPr>
          <w:rFonts w:cs="Arial"/>
          <w:szCs w:val="24"/>
        </w:rPr>
      </w:pPr>
    </w:p>
    <w:p w:rsidR="00857186" w:rsidRPr="00434632" w:rsidRDefault="00857186" w:rsidP="00434632">
      <w:pPr>
        <w:rPr>
          <w:rFonts w:cs="Arial"/>
          <w:szCs w:val="24"/>
        </w:rPr>
      </w:pPr>
    </w:p>
    <w:p w:rsidR="00857186" w:rsidRPr="00434632" w:rsidRDefault="00857186" w:rsidP="00434632">
      <w:pPr>
        <w:rPr>
          <w:rFonts w:cs="Arial"/>
          <w:szCs w:val="24"/>
        </w:rPr>
      </w:pPr>
    </w:p>
    <w:p w:rsidR="00857186" w:rsidRPr="00434632" w:rsidRDefault="00857186" w:rsidP="00434632">
      <w:pPr>
        <w:rPr>
          <w:rFonts w:cs="Arial"/>
          <w:szCs w:val="24"/>
        </w:rPr>
      </w:pPr>
    </w:p>
    <w:p w:rsidR="00672F33" w:rsidRPr="00434632" w:rsidRDefault="00951B80" w:rsidP="00434632">
      <w:pPr>
        <w:pStyle w:val="Ttulo1"/>
        <w:numPr>
          <w:ilvl w:val="0"/>
          <w:numId w:val="9"/>
        </w:numPr>
        <w:rPr>
          <w:rFonts w:cs="Arial"/>
          <w:szCs w:val="24"/>
        </w:rPr>
      </w:pPr>
      <w:bookmarkStart w:id="3" w:name="_Toc31306678"/>
      <w:r w:rsidRPr="00434632">
        <w:rPr>
          <w:rFonts w:cs="Arial"/>
          <w:szCs w:val="24"/>
        </w:rPr>
        <w:lastRenderedPageBreak/>
        <w:t>JUSTIFICACIÓN</w:t>
      </w:r>
      <w:bookmarkEnd w:id="3"/>
    </w:p>
    <w:p w:rsidR="00672F33" w:rsidRPr="00434632" w:rsidRDefault="00672F33" w:rsidP="00434632">
      <w:pPr>
        <w:rPr>
          <w:rFonts w:cs="Arial"/>
          <w:szCs w:val="24"/>
          <w:highlight w:val="yellow"/>
        </w:rPr>
      </w:pPr>
    </w:p>
    <w:p w:rsidR="00094A40" w:rsidRPr="00434632" w:rsidRDefault="006C52FB" w:rsidP="00434632">
      <w:pPr>
        <w:rPr>
          <w:rFonts w:cs="Arial"/>
          <w:szCs w:val="24"/>
        </w:rPr>
      </w:pPr>
      <w:r w:rsidRPr="00434632">
        <w:rPr>
          <w:rFonts w:cs="Arial"/>
          <w:szCs w:val="24"/>
        </w:rPr>
        <w:t xml:space="preserve">El agua es el elemento más abundante en el planeta y es fundamental para los seres vivos, cubriendo las dos terceras partes del planeta, pero solo el 1% es agua dulce, la que corresponde a los Ríos, lamentablemente este recurso está cada vez más escaso </w:t>
      </w:r>
      <w:sdt>
        <w:sdtPr>
          <w:rPr>
            <w:rFonts w:cs="Arial"/>
            <w:szCs w:val="24"/>
          </w:rPr>
          <w:id w:val="-418790650"/>
          <w:citation/>
        </w:sdtPr>
        <w:sdtEndPr/>
        <w:sdtContent>
          <w:r w:rsidRPr="00434632">
            <w:rPr>
              <w:rFonts w:cs="Arial"/>
              <w:szCs w:val="24"/>
            </w:rPr>
            <w:fldChar w:fldCharType="begin"/>
          </w:r>
          <w:r w:rsidRPr="00434632">
            <w:rPr>
              <w:rFonts w:cs="Arial"/>
              <w:szCs w:val="24"/>
              <w:lang w:val="es-MX"/>
            </w:rPr>
            <w:instrText xml:space="preserve"> CITATION Car01 \l 2058 </w:instrText>
          </w:r>
          <w:r w:rsidRPr="00434632">
            <w:rPr>
              <w:rFonts w:cs="Arial"/>
              <w:szCs w:val="24"/>
            </w:rPr>
            <w:fldChar w:fldCharType="separate"/>
          </w:r>
          <w:r w:rsidR="005C6435" w:rsidRPr="00434632">
            <w:rPr>
              <w:rFonts w:cs="Arial"/>
              <w:noProof/>
              <w:szCs w:val="24"/>
              <w:lang w:val="es-MX"/>
            </w:rPr>
            <w:t>(Carrera Reyes &amp; Fierro Peralbo, 2001)</w:t>
          </w:r>
          <w:r w:rsidRPr="00434632">
            <w:rPr>
              <w:rFonts w:cs="Arial"/>
              <w:szCs w:val="24"/>
            </w:rPr>
            <w:fldChar w:fldCharType="end"/>
          </w:r>
        </w:sdtContent>
      </w:sdt>
      <w:r w:rsidRPr="00434632">
        <w:rPr>
          <w:rFonts w:cs="Arial"/>
          <w:szCs w:val="24"/>
        </w:rPr>
        <w:t xml:space="preserve">. </w:t>
      </w:r>
    </w:p>
    <w:p w:rsidR="00094A40" w:rsidRPr="00434632" w:rsidRDefault="00094A40" w:rsidP="00434632">
      <w:pPr>
        <w:rPr>
          <w:rFonts w:cs="Arial"/>
          <w:szCs w:val="24"/>
        </w:rPr>
      </w:pPr>
    </w:p>
    <w:p w:rsidR="0014025C" w:rsidRPr="00434632" w:rsidRDefault="00094A40" w:rsidP="00434632">
      <w:pPr>
        <w:rPr>
          <w:rFonts w:cs="Arial"/>
          <w:szCs w:val="24"/>
        </w:rPr>
      </w:pPr>
      <w:r w:rsidRPr="00434632">
        <w:rPr>
          <w:rFonts w:cs="Arial"/>
          <w:szCs w:val="24"/>
        </w:rPr>
        <w:t xml:space="preserve">La sociedad en general se encamina cada día </w:t>
      </w:r>
      <w:r w:rsidR="009515A1" w:rsidRPr="00434632">
        <w:rPr>
          <w:rFonts w:cs="Arial"/>
          <w:szCs w:val="24"/>
        </w:rPr>
        <w:t>más</w:t>
      </w:r>
      <w:r w:rsidRPr="00434632">
        <w:rPr>
          <w:rFonts w:cs="Arial"/>
          <w:szCs w:val="24"/>
        </w:rPr>
        <w:t xml:space="preserve"> a realizar acciones que permitan preservar nuestros recursos naturales debido al cambio climático, siendo uno de los</w:t>
      </w:r>
      <w:r w:rsidR="002E2E98" w:rsidRPr="00434632">
        <w:rPr>
          <w:rFonts w:cs="Arial"/>
          <w:szCs w:val="24"/>
        </w:rPr>
        <w:t xml:space="preserve"> recursos</w:t>
      </w:r>
      <w:r w:rsidRPr="00434632">
        <w:rPr>
          <w:rFonts w:cs="Arial"/>
          <w:szCs w:val="24"/>
        </w:rPr>
        <w:t xml:space="preserve"> más importantes</w:t>
      </w:r>
      <w:r w:rsidR="002E2E98" w:rsidRPr="00434632">
        <w:rPr>
          <w:rFonts w:cs="Arial"/>
          <w:szCs w:val="24"/>
        </w:rPr>
        <w:t>,</w:t>
      </w:r>
      <w:r w:rsidRPr="00434632">
        <w:rPr>
          <w:rFonts w:cs="Arial"/>
          <w:szCs w:val="24"/>
        </w:rPr>
        <w:t xml:space="preserve"> el agua, considerando unas de estas acciones la medición, monitoreo y control del estado de las fuentes hídricas para determinar la calidad del agua y garantizar su potabilidad para el consumo humano.</w:t>
      </w:r>
    </w:p>
    <w:p w:rsidR="00094A40" w:rsidRPr="00434632" w:rsidRDefault="00094A40" w:rsidP="00434632">
      <w:pPr>
        <w:rPr>
          <w:rFonts w:cs="Arial"/>
          <w:szCs w:val="24"/>
        </w:rPr>
      </w:pPr>
    </w:p>
    <w:p w:rsidR="001A6DD0" w:rsidRPr="00434632" w:rsidRDefault="001A6DD0" w:rsidP="00434632">
      <w:pPr>
        <w:rPr>
          <w:rFonts w:cs="Arial"/>
          <w:szCs w:val="24"/>
        </w:rPr>
      </w:pPr>
      <w:r w:rsidRPr="00434632">
        <w:rPr>
          <w:rFonts w:cs="Arial"/>
          <w:szCs w:val="24"/>
        </w:rPr>
        <w:t xml:space="preserve">Justamente en este hecho se concentra el curso del presente trabajo. Esta herramienta les facultara conocer si cierta fuente de agua es apta para el consumo humano, sobre los parámetros </w:t>
      </w:r>
      <w:r w:rsidR="009C4E88" w:rsidRPr="00434632">
        <w:rPr>
          <w:rFonts w:cs="Arial"/>
          <w:szCs w:val="24"/>
        </w:rPr>
        <w:t>del análisis físico químico susceptible</w:t>
      </w:r>
      <w:r w:rsidRPr="00434632">
        <w:rPr>
          <w:rFonts w:cs="Arial"/>
          <w:szCs w:val="24"/>
        </w:rPr>
        <w:t xml:space="preserve"> de ser medidos y monitoreados en campo a través de sensores conectados a un dispositivo tales como niveles de pH, Temperatura y Turbidez.</w:t>
      </w:r>
    </w:p>
    <w:p w:rsidR="001A6DD0" w:rsidRPr="00434632" w:rsidRDefault="001A6DD0" w:rsidP="00434632">
      <w:pPr>
        <w:rPr>
          <w:rFonts w:cs="Arial"/>
          <w:szCs w:val="24"/>
        </w:rPr>
      </w:pPr>
    </w:p>
    <w:p w:rsidR="00FD293A" w:rsidRPr="00434632" w:rsidRDefault="001A6DD0" w:rsidP="00434632">
      <w:pPr>
        <w:rPr>
          <w:rFonts w:cs="Arial"/>
          <w:szCs w:val="24"/>
        </w:rPr>
      </w:pPr>
      <w:r w:rsidRPr="00434632">
        <w:rPr>
          <w:rFonts w:cs="Arial"/>
          <w:szCs w:val="24"/>
        </w:rPr>
        <w:t xml:space="preserve">Con la información de obtenida dicho monitoreo se pueden tomar decisiones informadas para reducir de manera valiosa los riesgos que implica el consumo de aguas contaminadas, así como potenciar las actividades </w:t>
      </w:r>
      <w:r w:rsidR="002E2E98" w:rsidRPr="00434632">
        <w:rPr>
          <w:rFonts w:cs="Arial"/>
          <w:szCs w:val="24"/>
        </w:rPr>
        <w:t>gubernamentales para la descontaminación de estos afluentes.</w:t>
      </w:r>
    </w:p>
    <w:p w:rsidR="00D64A11" w:rsidRPr="00434632" w:rsidRDefault="00D64A11" w:rsidP="00434632">
      <w:pPr>
        <w:rPr>
          <w:rFonts w:cs="Arial"/>
          <w:szCs w:val="24"/>
        </w:rPr>
      </w:pPr>
    </w:p>
    <w:p w:rsidR="00D64A11" w:rsidRPr="00434632" w:rsidRDefault="002E2E98" w:rsidP="00434632">
      <w:pPr>
        <w:rPr>
          <w:rFonts w:cs="Arial"/>
          <w:szCs w:val="24"/>
        </w:rPr>
      </w:pPr>
      <w:r w:rsidRPr="00434632">
        <w:rPr>
          <w:rFonts w:cs="Arial"/>
          <w:szCs w:val="24"/>
        </w:rPr>
        <w:t xml:space="preserve">Un dispositivo de monitoreo de calidad del agua de bajo costo y fácil uso es un aporte importante para la población que vive en el sector urbano y rural del municipio de El Espinal. De manera específica se plantea desarrollar algunas pruebas de funcionamiento del prototipo desarrollado en los ríos y quebradas alrededor del </w:t>
      </w:r>
      <w:r w:rsidR="009515A1" w:rsidRPr="00434632">
        <w:rPr>
          <w:rFonts w:cs="Arial"/>
          <w:szCs w:val="24"/>
        </w:rPr>
        <w:t>Municipio.</w:t>
      </w:r>
    </w:p>
    <w:p w:rsidR="00D64A11" w:rsidRPr="00434632" w:rsidRDefault="00D64A11" w:rsidP="00434632">
      <w:pPr>
        <w:rPr>
          <w:rFonts w:cs="Arial"/>
          <w:szCs w:val="24"/>
        </w:rPr>
      </w:pPr>
    </w:p>
    <w:p w:rsidR="00BB2720" w:rsidRPr="00434632" w:rsidRDefault="00BB2720" w:rsidP="00434632">
      <w:pPr>
        <w:rPr>
          <w:rFonts w:cs="Arial"/>
          <w:szCs w:val="24"/>
        </w:rPr>
      </w:pPr>
    </w:p>
    <w:p w:rsidR="00283B44" w:rsidRPr="00434632" w:rsidRDefault="00283B44" w:rsidP="00434632">
      <w:pPr>
        <w:rPr>
          <w:rFonts w:cs="Arial"/>
          <w:szCs w:val="24"/>
        </w:rPr>
      </w:pPr>
    </w:p>
    <w:p w:rsidR="00D64A11" w:rsidRPr="00434632" w:rsidRDefault="00D64A11" w:rsidP="00434632">
      <w:pPr>
        <w:rPr>
          <w:rFonts w:cs="Arial"/>
          <w:szCs w:val="24"/>
        </w:rPr>
      </w:pPr>
    </w:p>
    <w:p w:rsidR="00B521DA" w:rsidRPr="00434632" w:rsidRDefault="00B521DA" w:rsidP="00434632">
      <w:pPr>
        <w:rPr>
          <w:rFonts w:cs="Arial"/>
          <w:szCs w:val="24"/>
        </w:rPr>
      </w:pPr>
    </w:p>
    <w:p w:rsidR="00B521DA" w:rsidRPr="00434632" w:rsidRDefault="00B521DA" w:rsidP="00434632">
      <w:pPr>
        <w:rPr>
          <w:rFonts w:cs="Arial"/>
          <w:szCs w:val="24"/>
        </w:rPr>
      </w:pPr>
    </w:p>
    <w:p w:rsidR="00672F33" w:rsidRPr="00434632" w:rsidRDefault="00672F33" w:rsidP="00434632">
      <w:pPr>
        <w:rPr>
          <w:rFonts w:cs="Arial"/>
          <w:szCs w:val="24"/>
        </w:rPr>
      </w:pPr>
    </w:p>
    <w:p w:rsidR="00672F33" w:rsidRPr="00434632" w:rsidRDefault="00672F33" w:rsidP="00434632">
      <w:pPr>
        <w:rPr>
          <w:rFonts w:cs="Arial"/>
          <w:szCs w:val="24"/>
        </w:rPr>
      </w:pPr>
    </w:p>
    <w:p w:rsidR="00672F33" w:rsidRPr="00434632" w:rsidRDefault="00672F33" w:rsidP="00434632">
      <w:pPr>
        <w:rPr>
          <w:rFonts w:cs="Arial"/>
          <w:szCs w:val="24"/>
        </w:rPr>
      </w:pPr>
    </w:p>
    <w:p w:rsidR="00672F33" w:rsidRPr="00434632" w:rsidRDefault="00672F33" w:rsidP="00434632">
      <w:pPr>
        <w:rPr>
          <w:rFonts w:cs="Arial"/>
          <w:szCs w:val="24"/>
        </w:rPr>
      </w:pPr>
    </w:p>
    <w:p w:rsidR="00672F33" w:rsidRPr="00434632" w:rsidRDefault="00672F33" w:rsidP="00434632">
      <w:pPr>
        <w:rPr>
          <w:rFonts w:cs="Arial"/>
          <w:szCs w:val="24"/>
        </w:rPr>
      </w:pPr>
    </w:p>
    <w:p w:rsidR="00672F33" w:rsidRPr="00434632" w:rsidRDefault="00672F33" w:rsidP="00434632">
      <w:pPr>
        <w:rPr>
          <w:rFonts w:cs="Arial"/>
          <w:szCs w:val="24"/>
        </w:rPr>
      </w:pPr>
    </w:p>
    <w:p w:rsidR="00672F33" w:rsidRPr="00434632" w:rsidRDefault="00672F33" w:rsidP="00434632">
      <w:pPr>
        <w:rPr>
          <w:rFonts w:cs="Arial"/>
          <w:szCs w:val="24"/>
        </w:rPr>
      </w:pPr>
    </w:p>
    <w:p w:rsidR="00672F33" w:rsidRPr="00434632" w:rsidRDefault="00672F33" w:rsidP="00434632">
      <w:pPr>
        <w:rPr>
          <w:rFonts w:cs="Arial"/>
          <w:szCs w:val="24"/>
        </w:rPr>
      </w:pPr>
    </w:p>
    <w:p w:rsidR="00B521DA" w:rsidRPr="00434632" w:rsidRDefault="00A63D79" w:rsidP="00434632">
      <w:pPr>
        <w:pStyle w:val="Ttulo1"/>
        <w:numPr>
          <w:ilvl w:val="0"/>
          <w:numId w:val="9"/>
        </w:numPr>
        <w:rPr>
          <w:rFonts w:cs="Arial"/>
          <w:szCs w:val="24"/>
        </w:rPr>
      </w:pPr>
      <w:bookmarkStart w:id="4" w:name="_Toc31306679"/>
      <w:r w:rsidRPr="00434632">
        <w:rPr>
          <w:rFonts w:cs="Arial"/>
          <w:szCs w:val="24"/>
        </w:rPr>
        <w:lastRenderedPageBreak/>
        <w:t>OBJETIVOS</w:t>
      </w:r>
      <w:bookmarkEnd w:id="4"/>
    </w:p>
    <w:p w:rsidR="00672F33" w:rsidRPr="00434632" w:rsidRDefault="00672F33" w:rsidP="00434632">
      <w:pPr>
        <w:rPr>
          <w:rFonts w:cs="Arial"/>
          <w:szCs w:val="24"/>
        </w:rPr>
      </w:pPr>
    </w:p>
    <w:p w:rsidR="00672F33" w:rsidRPr="00434632" w:rsidRDefault="00672F33" w:rsidP="00434632">
      <w:pPr>
        <w:pStyle w:val="Ttulo2"/>
        <w:rPr>
          <w:rFonts w:cs="Arial"/>
          <w:szCs w:val="24"/>
        </w:rPr>
      </w:pPr>
      <w:bookmarkStart w:id="5" w:name="_Toc31306680"/>
      <w:r w:rsidRPr="00434632">
        <w:rPr>
          <w:rFonts w:cs="Arial"/>
          <w:szCs w:val="24"/>
        </w:rPr>
        <w:t xml:space="preserve">4.1. </w:t>
      </w:r>
      <w:r w:rsidR="00A63D79" w:rsidRPr="00434632">
        <w:rPr>
          <w:rFonts w:cs="Arial"/>
          <w:szCs w:val="24"/>
        </w:rPr>
        <w:t>OBJETIVO GENERAL</w:t>
      </w:r>
      <w:bookmarkEnd w:id="5"/>
    </w:p>
    <w:p w:rsidR="00BF3BFF" w:rsidRPr="00434632" w:rsidRDefault="00BF3BFF" w:rsidP="00434632">
      <w:pPr>
        <w:rPr>
          <w:rFonts w:cs="Arial"/>
          <w:szCs w:val="24"/>
          <w:highlight w:val="yellow"/>
        </w:rPr>
      </w:pPr>
    </w:p>
    <w:p w:rsidR="003A2734" w:rsidRPr="00434632" w:rsidRDefault="003A2734" w:rsidP="00434632">
      <w:pPr>
        <w:rPr>
          <w:rFonts w:cs="Arial"/>
          <w:szCs w:val="24"/>
        </w:rPr>
      </w:pPr>
      <w:r w:rsidRPr="00434632">
        <w:rPr>
          <w:rFonts w:cs="Arial"/>
          <w:szCs w:val="24"/>
        </w:rPr>
        <w:t xml:space="preserve">Diseñar e implementar un sistema de Nanopez para </w:t>
      </w:r>
      <w:r w:rsidRPr="00434632">
        <w:rPr>
          <w:rFonts w:cs="Arial"/>
          <w:bCs/>
          <w:kern w:val="36"/>
          <w:szCs w:val="24"/>
          <w:lang w:eastAsia="es-CO"/>
        </w:rPr>
        <w:t>monitorear la calidad de agua en ríos con sensores de pH</w:t>
      </w:r>
      <w:r w:rsidR="00F12F8F" w:rsidRPr="00434632">
        <w:rPr>
          <w:rFonts w:cs="Arial"/>
          <w:bCs/>
          <w:kern w:val="36"/>
          <w:szCs w:val="24"/>
          <w:lang w:eastAsia="es-CO"/>
        </w:rPr>
        <w:t>,</w:t>
      </w:r>
      <w:r w:rsidRPr="00434632">
        <w:rPr>
          <w:rFonts w:cs="Arial"/>
          <w:bCs/>
          <w:kern w:val="36"/>
          <w:szCs w:val="24"/>
          <w:lang w:eastAsia="es-CO"/>
        </w:rPr>
        <w:t xml:space="preserve"> turbidez,</w:t>
      </w:r>
      <w:r w:rsidR="00F12F8F" w:rsidRPr="00434632">
        <w:rPr>
          <w:rFonts w:cs="Arial"/>
          <w:bCs/>
          <w:kern w:val="36"/>
          <w:szCs w:val="24"/>
          <w:lang w:eastAsia="es-CO"/>
        </w:rPr>
        <w:t xml:space="preserve"> y temperatura,</w:t>
      </w:r>
      <w:r w:rsidRPr="00434632">
        <w:rPr>
          <w:rFonts w:cs="Arial"/>
          <w:bCs/>
          <w:kern w:val="36"/>
          <w:szCs w:val="24"/>
          <w:lang w:eastAsia="es-CO"/>
        </w:rPr>
        <w:t xml:space="preserve"> en</w:t>
      </w:r>
      <w:r w:rsidRPr="00434632">
        <w:rPr>
          <w:rFonts w:cs="Arial"/>
          <w:szCs w:val="24"/>
        </w:rPr>
        <w:t xml:space="preserve"> su const</w:t>
      </w:r>
      <w:r w:rsidR="00F364DE" w:rsidRPr="00434632">
        <w:rPr>
          <w:rFonts w:cs="Arial"/>
          <w:szCs w:val="24"/>
        </w:rPr>
        <w:t>rucción se empleará</w:t>
      </w:r>
      <w:r w:rsidR="00F12F8F" w:rsidRPr="00434632">
        <w:rPr>
          <w:rFonts w:cs="Arial"/>
          <w:szCs w:val="24"/>
        </w:rPr>
        <w:t>n</w:t>
      </w:r>
      <w:r w:rsidR="00F364DE" w:rsidRPr="00434632">
        <w:rPr>
          <w:rFonts w:cs="Arial"/>
          <w:szCs w:val="24"/>
        </w:rPr>
        <w:t xml:space="preserve"> </w:t>
      </w:r>
      <w:r w:rsidR="00F12F8F" w:rsidRPr="00434632">
        <w:rPr>
          <w:rFonts w:cs="Arial"/>
          <w:szCs w:val="24"/>
        </w:rPr>
        <w:t>elementos de bajo coste</w:t>
      </w:r>
      <w:r w:rsidRPr="00434632">
        <w:rPr>
          <w:rFonts w:cs="Arial"/>
          <w:szCs w:val="24"/>
        </w:rPr>
        <w:t>, en busca de que estos dispositivos puedan llegar a convertirse en una ayuda para monitorear la ca</w:t>
      </w:r>
      <w:r w:rsidR="00F364DE" w:rsidRPr="00434632">
        <w:rPr>
          <w:rFonts w:cs="Arial"/>
          <w:szCs w:val="24"/>
        </w:rPr>
        <w:t>lidad de agua en ríos cercanos a la</w:t>
      </w:r>
      <w:r w:rsidRPr="00434632">
        <w:rPr>
          <w:rFonts w:cs="Arial"/>
          <w:szCs w:val="24"/>
        </w:rPr>
        <w:t xml:space="preserve"> población.</w:t>
      </w:r>
    </w:p>
    <w:p w:rsidR="003A2734" w:rsidRPr="00434632" w:rsidRDefault="003A2734" w:rsidP="00434632">
      <w:pPr>
        <w:rPr>
          <w:rFonts w:cs="Arial"/>
          <w:szCs w:val="24"/>
        </w:rPr>
      </w:pPr>
    </w:p>
    <w:p w:rsidR="000902DE" w:rsidRPr="00434632" w:rsidRDefault="00117527" w:rsidP="00434632">
      <w:pPr>
        <w:pStyle w:val="Ttulo2"/>
        <w:rPr>
          <w:rFonts w:cs="Arial"/>
          <w:szCs w:val="24"/>
        </w:rPr>
      </w:pPr>
      <w:bookmarkStart w:id="6" w:name="_Toc31306681"/>
      <w:r w:rsidRPr="00434632">
        <w:rPr>
          <w:rFonts w:cs="Arial"/>
          <w:szCs w:val="24"/>
        </w:rPr>
        <w:t>4</w:t>
      </w:r>
      <w:r w:rsidR="000902DE" w:rsidRPr="00434632">
        <w:rPr>
          <w:rFonts w:cs="Arial"/>
          <w:szCs w:val="24"/>
        </w:rPr>
        <w:t>.2</w:t>
      </w:r>
      <w:r w:rsidR="00BF3BFF" w:rsidRPr="00434632">
        <w:rPr>
          <w:rFonts w:cs="Arial"/>
          <w:szCs w:val="24"/>
        </w:rPr>
        <w:t>.</w:t>
      </w:r>
      <w:r w:rsidR="000902DE" w:rsidRPr="00434632">
        <w:rPr>
          <w:rFonts w:cs="Arial"/>
          <w:szCs w:val="24"/>
        </w:rPr>
        <w:t xml:space="preserve"> </w:t>
      </w:r>
      <w:r w:rsidR="00A63D79" w:rsidRPr="00434632">
        <w:rPr>
          <w:rFonts w:cs="Arial"/>
          <w:szCs w:val="24"/>
        </w:rPr>
        <w:t>OBJETIVOS ESPECÍFICOS</w:t>
      </w:r>
      <w:bookmarkEnd w:id="6"/>
    </w:p>
    <w:p w:rsidR="00FD293A" w:rsidRPr="00434632" w:rsidRDefault="00FD293A" w:rsidP="00434632">
      <w:pPr>
        <w:pStyle w:val="Textoindependiente"/>
        <w:spacing w:after="120"/>
        <w:jc w:val="both"/>
        <w:rPr>
          <w:rFonts w:ascii="Arial" w:hAnsi="Arial" w:cs="Arial"/>
          <w:szCs w:val="24"/>
          <w:highlight w:val="yellow"/>
        </w:rPr>
      </w:pPr>
    </w:p>
    <w:p w:rsidR="001D4C99" w:rsidRPr="00434632" w:rsidRDefault="00011BA7" w:rsidP="00434632">
      <w:pPr>
        <w:pStyle w:val="Prrafodelista"/>
        <w:widowControl w:val="0"/>
        <w:numPr>
          <w:ilvl w:val="0"/>
          <w:numId w:val="10"/>
        </w:numPr>
        <w:spacing w:after="120" w:line="240" w:lineRule="auto"/>
        <w:rPr>
          <w:rFonts w:cs="Arial"/>
          <w:szCs w:val="24"/>
        </w:rPr>
      </w:pPr>
      <w:r w:rsidRPr="00434632">
        <w:rPr>
          <w:rFonts w:cs="Arial"/>
          <w:szCs w:val="24"/>
        </w:rPr>
        <w:t>Investigar, determinar y seleccionar</w:t>
      </w:r>
      <w:r w:rsidR="001D4C99" w:rsidRPr="00434632">
        <w:rPr>
          <w:rFonts w:cs="Arial"/>
          <w:szCs w:val="24"/>
        </w:rPr>
        <w:t xml:space="preserve"> los sensores como son de turbidez, pH, los cuales </w:t>
      </w:r>
      <w:r w:rsidRPr="00434632">
        <w:rPr>
          <w:rFonts w:cs="Arial"/>
          <w:szCs w:val="24"/>
        </w:rPr>
        <w:t>serán integrados</w:t>
      </w:r>
      <w:r w:rsidR="001D4C99" w:rsidRPr="00434632">
        <w:rPr>
          <w:rFonts w:cs="Arial"/>
          <w:szCs w:val="24"/>
        </w:rPr>
        <w:t xml:space="preserve"> en el </w:t>
      </w:r>
      <w:r w:rsidR="009515A1" w:rsidRPr="00434632">
        <w:rPr>
          <w:rFonts w:cs="Arial"/>
          <w:szCs w:val="24"/>
        </w:rPr>
        <w:t>Nanopez</w:t>
      </w:r>
      <w:r w:rsidR="001D4C99" w:rsidRPr="00434632">
        <w:rPr>
          <w:rFonts w:cs="Arial"/>
          <w:szCs w:val="24"/>
        </w:rPr>
        <w:t xml:space="preserve"> que va a monitorear cada variable a medir, además se integran para obtener como resultado el dispositivo.</w:t>
      </w:r>
    </w:p>
    <w:p w:rsidR="00B521DA" w:rsidRPr="00434632" w:rsidRDefault="00B521DA" w:rsidP="00434632">
      <w:pPr>
        <w:pStyle w:val="Prrafodelista"/>
        <w:widowControl w:val="0"/>
        <w:numPr>
          <w:ilvl w:val="0"/>
          <w:numId w:val="10"/>
        </w:numPr>
        <w:spacing w:after="120" w:line="240" w:lineRule="auto"/>
        <w:rPr>
          <w:rFonts w:cs="Arial"/>
          <w:szCs w:val="24"/>
        </w:rPr>
      </w:pPr>
      <w:r w:rsidRPr="00434632">
        <w:rPr>
          <w:rFonts w:cs="Arial"/>
          <w:szCs w:val="24"/>
        </w:rPr>
        <w:t>Identificar las variables y sus rangos óptimos de acuerdo con los requerimientos est</w:t>
      </w:r>
      <w:r w:rsidR="00BF3BFF" w:rsidRPr="00434632">
        <w:rPr>
          <w:rFonts w:cs="Arial"/>
          <w:szCs w:val="24"/>
        </w:rPr>
        <w:t>abl</w:t>
      </w:r>
      <w:r w:rsidR="0070281F" w:rsidRPr="00434632">
        <w:rPr>
          <w:rFonts w:cs="Arial"/>
          <w:szCs w:val="24"/>
        </w:rPr>
        <w:t>ecidos por el</w:t>
      </w:r>
      <w:r w:rsidR="00BF3BFF" w:rsidRPr="00434632">
        <w:rPr>
          <w:rFonts w:cs="Arial"/>
          <w:szCs w:val="24"/>
        </w:rPr>
        <w:t xml:space="preserve"> </w:t>
      </w:r>
      <w:r w:rsidR="0070281F" w:rsidRPr="00434632">
        <w:rPr>
          <w:rFonts w:cs="Arial"/>
          <w:szCs w:val="24"/>
        </w:rPr>
        <w:t>Nanopez</w:t>
      </w:r>
      <w:r w:rsidR="00BF3BFF" w:rsidRPr="00434632">
        <w:rPr>
          <w:rFonts w:cs="Arial"/>
          <w:szCs w:val="24"/>
        </w:rPr>
        <w:t xml:space="preserve"> para </w:t>
      </w:r>
      <w:r w:rsidRPr="00434632">
        <w:rPr>
          <w:rFonts w:cs="Arial"/>
          <w:bCs/>
          <w:kern w:val="36"/>
          <w:szCs w:val="24"/>
          <w:lang w:eastAsia="es-CO"/>
        </w:rPr>
        <w:t>monitorear la calidad de agua</w:t>
      </w:r>
      <w:r w:rsidRPr="00434632">
        <w:rPr>
          <w:rFonts w:cs="Arial"/>
          <w:szCs w:val="24"/>
        </w:rPr>
        <w:t>.</w:t>
      </w:r>
    </w:p>
    <w:p w:rsidR="00B521DA" w:rsidRPr="00434632" w:rsidRDefault="00DB57AC" w:rsidP="00434632">
      <w:pPr>
        <w:pStyle w:val="Prrafodelista"/>
        <w:widowControl w:val="0"/>
        <w:numPr>
          <w:ilvl w:val="0"/>
          <w:numId w:val="10"/>
        </w:numPr>
        <w:spacing w:after="120" w:line="240" w:lineRule="auto"/>
        <w:rPr>
          <w:rFonts w:cs="Arial"/>
          <w:szCs w:val="24"/>
        </w:rPr>
      </w:pPr>
      <w:r w:rsidRPr="00434632">
        <w:rPr>
          <w:rFonts w:cs="Arial"/>
          <w:szCs w:val="24"/>
        </w:rPr>
        <w:t>I</w:t>
      </w:r>
      <w:r w:rsidR="00BF3BFF" w:rsidRPr="00434632">
        <w:rPr>
          <w:rFonts w:cs="Arial"/>
          <w:szCs w:val="24"/>
        </w:rPr>
        <w:t>mplementar el sistema de Nanopez</w:t>
      </w:r>
      <w:r w:rsidRPr="00434632">
        <w:rPr>
          <w:rFonts w:cs="Arial"/>
          <w:szCs w:val="24"/>
        </w:rPr>
        <w:t xml:space="preserve"> para </w:t>
      </w:r>
      <w:r w:rsidR="00B521DA" w:rsidRPr="00434632">
        <w:rPr>
          <w:rFonts w:cs="Arial"/>
          <w:bCs/>
          <w:kern w:val="36"/>
          <w:szCs w:val="24"/>
          <w:lang w:eastAsia="es-CO"/>
        </w:rPr>
        <w:t xml:space="preserve">monitorear la calidad de agua en </w:t>
      </w:r>
      <w:r w:rsidR="00283B44" w:rsidRPr="00434632">
        <w:rPr>
          <w:rFonts w:cs="Arial"/>
          <w:bCs/>
          <w:kern w:val="36"/>
          <w:szCs w:val="24"/>
          <w:lang w:eastAsia="es-CO"/>
        </w:rPr>
        <w:t>ríos, los</w:t>
      </w:r>
      <w:r w:rsidR="00B521DA" w:rsidRPr="00434632">
        <w:rPr>
          <w:rFonts w:cs="Arial"/>
          <w:bCs/>
          <w:kern w:val="36"/>
          <w:szCs w:val="24"/>
          <w:lang w:eastAsia="es-CO"/>
        </w:rPr>
        <w:t xml:space="preserve"> datos se enviaran por medio de </w:t>
      </w:r>
      <w:r w:rsidR="00BF3BFF" w:rsidRPr="00434632">
        <w:rPr>
          <w:rFonts w:cs="Arial"/>
          <w:bCs/>
          <w:kern w:val="36"/>
          <w:szCs w:val="24"/>
          <w:lang w:eastAsia="es-CO"/>
        </w:rPr>
        <w:t>Bluetooth</w:t>
      </w:r>
      <w:r w:rsidR="00B521DA" w:rsidRPr="00434632">
        <w:rPr>
          <w:rFonts w:cs="Arial"/>
          <w:bCs/>
          <w:kern w:val="36"/>
          <w:szCs w:val="24"/>
          <w:lang w:eastAsia="es-CO"/>
        </w:rPr>
        <w:t xml:space="preserve"> a una </w:t>
      </w:r>
      <w:r w:rsidRPr="00434632">
        <w:rPr>
          <w:rFonts w:cs="Arial"/>
          <w:bCs/>
          <w:kern w:val="36"/>
          <w:szCs w:val="24"/>
          <w:lang w:eastAsia="es-CO"/>
        </w:rPr>
        <w:t>App</w:t>
      </w:r>
      <w:r w:rsidR="00B521DA" w:rsidRPr="00434632">
        <w:rPr>
          <w:rFonts w:cs="Arial"/>
          <w:bCs/>
          <w:kern w:val="36"/>
          <w:szCs w:val="24"/>
          <w:lang w:eastAsia="es-CO"/>
        </w:rPr>
        <w:t xml:space="preserve"> </w:t>
      </w:r>
      <w:r w:rsidR="0070281F" w:rsidRPr="00434632">
        <w:rPr>
          <w:rFonts w:cs="Arial"/>
          <w:bCs/>
          <w:kern w:val="36"/>
          <w:szCs w:val="24"/>
          <w:lang w:eastAsia="es-CO"/>
        </w:rPr>
        <w:t>de</w:t>
      </w:r>
      <w:r w:rsidR="00B521DA" w:rsidRPr="00434632">
        <w:rPr>
          <w:rFonts w:cs="Arial"/>
          <w:bCs/>
          <w:kern w:val="36"/>
          <w:szCs w:val="24"/>
          <w:lang w:eastAsia="es-CO"/>
        </w:rPr>
        <w:t xml:space="preserve"> celular.</w:t>
      </w:r>
    </w:p>
    <w:p w:rsidR="00D64A11" w:rsidRPr="00434632" w:rsidRDefault="00D64A11" w:rsidP="00434632">
      <w:pPr>
        <w:rPr>
          <w:rFonts w:cs="Arial"/>
          <w:highlight w:val="yellow"/>
        </w:rPr>
      </w:pPr>
    </w:p>
    <w:p w:rsidR="00D64A11" w:rsidRPr="00434632" w:rsidRDefault="00D64A11" w:rsidP="00434632">
      <w:pPr>
        <w:rPr>
          <w:rFonts w:cs="Arial"/>
          <w:szCs w:val="24"/>
        </w:rPr>
      </w:pPr>
    </w:p>
    <w:p w:rsidR="00D64A11" w:rsidRPr="00434632" w:rsidRDefault="00D64A11" w:rsidP="00434632">
      <w:pPr>
        <w:rPr>
          <w:rFonts w:cs="Arial"/>
          <w:szCs w:val="24"/>
        </w:rPr>
      </w:pPr>
    </w:p>
    <w:p w:rsidR="00D64A11" w:rsidRPr="00434632" w:rsidRDefault="00D64A11" w:rsidP="00434632">
      <w:pPr>
        <w:rPr>
          <w:rFonts w:cs="Arial"/>
          <w:szCs w:val="24"/>
        </w:rPr>
      </w:pPr>
    </w:p>
    <w:p w:rsidR="00BB2720" w:rsidRPr="00434632" w:rsidRDefault="00BB2720" w:rsidP="00434632">
      <w:pPr>
        <w:rPr>
          <w:rFonts w:cs="Arial"/>
          <w:szCs w:val="24"/>
        </w:rPr>
      </w:pPr>
    </w:p>
    <w:p w:rsidR="00D64A11" w:rsidRPr="00434632" w:rsidRDefault="00D64A11" w:rsidP="00434632">
      <w:pPr>
        <w:rPr>
          <w:rFonts w:cs="Arial"/>
          <w:szCs w:val="24"/>
        </w:rPr>
      </w:pPr>
    </w:p>
    <w:p w:rsidR="00D64A11" w:rsidRPr="00434632" w:rsidRDefault="00D64A11" w:rsidP="00434632">
      <w:pPr>
        <w:rPr>
          <w:rFonts w:cs="Arial"/>
          <w:szCs w:val="24"/>
        </w:rPr>
      </w:pPr>
    </w:p>
    <w:p w:rsidR="005327E9" w:rsidRPr="00434632" w:rsidRDefault="005327E9" w:rsidP="00434632">
      <w:pPr>
        <w:rPr>
          <w:rFonts w:cs="Arial"/>
          <w:szCs w:val="24"/>
        </w:rPr>
      </w:pPr>
    </w:p>
    <w:p w:rsidR="000A2FD7" w:rsidRPr="00434632" w:rsidRDefault="000A2FD7" w:rsidP="00434632">
      <w:pPr>
        <w:rPr>
          <w:rFonts w:cs="Arial"/>
          <w:szCs w:val="24"/>
        </w:rPr>
      </w:pPr>
    </w:p>
    <w:p w:rsidR="00BF3BFF" w:rsidRPr="00434632" w:rsidRDefault="00BF3BFF" w:rsidP="00434632">
      <w:pPr>
        <w:rPr>
          <w:rFonts w:cs="Arial"/>
          <w:szCs w:val="24"/>
        </w:rPr>
      </w:pPr>
    </w:p>
    <w:p w:rsidR="00BF3BFF" w:rsidRPr="00434632" w:rsidRDefault="00BF3BFF" w:rsidP="00434632">
      <w:pPr>
        <w:rPr>
          <w:rFonts w:cs="Arial"/>
          <w:szCs w:val="24"/>
        </w:rPr>
      </w:pPr>
    </w:p>
    <w:p w:rsidR="00BF3BFF" w:rsidRPr="00434632" w:rsidRDefault="00BF3BFF" w:rsidP="00434632">
      <w:pPr>
        <w:rPr>
          <w:rFonts w:cs="Arial"/>
          <w:szCs w:val="24"/>
        </w:rPr>
      </w:pPr>
    </w:p>
    <w:p w:rsidR="00BF3BFF" w:rsidRPr="00434632" w:rsidRDefault="00BF3BFF" w:rsidP="00434632">
      <w:pPr>
        <w:rPr>
          <w:rFonts w:cs="Arial"/>
          <w:szCs w:val="24"/>
        </w:rPr>
      </w:pPr>
    </w:p>
    <w:p w:rsidR="00BF3BFF" w:rsidRPr="00434632" w:rsidRDefault="00BF3BFF" w:rsidP="00434632">
      <w:pPr>
        <w:rPr>
          <w:rFonts w:cs="Arial"/>
          <w:szCs w:val="24"/>
        </w:rPr>
      </w:pPr>
    </w:p>
    <w:p w:rsidR="00BF3BFF" w:rsidRPr="00434632" w:rsidRDefault="00BF3BFF" w:rsidP="00434632">
      <w:pPr>
        <w:rPr>
          <w:rFonts w:cs="Arial"/>
          <w:szCs w:val="24"/>
        </w:rPr>
      </w:pPr>
    </w:p>
    <w:p w:rsidR="00BF3BFF" w:rsidRPr="00434632" w:rsidRDefault="00BF3BFF" w:rsidP="00434632">
      <w:pPr>
        <w:rPr>
          <w:rFonts w:cs="Arial"/>
          <w:szCs w:val="24"/>
        </w:rPr>
      </w:pPr>
    </w:p>
    <w:p w:rsidR="00B521DA" w:rsidRPr="00434632" w:rsidRDefault="00B521DA" w:rsidP="00434632">
      <w:pPr>
        <w:rPr>
          <w:rFonts w:cs="Arial"/>
          <w:szCs w:val="24"/>
        </w:rPr>
      </w:pPr>
    </w:p>
    <w:p w:rsidR="003A2B7D" w:rsidRPr="00434632" w:rsidRDefault="00A63D79" w:rsidP="00434632">
      <w:pPr>
        <w:pStyle w:val="Ttulo1"/>
        <w:numPr>
          <w:ilvl w:val="0"/>
          <w:numId w:val="9"/>
        </w:numPr>
        <w:rPr>
          <w:rFonts w:cs="Arial"/>
          <w:szCs w:val="24"/>
        </w:rPr>
      </w:pPr>
      <w:bookmarkStart w:id="7" w:name="_Toc31306682"/>
      <w:r w:rsidRPr="00434632">
        <w:rPr>
          <w:rFonts w:cs="Arial"/>
          <w:szCs w:val="24"/>
        </w:rPr>
        <w:lastRenderedPageBreak/>
        <w:t>MARCO TEÓRICO</w:t>
      </w:r>
      <w:bookmarkEnd w:id="7"/>
    </w:p>
    <w:p w:rsidR="003A2B7D" w:rsidRPr="00434632" w:rsidRDefault="003A2B7D" w:rsidP="00434632">
      <w:pPr>
        <w:rPr>
          <w:rFonts w:cs="Arial"/>
          <w:b/>
          <w:szCs w:val="24"/>
        </w:rPr>
      </w:pPr>
    </w:p>
    <w:p w:rsidR="003A2B7D" w:rsidRPr="00434632" w:rsidRDefault="009E2CAC" w:rsidP="00434632">
      <w:pPr>
        <w:pStyle w:val="Ttulo2"/>
        <w:rPr>
          <w:rFonts w:cs="Arial"/>
          <w:szCs w:val="24"/>
        </w:rPr>
      </w:pPr>
      <w:bookmarkStart w:id="8" w:name="_Toc31306683"/>
      <w:r w:rsidRPr="00434632">
        <w:rPr>
          <w:rFonts w:cs="Arial"/>
          <w:szCs w:val="24"/>
        </w:rPr>
        <w:t xml:space="preserve">5.1 </w:t>
      </w:r>
      <w:r w:rsidR="00A63D79" w:rsidRPr="00434632">
        <w:rPr>
          <w:rFonts w:cs="Arial"/>
          <w:szCs w:val="24"/>
        </w:rPr>
        <w:t>ESTADO DEL ARTE</w:t>
      </w:r>
      <w:bookmarkEnd w:id="8"/>
    </w:p>
    <w:p w:rsidR="00B56822" w:rsidRPr="00434632" w:rsidRDefault="00B56822" w:rsidP="00434632">
      <w:pPr>
        <w:tabs>
          <w:tab w:val="left" w:pos="2700"/>
        </w:tabs>
        <w:rPr>
          <w:rFonts w:cs="Arial"/>
          <w:szCs w:val="24"/>
        </w:rPr>
      </w:pPr>
    </w:p>
    <w:p w:rsidR="00720912" w:rsidRPr="00434632" w:rsidRDefault="00A63D79" w:rsidP="00434632">
      <w:pPr>
        <w:pStyle w:val="Ttulo3"/>
        <w:rPr>
          <w:rFonts w:cs="Arial"/>
          <w:szCs w:val="24"/>
        </w:rPr>
      </w:pPr>
      <w:bookmarkStart w:id="9" w:name="_Toc31306684"/>
      <w:r w:rsidRPr="00434632">
        <w:rPr>
          <w:rFonts w:cs="Arial"/>
          <w:szCs w:val="24"/>
        </w:rPr>
        <w:t>REFERENTE INTERNACIONAL</w:t>
      </w:r>
      <w:bookmarkEnd w:id="9"/>
    </w:p>
    <w:p w:rsidR="00720912" w:rsidRPr="00434632" w:rsidRDefault="00720912" w:rsidP="00434632">
      <w:pPr>
        <w:tabs>
          <w:tab w:val="left" w:pos="2700"/>
        </w:tabs>
        <w:rPr>
          <w:rFonts w:cs="Arial"/>
          <w:szCs w:val="24"/>
        </w:rPr>
      </w:pPr>
    </w:p>
    <w:p w:rsidR="005E59DF" w:rsidRPr="00434632" w:rsidRDefault="00C1373D" w:rsidP="00434632">
      <w:pPr>
        <w:tabs>
          <w:tab w:val="left" w:pos="2700"/>
        </w:tabs>
        <w:rPr>
          <w:rFonts w:cs="Arial"/>
          <w:szCs w:val="24"/>
        </w:rPr>
      </w:pPr>
      <w:r w:rsidRPr="00434632">
        <w:rPr>
          <w:rFonts w:cs="Arial"/>
          <w:szCs w:val="24"/>
        </w:rPr>
        <w:t xml:space="preserve">En Madrid, España </w:t>
      </w:r>
      <w:sdt>
        <w:sdtPr>
          <w:rPr>
            <w:rFonts w:cs="Arial"/>
            <w:szCs w:val="24"/>
          </w:rPr>
          <w:id w:val="-1304381970"/>
          <w:citation/>
        </w:sdtPr>
        <w:sdtEndPr/>
        <w:sdtContent>
          <w:r w:rsidRPr="00434632">
            <w:rPr>
              <w:rFonts w:cs="Arial"/>
              <w:szCs w:val="24"/>
            </w:rPr>
            <w:fldChar w:fldCharType="begin"/>
          </w:r>
          <w:r w:rsidRPr="00434632">
            <w:rPr>
              <w:rFonts w:cs="Arial"/>
              <w:szCs w:val="24"/>
              <w:lang w:val="es-MX"/>
            </w:rPr>
            <w:instrText xml:space="preserve"> CITATION ElK16 \l 2058 </w:instrText>
          </w:r>
          <w:r w:rsidRPr="00434632">
            <w:rPr>
              <w:rFonts w:cs="Arial"/>
              <w:szCs w:val="24"/>
            </w:rPr>
            <w:fldChar w:fldCharType="separate"/>
          </w:r>
          <w:r w:rsidR="005C6435" w:rsidRPr="00434632">
            <w:rPr>
              <w:rFonts w:cs="Arial"/>
              <w:noProof/>
              <w:szCs w:val="24"/>
              <w:lang w:val="es-MX"/>
            </w:rPr>
            <w:t>(El-Khouri Vidarte, 2016)</w:t>
          </w:r>
          <w:r w:rsidRPr="00434632">
            <w:rPr>
              <w:rFonts w:cs="Arial"/>
              <w:szCs w:val="24"/>
            </w:rPr>
            <w:fldChar w:fldCharType="end"/>
          </w:r>
        </w:sdtContent>
      </w:sdt>
      <w:r w:rsidRPr="00434632">
        <w:rPr>
          <w:rFonts w:cs="Arial"/>
          <w:szCs w:val="24"/>
        </w:rPr>
        <w:t xml:space="preserve"> realiz</w:t>
      </w:r>
      <w:r w:rsidR="000B7CD2" w:rsidRPr="00434632">
        <w:rPr>
          <w:rFonts w:cs="Arial"/>
          <w:szCs w:val="24"/>
        </w:rPr>
        <w:t>ó</w:t>
      </w:r>
      <w:r w:rsidRPr="00434632">
        <w:rPr>
          <w:rFonts w:cs="Arial"/>
          <w:szCs w:val="24"/>
        </w:rPr>
        <w:t xml:space="preserve"> una investigación la cual tiene por denominación </w:t>
      </w:r>
      <w:r w:rsidR="00720912" w:rsidRPr="00434632">
        <w:rPr>
          <w:rFonts w:cs="Arial"/>
          <w:szCs w:val="24"/>
        </w:rPr>
        <w:t xml:space="preserve">“Adaptación e implementación de un sistema autónomo de bajo coste de monitorización de calidad del agua en tiempo real”, el objetivo de esta investigación </w:t>
      </w:r>
      <w:r w:rsidR="00102675" w:rsidRPr="00434632">
        <w:rPr>
          <w:rFonts w:cs="Arial"/>
          <w:szCs w:val="24"/>
        </w:rPr>
        <w:t>fue</w:t>
      </w:r>
      <w:r w:rsidR="00720912" w:rsidRPr="00434632">
        <w:rPr>
          <w:rFonts w:cs="Arial"/>
          <w:szCs w:val="24"/>
        </w:rPr>
        <w:t xml:space="preserve"> el diseño de un sistema de bajo coste y autónomo de -monitorización de calidad del agua y la implementación de</w:t>
      </w:r>
      <w:r w:rsidR="00102675" w:rsidRPr="00434632">
        <w:rPr>
          <w:rFonts w:cs="Arial"/>
          <w:szCs w:val="24"/>
        </w:rPr>
        <w:t xml:space="preserve"> un prototipo de dicho sistema. </w:t>
      </w:r>
    </w:p>
    <w:p w:rsidR="005E59DF" w:rsidRPr="00434632" w:rsidRDefault="005E59DF" w:rsidP="00434632">
      <w:pPr>
        <w:tabs>
          <w:tab w:val="left" w:pos="2700"/>
        </w:tabs>
        <w:rPr>
          <w:rFonts w:cs="Arial"/>
          <w:szCs w:val="24"/>
        </w:rPr>
      </w:pPr>
    </w:p>
    <w:p w:rsidR="005E59DF" w:rsidRPr="00434632" w:rsidRDefault="00102675" w:rsidP="00434632">
      <w:pPr>
        <w:tabs>
          <w:tab w:val="left" w:pos="2700"/>
        </w:tabs>
        <w:rPr>
          <w:rFonts w:cs="Arial"/>
          <w:szCs w:val="24"/>
        </w:rPr>
      </w:pPr>
      <w:r w:rsidRPr="00434632">
        <w:rPr>
          <w:rFonts w:cs="Arial"/>
          <w:szCs w:val="24"/>
        </w:rPr>
        <w:t>En primer lugar se especificó qué factores eran</w:t>
      </w:r>
      <w:r w:rsidR="00720912" w:rsidRPr="00434632">
        <w:rPr>
          <w:rFonts w:cs="Arial"/>
          <w:szCs w:val="24"/>
        </w:rPr>
        <w:t xml:space="preserve"> importantes a la hora de determinar la calidad del agua y más precisamente su potabilidad. Tras haber seleccionado los más pertinentes y gracias al estudio d</w:t>
      </w:r>
      <w:r w:rsidRPr="00434632">
        <w:rPr>
          <w:rFonts w:cs="Arial"/>
          <w:szCs w:val="24"/>
        </w:rPr>
        <w:t>e trabajos relacionados, se definió</w:t>
      </w:r>
      <w:r w:rsidR="00720912" w:rsidRPr="00434632">
        <w:rPr>
          <w:rFonts w:cs="Arial"/>
          <w:szCs w:val="24"/>
        </w:rPr>
        <w:t xml:space="preserve"> los métodos más oportunos de medida para el sistema a implementar, as</w:t>
      </w:r>
      <w:r w:rsidRPr="00434632">
        <w:rPr>
          <w:rFonts w:cs="Arial"/>
          <w:szCs w:val="24"/>
        </w:rPr>
        <w:t xml:space="preserve">í como los sensores a integrar. </w:t>
      </w:r>
    </w:p>
    <w:p w:rsidR="005E59DF" w:rsidRPr="00434632" w:rsidRDefault="005E59DF" w:rsidP="00434632">
      <w:pPr>
        <w:tabs>
          <w:tab w:val="left" w:pos="2700"/>
        </w:tabs>
        <w:rPr>
          <w:rFonts w:cs="Arial"/>
          <w:szCs w:val="24"/>
        </w:rPr>
      </w:pPr>
    </w:p>
    <w:p w:rsidR="005E59DF" w:rsidRPr="00434632" w:rsidRDefault="00102675" w:rsidP="00434632">
      <w:pPr>
        <w:tabs>
          <w:tab w:val="left" w:pos="2700"/>
        </w:tabs>
        <w:rPr>
          <w:rFonts w:cs="Arial"/>
          <w:szCs w:val="24"/>
        </w:rPr>
      </w:pPr>
      <w:r w:rsidRPr="00434632">
        <w:rPr>
          <w:rFonts w:cs="Arial"/>
          <w:szCs w:val="24"/>
        </w:rPr>
        <w:t>En una segunda fase, se detalló</w:t>
      </w:r>
      <w:r w:rsidR="00720912" w:rsidRPr="00434632">
        <w:rPr>
          <w:rFonts w:cs="Arial"/>
          <w:szCs w:val="24"/>
        </w:rPr>
        <w:t xml:space="preserve"> el diseño hardware y software del sistema inspirándose en el proyecto de software libre brasileño Mãe d’Água. En cuanto al hardware, además de una placa </w:t>
      </w:r>
      <w:r w:rsidRPr="00434632">
        <w:rPr>
          <w:rFonts w:cs="Arial"/>
          <w:szCs w:val="24"/>
        </w:rPr>
        <w:t>Arduino Mega se utilizó</w:t>
      </w:r>
      <w:r w:rsidR="00720912" w:rsidRPr="00434632">
        <w:rPr>
          <w:rFonts w:cs="Arial"/>
          <w:szCs w:val="24"/>
        </w:rPr>
        <w:t xml:space="preserve"> diferentes sensores (temperatura, pH, conductividad eléctrica y turbidez) y sus respectivos circuitos de acondicionamiento para conseguir medir los parámetros significativos de la calid</w:t>
      </w:r>
      <w:r w:rsidRPr="00434632">
        <w:rPr>
          <w:rFonts w:cs="Arial"/>
          <w:szCs w:val="24"/>
        </w:rPr>
        <w:t xml:space="preserve">ad del agua. El software fue desarrollado en IDE Arduino. </w:t>
      </w:r>
    </w:p>
    <w:p w:rsidR="005E59DF" w:rsidRPr="00434632" w:rsidRDefault="005E59DF" w:rsidP="00434632">
      <w:pPr>
        <w:tabs>
          <w:tab w:val="left" w:pos="2700"/>
        </w:tabs>
        <w:rPr>
          <w:rFonts w:cs="Arial"/>
          <w:szCs w:val="24"/>
        </w:rPr>
      </w:pPr>
    </w:p>
    <w:p w:rsidR="00720912" w:rsidRPr="00434632" w:rsidRDefault="00720912" w:rsidP="00434632">
      <w:pPr>
        <w:tabs>
          <w:tab w:val="left" w:pos="2700"/>
        </w:tabs>
        <w:rPr>
          <w:rFonts w:cs="Arial"/>
          <w:szCs w:val="24"/>
        </w:rPr>
      </w:pPr>
      <w:r w:rsidRPr="00434632">
        <w:rPr>
          <w:rFonts w:cs="Arial"/>
          <w:szCs w:val="24"/>
        </w:rPr>
        <w:t>Por úl</w:t>
      </w:r>
      <w:r w:rsidR="00102675" w:rsidRPr="00434632">
        <w:rPr>
          <w:rFonts w:cs="Arial"/>
          <w:szCs w:val="24"/>
        </w:rPr>
        <w:t>timo, en una tercera fase se expus</w:t>
      </w:r>
      <w:r w:rsidRPr="00434632">
        <w:rPr>
          <w:rFonts w:cs="Arial"/>
          <w:szCs w:val="24"/>
        </w:rPr>
        <w:t>o las diferentes pruebas realizadas de acuerdo con la calibración realizada en la segunda parte.</w:t>
      </w:r>
    </w:p>
    <w:p w:rsidR="005B05BD" w:rsidRPr="00434632" w:rsidRDefault="005B05BD" w:rsidP="00434632">
      <w:pPr>
        <w:tabs>
          <w:tab w:val="left" w:pos="2700"/>
        </w:tabs>
        <w:rPr>
          <w:rFonts w:cs="Arial"/>
          <w:szCs w:val="24"/>
        </w:rPr>
      </w:pPr>
    </w:p>
    <w:p w:rsidR="00686C36" w:rsidRPr="00434632" w:rsidRDefault="00911430" w:rsidP="00434632">
      <w:pPr>
        <w:tabs>
          <w:tab w:val="left" w:pos="2700"/>
        </w:tabs>
        <w:rPr>
          <w:rFonts w:cs="Arial"/>
          <w:szCs w:val="24"/>
        </w:rPr>
      </w:pPr>
      <w:r w:rsidRPr="00434632">
        <w:rPr>
          <w:rFonts w:cs="Arial"/>
          <w:szCs w:val="24"/>
        </w:rPr>
        <w:t>En Guayaquil,</w:t>
      </w:r>
      <w:r w:rsidRPr="00434632">
        <w:rPr>
          <w:rFonts w:cs="Arial"/>
        </w:rPr>
        <w:t xml:space="preserve"> </w:t>
      </w:r>
      <w:r w:rsidRPr="00434632">
        <w:rPr>
          <w:rFonts w:cs="Arial"/>
          <w:szCs w:val="24"/>
        </w:rPr>
        <w:t xml:space="preserve">Ecuador </w:t>
      </w:r>
      <w:sdt>
        <w:sdtPr>
          <w:rPr>
            <w:rFonts w:cs="Arial"/>
            <w:szCs w:val="24"/>
          </w:rPr>
          <w:id w:val="-1650891198"/>
          <w:citation/>
        </w:sdtPr>
        <w:sdtEndPr/>
        <w:sdtContent>
          <w:r w:rsidRPr="00434632">
            <w:rPr>
              <w:rFonts w:cs="Arial"/>
              <w:szCs w:val="24"/>
            </w:rPr>
            <w:fldChar w:fldCharType="begin"/>
          </w:r>
          <w:r w:rsidRPr="00434632">
            <w:rPr>
              <w:rFonts w:cs="Arial"/>
              <w:szCs w:val="24"/>
              <w:lang w:val="es-MX"/>
            </w:rPr>
            <w:instrText xml:space="preserve"> CITATION Riv15 \l 2058 </w:instrText>
          </w:r>
          <w:r w:rsidRPr="00434632">
            <w:rPr>
              <w:rFonts w:cs="Arial"/>
              <w:szCs w:val="24"/>
            </w:rPr>
            <w:fldChar w:fldCharType="separate"/>
          </w:r>
          <w:r w:rsidR="005C6435" w:rsidRPr="00434632">
            <w:rPr>
              <w:rFonts w:cs="Arial"/>
              <w:noProof/>
              <w:szCs w:val="24"/>
              <w:lang w:val="es-MX"/>
            </w:rPr>
            <w:t>(Rivera Herrera &amp; Yepez Aroca, 2015)</w:t>
          </w:r>
          <w:r w:rsidRPr="00434632">
            <w:rPr>
              <w:rFonts w:cs="Arial"/>
              <w:szCs w:val="24"/>
            </w:rPr>
            <w:fldChar w:fldCharType="end"/>
          </w:r>
        </w:sdtContent>
      </w:sdt>
      <w:r w:rsidRPr="00434632">
        <w:rPr>
          <w:rFonts w:cs="Arial"/>
        </w:rPr>
        <w:t xml:space="preserve"> </w:t>
      </w:r>
      <w:r w:rsidRPr="00434632">
        <w:rPr>
          <w:rFonts w:cs="Arial"/>
          <w:szCs w:val="24"/>
        </w:rPr>
        <w:t xml:space="preserve">realizaron una investigación la cual tiene por denominación “Diseño e implementación de un prototipo para la medición de calidad del agua y control de la oxigenación en forma remota orientado a la producción acuícola”, el manejo apropiado de la calidad del agua de un estanque juega un papel muy importante para el éxito de las operaciones acuícolas. Cada parámetro de calidad del agua por sí solo puede afectar de manera directa a la salud del animal. La exposición de peces a niveles impropios lleva a estrés y enfermedades. Los parámetros de calidad del agua se monitorean y calculan en base a una rutina, la cual es efectuada de manera manual con la ayuda de instrumentos de medición para conocer el estado de cada parámetro a monitorear. Los registros de las mediciones de la calidad del agua permiten a los acuicultores notar cambios y tomar decisiones de manera ágil para que las acciones correctivas </w:t>
      </w:r>
      <w:r w:rsidR="00686C36" w:rsidRPr="00434632">
        <w:rPr>
          <w:rFonts w:cs="Arial"/>
          <w:szCs w:val="24"/>
        </w:rPr>
        <w:t>puedan ser realizadas a tiempo.</w:t>
      </w:r>
    </w:p>
    <w:p w:rsidR="00686C36" w:rsidRPr="00434632" w:rsidRDefault="00686C36" w:rsidP="00434632">
      <w:pPr>
        <w:tabs>
          <w:tab w:val="left" w:pos="2700"/>
        </w:tabs>
        <w:rPr>
          <w:rFonts w:cs="Arial"/>
          <w:szCs w:val="24"/>
        </w:rPr>
      </w:pPr>
    </w:p>
    <w:p w:rsidR="00911430" w:rsidRPr="00434632" w:rsidRDefault="00911430" w:rsidP="00434632">
      <w:pPr>
        <w:tabs>
          <w:tab w:val="left" w:pos="2700"/>
        </w:tabs>
        <w:rPr>
          <w:rFonts w:cs="Arial"/>
          <w:szCs w:val="24"/>
        </w:rPr>
      </w:pPr>
      <w:r w:rsidRPr="00434632">
        <w:rPr>
          <w:rFonts w:cs="Arial"/>
          <w:szCs w:val="24"/>
        </w:rPr>
        <w:t>El objetivo de esta investigación fue optimizar el proceso de toma de mediciones se elaboró un prototipo que incluye un estanque pequeño que simula un estanque de cría de peces, el mismo que tiene instalado un módulo que incluye sensores cuya función es obtener las medidas de los parámetros de calidad</w:t>
      </w:r>
      <w:r w:rsidR="00686C36" w:rsidRPr="00434632">
        <w:rPr>
          <w:rFonts w:cs="Arial"/>
          <w:szCs w:val="24"/>
        </w:rPr>
        <w:t xml:space="preserve"> de agua cada </w:t>
      </w:r>
      <w:r w:rsidRPr="00434632">
        <w:rPr>
          <w:rFonts w:cs="Arial"/>
          <w:szCs w:val="24"/>
        </w:rPr>
        <w:t>cinco minutos los mismos que se pueden visualizar a través de internet en una interfaz web amigable al usuario y de manejo intuitivo. La información de cada parámetro de calidad de agua obtenida puede ser consultada en cualquier dispositivo con acceso a internet y en cualquier horario así se logra la minimización de riesgos en su producción, optimizar tiempo y recursos humanos.</w:t>
      </w:r>
    </w:p>
    <w:p w:rsidR="00911430" w:rsidRPr="00434632" w:rsidRDefault="00911430" w:rsidP="00434632">
      <w:pPr>
        <w:tabs>
          <w:tab w:val="left" w:pos="2700"/>
        </w:tabs>
        <w:rPr>
          <w:rFonts w:cs="Arial"/>
          <w:szCs w:val="24"/>
        </w:rPr>
      </w:pPr>
    </w:p>
    <w:p w:rsidR="00B56822" w:rsidRPr="00434632" w:rsidRDefault="00A63D79" w:rsidP="00434632">
      <w:pPr>
        <w:pStyle w:val="Ttulo3"/>
        <w:rPr>
          <w:rFonts w:cs="Arial"/>
          <w:szCs w:val="24"/>
        </w:rPr>
      </w:pPr>
      <w:bookmarkStart w:id="10" w:name="_Toc31306685"/>
      <w:r w:rsidRPr="00434632">
        <w:rPr>
          <w:rFonts w:cs="Arial"/>
          <w:szCs w:val="24"/>
        </w:rPr>
        <w:t>REFERENTE NACIONAL</w:t>
      </w:r>
      <w:bookmarkEnd w:id="10"/>
    </w:p>
    <w:p w:rsidR="005B4203" w:rsidRPr="00434632" w:rsidRDefault="005B4203" w:rsidP="00434632">
      <w:pPr>
        <w:rPr>
          <w:rFonts w:cs="Arial"/>
          <w:szCs w:val="24"/>
        </w:rPr>
      </w:pPr>
    </w:p>
    <w:p w:rsidR="00D75247" w:rsidRPr="00434632" w:rsidRDefault="00A02EB2" w:rsidP="00434632">
      <w:pPr>
        <w:rPr>
          <w:rFonts w:cs="Arial"/>
          <w:szCs w:val="24"/>
        </w:rPr>
      </w:pPr>
      <w:r w:rsidRPr="00434632">
        <w:rPr>
          <w:rFonts w:cs="Arial"/>
          <w:szCs w:val="24"/>
        </w:rPr>
        <w:t xml:space="preserve">En Bogotá, Colombia </w:t>
      </w:r>
      <w:sdt>
        <w:sdtPr>
          <w:rPr>
            <w:rFonts w:cs="Arial"/>
            <w:szCs w:val="24"/>
          </w:rPr>
          <w:id w:val="-1281331367"/>
          <w:citation/>
        </w:sdtPr>
        <w:sdtEndPr/>
        <w:sdtContent>
          <w:r w:rsidRPr="00434632">
            <w:rPr>
              <w:rFonts w:cs="Arial"/>
              <w:szCs w:val="24"/>
            </w:rPr>
            <w:fldChar w:fldCharType="begin"/>
          </w:r>
          <w:r w:rsidRPr="00434632">
            <w:rPr>
              <w:rFonts w:cs="Arial"/>
              <w:szCs w:val="24"/>
              <w:lang w:val="es-MX"/>
            </w:rPr>
            <w:instrText xml:space="preserve"> CITATION Aré18 \l 2058 </w:instrText>
          </w:r>
          <w:r w:rsidRPr="00434632">
            <w:rPr>
              <w:rFonts w:cs="Arial"/>
              <w:szCs w:val="24"/>
            </w:rPr>
            <w:fldChar w:fldCharType="separate"/>
          </w:r>
          <w:r w:rsidR="005C6435" w:rsidRPr="00434632">
            <w:rPr>
              <w:rFonts w:cs="Arial"/>
              <w:noProof/>
              <w:szCs w:val="24"/>
              <w:lang w:val="es-MX"/>
            </w:rPr>
            <w:t>(Arévalo Junco, 2018)</w:t>
          </w:r>
          <w:r w:rsidRPr="00434632">
            <w:rPr>
              <w:rFonts w:cs="Arial"/>
              <w:szCs w:val="24"/>
            </w:rPr>
            <w:fldChar w:fldCharType="end"/>
          </w:r>
        </w:sdtContent>
      </w:sdt>
      <w:r w:rsidR="000B7CD2" w:rsidRPr="00434632">
        <w:rPr>
          <w:rFonts w:cs="Arial"/>
          <w:szCs w:val="24"/>
        </w:rPr>
        <w:t xml:space="preserve"> </w:t>
      </w:r>
      <w:r w:rsidR="005B4203" w:rsidRPr="00434632">
        <w:rPr>
          <w:rFonts w:cs="Arial"/>
          <w:szCs w:val="24"/>
        </w:rPr>
        <w:t>realizó una investigación la cual tiene por denominación “Prototipo de un sistema de monitoreo de calidad del agua subterránea en instalaciones de captación de una localidad rural del municipio de Tibaná – Boyacá”</w:t>
      </w:r>
      <w:r w:rsidR="00B142CA" w:rsidRPr="00434632">
        <w:rPr>
          <w:rFonts w:cs="Arial"/>
          <w:szCs w:val="24"/>
        </w:rPr>
        <w:t>,</w:t>
      </w:r>
      <w:r w:rsidR="005B4203" w:rsidRPr="00434632">
        <w:rPr>
          <w:rFonts w:cs="Arial"/>
        </w:rPr>
        <w:t xml:space="preserve"> </w:t>
      </w:r>
      <w:r w:rsidR="005B4203" w:rsidRPr="00434632">
        <w:rPr>
          <w:rFonts w:cs="Arial"/>
          <w:szCs w:val="24"/>
        </w:rPr>
        <w:t>el objetivo de esta investigación fue determinar los parámetros de la calidad del agua</w:t>
      </w:r>
      <w:r w:rsidR="000B7CD2" w:rsidRPr="00434632">
        <w:rPr>
          <w:rFonts w:cs="Arial"/>
          <w:szCs w:val="24"/>
        </w:rPr>
        <w:t>, los tipos de instalaciones de captación de aguas subterráneas, que es y el uso que se le da al Internet de las cosas, con el fin de diseñar un prototipo que permita realizar la medición de pH, turbidez y temperatura en pozos, aljibes o manantiales que se encuentren en la zona rural del Municipio de Tibaná Boyacá y que comúnmente son usados por la comunidad campesina para su consumo, el de sus animales o el riego de sus cultivos, pero que actualmente no tienen ningún método de supervisión, control o alerta y esto puede ocasionar problemas de salud o grandes pérdidas de alimentos. A</w:t>
      </w:r>
      <w:r w:rsidR="00C03C8E" w:rsidRPr="00434632">
        <w:rPr>
          <w:rFonts w:cs="Arial"/>
          <w:szCs w:val="24"/>
        </w:rPr>
        <w:t xml:space="preserve"> sí </w:t>
      </w:r>
      <w:r w:rsidR="000B7CD2" w:rsidRPr="00434632">
        <w:rPr>
          <w:rFonts w:cs="Arial"/>
          <w:szCs w:val="24"/>
        </w:rPr>
        <w:t>mismo, con la implementación de dicho sistema de monitoreo se genera una alerta en tiempo real por medio de un aplicativo web que le permite a los campesinos saber el estado del agua de sus pozos o cualquier instalación de captación.</w:t>
      </w:r>
      <w:r w:rsidR="000B7CD2" w:rsidRPr="00434632">
        <w:rPr>
          <w:rFonts w:cs="Arial"/>
          <w:szCs w:val="24"/>
        </w:rPr>
        <w:cr/>
      </w:r>
    </w:p>
    <w:p w:rsidR="008813D9" w:rsidRPr="00434632" w:rsidRDefault="005B5F27" w:rsidP="00434632">
      <w:pPr>
        <w:rPr>
          <w:rFonts w:cs="Arial"/>
          <w:szCs w:val="24"/>
        </w:rPr>
      </w:pPr>
      <w:r w:rsidRPr="00434632">
        <w:rPr>
          <w:rFonts w:cs="Arial"/>
          <w:szCs w:val="24"/>
        </w:rPr>
        <w:t xml:space="preserve">En Bucaramanga, Santander </w:t>
      </w:r>
      <w:r w:rsidR="00EF5D76" w:rsidRPr="00434632">
        <w:rPr>
          <w:rFonts w:cs="Arial"/>
          <w:szCs w:val="24"/>
        </w:rPr>
        <w:t xml:space="preserve">- </w:t>
      </w:r>
      <w:r w:rsidRPr="00434632">
        <w:rPr>
          <w:rFonts w:cs="Arial"/>
          <w:szCs w:val="24"/>
        </w:rPr>
        <w:t>Colombia</w:t>
      </w:r>
      <w:sdt>
        <w:sdtPr>
          <w:rPr>
            <w:rFonts w:cs="Arial"/>
            <w:szCs w:val="24"/>
          </w:rPr>
          <w:id w:val="1004634327"/>
          <w:citation/>
        </w:sdtPr>
        <w:sdtEndPr/>
        <w:sdtContent>
          <w:r w:rsidRPr="00434632">
            <w:rPr>
              <w:rFonts w:cs="Arial"/>
              <w:szCs w:val="24"/>
            </w:rPr>
            <w:fldChar w:fldCharType="begin"/>
          </w:r>
          <w:r w:rsidRPr="00434632">
            <w:rPr>
              <w:rFonts w:cs="Arial"/>
              <w:szCs w:val="24"/>
              <w:lang w:val="es-MX"/>
            </w:rPr>
            <w:instrText xml:space="preserve">CITATION Zab \l 2058 </w:instrText>
          </w:r>
          <w:r w:rsidRPr="00434632">
            <w:rPr>
              <w:rFonts w:cs="Arial"/>
              <w:szCs w:val="24"/>
            </w:rPr>
            <w:fldChar w:fldCharType="separate"/>
          </w:r>
          <w:r w:rsidR="005C6435" w:rsidRPr="00434632">
            <w:rPr>
              <w:rFonts w:cs="Arial"/>
              <w:noProof/>
              <w:szCs w:val="24"/>
              <w:lang w:val="es-MX"/>
            </w:rPr>
            <w:t xml:space="preserve"> (Zabala Dávila, 2018)</w:t>
          </w:r>
          <w:r w:rsidRPr="00434632">
            <w:rPr>
              <w:rFonts w:cs="Arial"/>
              <w:szCs w:val="24"/>
            </w:rPr>
            <w:fldChar w:fldCharType="end"/>
          </w:r>
        </w:sdtContent>
      </w:sdt>
      <w:r w:rsidR="00EF5D76" w:rsidRPr="00434632">
        <w:rPr>
          <w:rFonts w:cs="Arial"/>
          <w:szCs w:val="24"/>
        </w:rPr>
        <w:t xml:space="preserve"> realizó una investigación la cual tiene por denominación “Determinación de los índices de calidad y contaminación del agua (ICA e ICOs) sobre tramos superficiales del río de oro y río vetas para el análisis y verificación del cumplimiento de la Normatividad Colombiana”, el objetivo de esta investigación fue</w:t>
      </w:r>
      <w:r w:rsidR="008813D9" w:rsidRPr="00434632">
        <w:rPr>
          <w:rFonts w:cs="Arial"/>
          <w:szCs w:val="24"/>
        </w:rPr>
        <w:t xml:space="preserve"> evaluar el estado de tramos de agua del Río de Oro en las estaciones de monitoreo el Rasgón, Conquistador, Palogordo, Bahondo, Carrizal, Puente Nariño y del Río Vetas en las estaciones de monitoreo de Borrero, Loma Redonda y Puente Panaga, como función de los índices de Calidad del agua (ICA) e índices de contaminación del agua (ICOs).</w:t>
      </w:r>
      <w:r w:rsidR="008813D9" w:rsidRPr="00434632">
        <w:rPr>
          <w:rFonts w:cs="Arial"/>
          <w:szCs w:val="24"/>
        </w:rPr>
        <w:cr/>
      </w:r>
    </w:p>
    <w:p w:rsidR="00EF5D76" w:rsidRPr="00434632" w:rsidRDefault="00EF5D76" w:rsidP="00434632">
      <w:pPr>
        <w:rPr>
          <w:rFonts w:cs="Arial"/>
          <w:szCs w:val="24"/>
        </w:rPr>
      </w:pPr>
      <w:r w:rsidRPr="00434632">
        <w:rPr>
          <w:rFonts w:cs="Arial"/>
          <w:szCs w:val="24"/>
        </w:rPr>
        <w:t xml:space="preserve">El estudio de la calidad del agua de los ríos del área metropolitana de Bucaramanga bajo la jurisdicción de la CORPORACIÓN AUTÓNOMA REGIONAL PARA LA DEFENSA DE LA MESETA DE BUCARAMANGA (CDMB) es realizado mediante la determinación analítica de parámetros fisicoquímicos y </w:t>
      </w:r>
      <w:r w:rsidRPr="00434632">
        <w:rPr>
          <w:rFonts w:cs="Arial"/>
          <w:szCs w:val="24"/>
        </w:rPr>
        <w:lastRenderedPageBreak/>
        <w:t>microbiológicos para muestras de agua recolectadas en cada una de las estaciones establecidas por dicha corporación. El cálculo del índice de calidad del agua (ICA), así como índices de contaminación (ICOs) son empleados para verificar el estado de los ríos. Estos índices fueron determinados para establecer la calidad de los diferentes puntos de monitoreo presentes en el Río de Oro y Río Vetas. A su vez, el cumplimiento de la normatividad colombiana, reguladora de los usos normativos de componentes del agua fue examinado para cada uno de los puntos establecidos.</w:t>
      </w:r>
    </w:p>
    <w:p w:rsidR="00EF5D76" w:rsidRPr="00434632" w:rsidRDefault="00EF5D76" w:rsidP="00434632">
      <w:pPr>
        <w:rPr>
          <w:rFonts w:cs="Arial"/>
          <w:szCs w:val="24"/>
        </w:rPr>
      </w:pPr>
    </w:p>
    <w:p w:rsidR="005B5F27" w:rsidRPr="00434632" w:rsidRDefault="00EF5D76" w:rsidP="00434632">
      <w:pPr>
        <w:rPr>
          <w:rFonts w:cs="Arial"/>
          <w:szCs w:val="24"/>
        </w:rPr>
      </w:pPr>
      <w:r w:rsidRPr="00434632">
        <w:rPr>
          <w:rFonts w:cs="Arial"/>
          <w:szCs w:val="24"/>
        </w:rPr>
        <w:t xml:space="preserve">Se pudo evidenciar el deterioro de la calidad del agua del Río de Oro en su paso por el municipio </w:t>
      </w:r>
      <w:r w:rsidR="008813D9" w:rsidRPr="00434632">
        <w:rPr>
          <w:rFonts w:cs="Arial"/>
          <w:szCs w:val="24"/>
        </w:rPr>
        <w:t>de Piedecuesta</w:t>
      </w:r>
      <w:r w:rsidRPr="00434632">
        <w:rPr>
          <w:rFonts w:cs="Arial"/>
          <w:szCs w:val="24"/>
        </w:rPr>
        <w:t>, altos niveles de coliformes totales fueron encontrados, así como la presencia de componentes agroquímicos generados principalmente por el cultivo de mora y pan-coger como causantes del mal estado de este recurso hídrico, por otro lado, fue estudiado el estado de las aguas del Río Vetas que está ciertamente afectado por la presencia de solidos suspendidos a causa de la actividad minera y de elevados niveles de coliformes afectando su uso para el consumo humano.</w:t>
      </w:r>
    </w:p>
    <w:p w:rsidR="00EF5D76" w:rsidRPr="00434632" w:rsidRDefault="00EF5D76" w:rsidP="00434632">
      <w:pPr>
        <w:rPr>
          <w:rFonts w:cs="Arial"/>
          <w:szCs w:val="24"/>
        </w:rPr>
      </w:pPr>
    </w:p>
    <w:p w:rsidR="002159A4" w:rsidRPr="00434632" w:rsidRDefault="00A63D79" w:rsidP="00434632">
      <w:pPr>
        <w:pStyle w:val="Ttulo3"/>
        <w:rPr>
          <w:rFonts w:cs="Arial"/>
        </w:rPr>
      </w:pPr>
      <w:bookmarkStart w:id="11" w:name="_Toc31306686"/>
      <w:r w:rsidRPr="00434632">
        <w:rPr>
          <w:rFonts w:cs="Arial"/>
        </w:rPr>
        <w:t>REFERENTE REGIONAL</w:t>
      </w:r>
      <w:bookmarkEnd w:id="11"/>
    </w:p>
    <w:p w:rsidR="003D5554" w:rsidRPr="00434632" w:rsidRDefault="003D5554" w:rsidP="00434632">
      <w:pPr>
        <w:rPr>
          <w:rFonts w:cs="Arial"/>
          <w:szCs w:val="24"/>
        </w:rPr>
      </w:pPr>
    </w:p>
    <w:p w:rsidR="00B8493C" w:rsidRPr="00434632" w:rsidRDefault="003D5554" w:rsidP="00434632">
      <w:pPr>
        <w:rPr>
          <w:rFonts w:cs="Arial"/>
          <w:szCs w:val="24"/>
        </w:rPr>
      </w:pPr>
      <w:r w:rsidRPr="00434632">
        <w:rPr>
          <w:rFonts w:cs="Arial"/>
          <w:szCs w:val="24"/>
        </w:rPr>
        <w:t xml:space="preserve">En Ibagué, Tolima </w:t>
      </w:r>
      <w:sdt>
        <w:sdtPr>
          <w:rPr>
            <w:rFonts w:cs="Arial"/>
            <w:szCs w:val="24"/>
          </w:rPr>
          <w:id w:val="285706282"/>
          <w:citation/>
        </w:sdtPr>
        <w:sdtEndPr/>
        <w:sdtContent>
          <w:r w:rsidRPr="00434632">
            <w:rPr>
              <w:rFonts w:cs="Arial"/>
              <w:szCs w:val="24"/>
            </w:rPr>
            <w:fldChar w:fldCharType="begin"/>
          </w:r>
          <w:r w:rsidRPr="00434632">
            <w:rPr>
              <w:rFonts w:cs="Arial"/>
              <w:szCs w:val="24"/>
              <w:lang w:val="es-MX"/>
            </w:rPr>
            <w:instrText xml:space="preserve"> CITATION Car17 \l 2058 </w:instrText>
          </w:r>
          <w:r w:rsidRPr="00434632">
            <w:rPr>
              <w:rFonts w:cs="Arial"/>
              <w:szCs w:val="24"/>
            </w:rPr>
            <w:fldChar w:fldCharType="separate"/>
          </w:r>
          <w:r w:rsidR="005C6435" w:rsidRPr="00434632">
            <w:rPr>
              <w:rFonts w:cs="Arial"/>
              <w:noProof/>
              <w:szCs w:val="24"/>
              <w:lang w:val="es-MX"/>
            </w:rPr>
            <w:t>(Cardona Páramo &amp; Manrique Carillo, 2017)</w:t>
          </w:r>
          <w:r w:rsidRPr="00434632">
            <w:rPr>
              <w:rFonts w:cs="Arial"/>
              <w:szCs w:val="24"/>
            </w:rPr>
            <w:fldChar w:fldCharType="end"/>
          </w:r>
        </w:sdtContent>
      </w:sdt>
      <w:r w:rsidRPr="00434632">
        <w:rPr>
          <w:rFonts w:cs="Arial"/>
          <w:szCs w:val="24"/>
        </w:rPr>
        <w:t xml:space="preserve"> realizaron una investigación la cual tiene por denominación “Determinación biológica de la calidad del agua para consumo en un afluente (vereda Charco Rico) del río Coello”, el objetivo de esta investigación fue determinar la calidad del agua del afluente del río Coello en la vereda Charco Rico corregimiento del Totumo por medio de la identificación y caracterización de macroinvertebrados acuáticos. La vereda Charco Rico pertenece al corregimiento del Totumo (Municipio de Ibagué), en la actualidad carece de suministro de agua potable, razón por la cual sus habitantes se ven obligados a realizar conexiones caseras por medio de mangueras para poder captar el líquido vital directamente del afluente del río </w:t>
      </w:r>
      <w:r w:rsidR="00C75695" w:rsidRPr="00434632">
        <w:rPr>
          <w:rFonts w:cs="Arial"/>
          <w:szCs w:val="24"/>
        </w:rPr>
        <w:t xml:space="preserve">Coello. </w:t>
      </w:r>
    </w:p>
    <w:p w:rsidR="00B8493C" w:rsidRPr="00434632" w:rsidRDefault="003D5554" w:rsidP="00434632">
      <w:pPr>
        <w:rPr>
          <w:rFonts w:cs="Arial"/>
          <w:szCs w:val="24"/>
        </w:rPr>
      </w:pPr>
      <w:r w:rsidRPr="00434632">
        <w:rPr>
          <w:rFonts w:cs="Arial"/>
          <w:szCs w:val="24"/>
        </w:rPr>
        <w:t xml:space="preserve">La problemática que ha venido presentando la comunidad y la falta de interés por parte de los entes gubernamentales y la empresa de acueducto del Municipio para brindar suministro de agua potable a los habitantes de la vereda, hizo necesaria la realización de estudios alternativos para la identificación y determinación de la calidad del agua. </w:t>
      </w:r>
    </w:p>
    <w:p w:rsidR="00B8493C" w:rsidRPr="00434632" w:rsidRDefault="00B8493C" w:rsidP="00434632">
      <w:pPr>
        <w:rPr>
          <w:rFonts w:cs="Arial"/>
          <w:szCs w:val="24"/>
        </w:rPr>
      </w:pPr>
    </w:p>
    <w:p w:rsidR="003D5554" w:rsidRPr="00434632" w:rsidRDefault="003D5554" w:rsidP="00434632">
      <w:pPr>
        <w:rPr>
          <w:rFonts w:cs="Arial"/>
          <w:szCs w:val="24"/>
        </w:rPr>
      </w:pPr>
      <w:r w:rsidRPr="00434632">
        <w:rPr>
          <w:rFonts w:cs="Arial"/>
          <w:szCs w:val="24"/>
        </w:rPr>
        <w:t xml:space="preserve">El proyecto tiene como propósito realizar análisis de la calidad del agua con el uso de macroinvertebrados acuáticos han sido utilizados en varias décadas hacia atrás como parte del monitoreo integral en la calidad del agua y es por esta razón que en este estudio se realizaron análisis de calidad del agua con el uso de macroinvertebrados acuáticos junto con análisis fisicoquímicos y microbiológicos para poder determinar con estos estudios si el agua del afluente es apta para consumo humano; A partir de esto motivar a la comunidad para que se informe en relación a la importancia de reconocer la calidad del agua que consume y así </w:t>
      </w:r>
      <w:r w:rsidRPr="00434632">
        <w:rPr>
          <w:rFonts w:cs="Arial"/>
          <w:szCs w:val="24"/>
        </w:rPr>
        <w:lastRenderedPageBreak/>
        <w:t>solicitar la construcción de un acueducto ante la empresa prestadora de este servicio, que cumpla con la normatividad del decreto 1575 de 2007 y la resolución 2115 de 2007, sobre los índices de calidad de agua potable para el sector.</w:t>
      </w:r>
    </w:p>
    <w:p w:rsidR="00B9728E" w:rsidRPr="00434632" w:rsidRDefault="00B9728E" w:rsidP="00434632">
      <w:pPr>
        <w:rPr>
          <w:rFonts w:cs="Arial"/>
          <w:szCs w:val="24"/>
        </w:rPr>
      </w:pPr>
    </w:p>
    <w:p w:rsidR="00D41D18" w:rsidRPr="00434632" w:rsidRDefault="003A0C26" w:rsidP="00434632">
      <w:pPr>
        <w:rPr>
          <w:rFonts w:cs="Arial"/>
          <w:szCs w:val="24"/>
        </w:rPr>
      </w:pPr>
      <w:r w:rsidRPr="00434632">
        <w:rPr>
          <w:rFonts w:cs="Arial"/>
          <w:szCs w:val="24"/>
        </w:rPr>
        <w:t xml:space="preserve">En </w:t>
      </w:r>
      <w:r w:rsidR="00CB2FB0" w:rsidRPr="00434632">
        <w:rPr>
          <w:rFonts w:cs="Arial"/>
          <w:szCs w:val="24"/>
        </w:rPr>
        <w:t>Flandes</w:t>
      </w:r>
      <w:r w:rsidRPr="00434632">
        <w:rPr>
          <w:rFonts w:cs="Arial"/>
          <w:szCs w:val="24"/>
        </w:rPr>
        <w:t xml:space="preserve">, </w:t>
      </w:r>
      <w:r w:rsidR="00CB2FB0" w:rsidRPr="00434632">
        <w:rPr>
          <w:rFonts w:cs="Arial"/>
          <w:szCs w:val="24"/>
        </w:rPr>
        <w:t>Tolima</w:t>
      </w:r>
      <w:r w:rsidRPr="00434632">
        <w:rPr>
          <w:rFonts w:cs="Arial"/>
          <w:szCs w:val="24"/>
        </w:rPr>
        <w:t xml:space="preserve"> </w:t>
      </w:r>
      <w:sdt>
        <w:sdtPr>
          <w:rPr>
            <w:rFonts w:cs="Arial"/>
            <w:szCs w:val="24"/>
          </w:rPr>
          <w:id w:val="8727811"/>
          <w:citation/>
        </w:sdtPr>
        <w:sdtEndPr/>
        <w:sdtContent>
          <w:r w:rsidR="00B9728E" w:rsidRPr="00434632">
            <w:rPr>
              <w:rFonts w:cs="Arial"/>
              <w:szCs w:val="24"/>
            </w:rPr>
            <w:fldChar w:fldCharType="begin"/>
          </w:r>
          <w:r w:rsidR="00B9728E" w:rsidRPr="00434632">
            <w:rPr>
              <w:rFonts w:cs="Arial"/>
              <w:szCs w:val="24"/>
              <w:lang w:val="es-MX"/>
            </w:rPr>
            <w:instrText xml:space="preserve"> CITATION Tor16 \l 2058 </w:instrText>
          </w:r>
          <w:r w:rsidR="00B9728E" w:rsidRPr="00434632">
            <w:rPr>
              <w:rFonts w:cs="Arial"/>
              <w:szCs w:val="24"/>
            </w:rPr>
            <w:fldChar w:fldCharType="separate"/>
          </w:r>
          <w:r w:rsidR="005C6435" w:rsidRPr="00434632">
            <w:rPr>
              <w:rFonts w:cs="Arial"/>
              <w:noProof/>
              <w:szCs w:val="24"/>
              <w:lang w:val="es-MX"/>
            </w:rPr>
            <w:t>(Toro Rodríguez &amp; Murillo, 2016)</w:t>
          </w:r>
          <w:r w:rsidR="00B9728E" w:rsidRPr="00434632">
            <w:rPr>
              <w:rFonts w:cs="Arial"/>
              <w:szCs w:val="24"/>
            </w:rPr>
            <w:fldChar w:fldCharType="end"/>
          </w:r>
        </w:sdtContent>
      </w:sdt>
      <w:r w:rsidR="00B9728E" w:rsidRPr="00434632">
        <w:rPr>
          <w:rFonts w:cs="Arial"/>
          <w:szCs w:val="24"/>
        </w:rPr>
        <w:t xml:space="preserve"> realizaron una </w:t>
      </w:r>
      <w:r w:rsidRPr="00434632">
        <w:rPr>
          <w:rFonts w:cs="Arial"/>
          <w:szCs w:val="24"/>
        </w:rPr>
        <w:t>investigación la cual tiene por denominación “Determinación del riesgo en el recurso hídrico Municipio de Flandes (Tolima, Colombia), por incidencia del Río Bogotá en el Río Magdalena”,</w:t>
      </w:r>
      <w:r w:rsidR="00B21A17" w:rsidRPr="00434632">
        <w:rPr>
          <w:rFonts w:cs="Arial"/>
          <w:szCs w:val="24"/>
        </w:rPr>
        <w:t xml:space="preserve"> el objetivo de esta investigación fue determinar el nivel de riesgo del río Magdalena como recurso hídrico para el Municipio de Flandes, a partir del análisis de la incidencia del río Bogotá; planteando soluciones ingenieriles de mitigación. </w:t>
      </w:r>
      <w:r w:rsidR="00F52EFE" w:rsidRPr="00434632">
        <w:rPr>
          <w:rFonts w:cs="Arial"/>
          <w:szCs w:val="24"/>
        </w:rPr>
        <w:t xml:space="preserve">La cuenca del río Bogotá está considerada como la más contaminada de Colombia, producto de la descarga de aguas residuales de una población superior a 7 millones de habitantes, que al desembocar en la margen derecha aguas abajo del río Magdalena, principal arteria fluvial nacional, deteriora su calidad de agua y pone en potencial riesgo la salud de una vasta población de la región central del país que se abastecen de esta fuente hídrica para consumo humano, riego y contacto primario. Desemboca en el río Magdalena en los límites de los municipios de Girardot y Ricaurte (Cundinamarca), considerado la principal arteria fluvial del país. </w:t>
      </w:r>
    </w:p>
    <w:p w:rsidR="00D41D18" w:rsidRPr="00434632" w:rsidRDefault="00D41D18" w:rsidP="00434632">
      <w:pPr>
        <w:rPr>
          <w:rFonts w:cs="Arial"/>
          <w:szCs w:val="24"/>
        </w:rPr>
      </w:pPr>
    </w:p>
    <w:p w:rsidR="00B8493C" w:rsidRPr="00434632" w:rsidRDefault="00F52EFE" w:rsidP="00434632">
      <w:pPr>
        <w:rPr>
          <w:rFonts w:cs="Arial"/>
          <w:szCs w:val="24"/>
        </w:rPr>
      </w:pPr>
      <w:r w:rsidRPr="00434632">
        <w:rPr>
          <w:rFonts w:cs="Arial"/>
          <w:szCs w:val="24"/>
        </w:rPr>
        <w:t xml:space="preserve">En esta investigación se evaluó la incidencia del río Bogotá en la contaminación del río Magdalena que sirve de fuente de abastecimiento del acueducto urbano del municipio de Flandes (departamento del Tolima), durante la ocurrencia del fenómeno de “el Niño” 2015–2016, realizándose muestreos en 4 puntos estratégicos a partir de ensayos microbiológicos efectuados en el tramo del río Magdalena comprendido desde antes de la desemboca del río Bogotá hasta la captación del acueducto urbano de Flandes, durante dos temporadas diferentes, la seca en el mes de febrero de 2016 y de lluvia en abril de 2016. </w:t>
      </w:r>
    </w:p>
    <w:p w:rsidR="00B8493C" w:rsidRPr="00434632" w:rsidRDefault="00B8493C" w:rsidP="00434632">
      <w:pPr>
        <w:rPr>
          <w:rFonts w:cs="Arial"/>
          <w:szCs w:val="24"/>
        </w:rPr>
      </w:pPr>
    </w:p>
    <w:p w:rsidR="00B9728E" w:rsidRPr="00434632" w:rsidRDefault="00F52EFE" w:rsidP="00434632">
      <w:pPr>
        <w:rPr>
          <w:rFonts w:cs="Arial"/>
          <w:szCs w:val="24"/>
        </w:rPr>
      </w:pPr>
      <w:r w:rsidRPr="00434632">
        <w:rPr>
          <w:rFonts w:cs="Arial"/>
          <w:szCs w:val="24"/>
        </w:rPr>
        <w:t>Los resultados obtenidos a partir de ensayos físicos, químicos y microbiológicos realizados en el río Magdalena, permiten concluir que los contaminantes físicos y químicos que trae el río Bogotá y antes de la captación del acueducto de Flandes, no se diluyen en la totalidad de la masa de agua del río Magdalena y por ende no alcanza a afectar el sistema de acueducto evaluado, pero si se evidenció incremento de concentración de contaminación microbiológica, siendo el riesgo que debe seguir siendo considerado para futuros controles de calidad de agua. El río Magdalena es una fuente de abastecimiento muy deficiente para consumo humano en la población de Flandes, a partir de la contaminación microbiológica que le incorpora el río Bogotá, especialmente en temporada seca, incidiendo en la calidad del agua captada que puede llegar a implicar riesgo a la salud, requiriéndose a corto plazo la incorporación de nuevos procesos en su sistema de tratamiento para garantizar la remoción de la carga microbiológica.</w:t>
      </w:r>
    </w:p>
    <w:p w:rsidR="003D5554" w:rsidRPr="00434632" w:rsidRDefault="003D5554" w:rsidP="00434632">
      <w:pPr>
        <w:rPr>
          <w:rFonts w:cs="Arial"/>
          <w:szCs w:val="24"/>
        </w:rPr>
      </w:pPr>
    </w:p>
    <w:p w:rsidR="00222E6E" w:rsidRPr="00434632" w:rsidRDefault="00222E6E" w:rsidP="00434632">
      <w:pPr>
        <w:rPr>
          <w:rFonts w:cs="Arial"/>
          <w:szCs w:val="24"/>
        </w:rPr>
      </w:pPr>
    </w:p>
    <w:p w:rsidR="00222E6E" w:rsidRPr="00434632" w:rsidRDefault="00A63D79" w:rsidP="00434632">
      <w:pPr>
        <w:pStyle w:val="Ttulo1"/>
        <w:numPr>
          <w:ilvl w:val="0"/>
          <w:numId w:val="9"/>
        </w:numPr>
        <w:rPr>
          <w:rFonts w:cs="Arial"/>
        </w:rPr>
      </w:pPr>
      <w:bookmarkStart w:id="12" w:name="_Toc31306687"/>
      <w:r w:rsidRPr="00434632">
        <w:rPr>
          <w:rFonts w:cs="Arial"/>
        </w:rPr>
        <w:lastRenderedPageBreak/>
        <w:t>MARCO CONCEPTUAL</w:t>
      </w:r>
      <w:bookmarkEnd w:id="12"/>
    </w:p>
    <w:p w:rsidR="00222E6E" w:rsidRPr="00434632" w:rsidRDefault="00222E6E" w:rsidP="00434632">
      <w:pPr>
        <w:rPr>
          <w:rFonts w:cs="Arial"/>
          <w:szCs w:val="24"/>
        </w:rPr>
      </w:pPr>
    </w:p>
    <w:p w:rsidR="00222E6E" w:rsidRPr="00434632" w:rsidRDefault="00222E6E" w:rsidP="00434632">
      <w:pPr>
        <w:rPr>
          <w:rFonts w:cs="Arial"/>
          <w:szCs w:val="24"/>
        </w:rPr>
      </w:pPr>
      <w:r w:rsidRPr="00434632">
        <w:rPr>
          <w:rFonts w:cs="Arial"/>
          <w:szCs w:val="24"/>
        </w:rPr>
        <w:t>Para darle fundamento a esta investigación se proporciona al lector una idea más clara acerca del tema introductorio, permitiendo conocer los conceptos básicos necesarios para el entendimiento del desarrollo de esta investigación.</w:t>
      </w:r>
    </w:p>
    <w:p w:rsidR="00222E6E" w:rsidRPr="00434632" w:rsidRDefault="00222E6E" w:rsidP="00434632">
      <w:pPr>
        <w:rPr>
          <w:rFonts w:cs="Arial"/>
          <w:szCs w:val="24"/>
        </w:rPr>
      </w:pPr>
    </w:p>
    <w:p w:rsidR="00222E6E" w:rsidRPr="00434632" w:rsidRDefault="00222E6E" w:rsidP="00434632">
      <w:pPr>
        <w:rPr>
          <w:rFonts w:cs="Arial"/>
          <w:szCs w:val="24"/>
        </w:rPr>
      </w:pPr>
      <w:r w:rsidRPr="00434632">
        <w:rPr>
          <w:rFonts w:cs="Arial"/>
          <w:szCs w:val="24"/>
        </w:rPr>
        <w:t>Por lo tanto esta investigación se fundamenta inicialmente en la definición de los siguientes conceptos:</w:t>
      </w:r>
    </w:p>
    <w:p w:rsidR="00222E6E" w:rsidRPr="00434632" w:rsidRDefault="00222E6E" w:rsidP="00434632">
      <w:pPr>
        <w:rPr>
          <w:rFonts w:cs="Arial"/>
          <w:szCs w:val="24"/>
        </w:rPr>
      </w:pPr>
    </w:p>
    <w:p w:rsidR="007B0FE1" w:rsidRPr="00434632" w:rsidRDefault="00A63D79" w:rsidP="00434632">
      <w:pPr>
        <w:pStyle w:val="Ttulo2"/>
        <w:rPr>
          <w:rFonts w:cs="Arial"/>
          <w:szCs w:val="24"/>
        </w:rPr>
      </w:pPr>
      <w:bookmarkStart w:id="13" w:name="_Toc31306688"/>
      <w:r w:rsidRPr="00434632">
        <w:rPr>
          <w:rFonts w:cs="Arial"/>
          <w:szCs w:val="24"/>
        </w:rPr>
        <w:t>6.1 SENSOR DE PH ANALÓGICO PARA ARDUINO SEN0161</w:t>
      </w:r>
      <w:bookmarkEnd w:id="13"/>
    </w:p>
    <w:p w:rsidR="003910B3" w:rsidRPr="00434632" w:rsidRDefault="003910B3" w:rsidP="00434632">
      <w:pPr>
        <w:rPr>
          <w:rFonts w:eastAsia="Times New Roman" w:cs="Arial"/>
          <w:szCs w:val="24"/>
          <w:lang w:eastAsia="es-CO"/>
        </w:rPr>
      </w:pPr>
    </w:p>
    <w:p w:rsidR="0083574B" w:rsidRPr="00434632" w:rsidRDefault="009515A1" w:rsidP="00434632">
      <w:pPr>
        <w:pStyle w:val="Ttulo3"/>
        <w:rPr>
          <w:rFonts w:cs="Arial"/>
        </w:rPr>
      </w:pPr>
      <w:bookmarkStart w:id="14" w:name="_Toc31306689"/>
      <w:r w:rsidRPr="00434632">
        <w:rPr>
          <w:rFonts w:cs="Arial"/>
        </w:rPr>
        <w:t>¿QUÉ ES EL PH?</w:t>
      </w:r>
      <w:bookmarkEnd w:id="14"/>
    </w:p>
    <w:p w:rsidR="000E06A9" w:rsidRPr="00434632" w:rsidRDefault="000E06A9" w:rsidP="00434632">
      <w:pPr>
        <w:rPr>
          <w:rFonts w:cs="Arial"/>
          <w:szCs w:val="24"/>
        </w:rPr>
      </w:pPr>
    </w:p>
    <w:p w:rsidR="0083574B" w:rsidRPr="00434632" w:rsidRDefault="00681DDA" w:rsidP="00434632">
      <w:pPr>
        <w:rPr>
          <w:rFonts w:cs="Arial"/>
          <w:szCs w:val="24"/>
        </w:rPr>
      </w:pPr>
      <w:sdt>
        <w:sdtPr>
          <w:rPr>
            <w:rFonts w:cs="Arial"/>
            <w:szCs w:val="24"/>
          </w:rPr>
          <w:id w:val="1729575505"/>
          <w:citation/>
        </w:sdtPr>
        <w:sdtEndPr/>
        <w:sdtContent>
          <w:r w:rsidR="00DF13DA" w:rsidRPr="00434632">
            <w:rPr>
              <w:rFonts w:cs="Arial"/>
              <w:szCs w:val="24"/>
            </w:rPr>
            <w:fldChar w:fldCharType="begin"/>
          </w:r>
          <w:r w:rsidR="00DF13DA" w:rsidRPr="00434632">
            <w:rPr>
              <w:rFonts w:cs="Arial"/>
              <w:szCs w:val="24"/>
              <w:lang w:val="es-MX"/>
            </w:rPr>
            <w:instrText xml:space="preserve"> CITATION Raf19 \l 2058 </w:instrText>
          </w:r>
          <w:r w:rsidR="00DF13DA" w:rsidRPr="00434632">
            <w:rPr>
              <w:rFonts w:cs="Arial"/>
              <w:szCs w:val="24"/>
            </w:rPr>
            <w:fldChar w:fldCharType="separate"/>
          </w:r>
          <w:r w:rsidR="005C6435" w:rsidRPr="00434632">
            <w:rPr>
              <w:rFonts w:cs="Arial"/>
              <w:noProof/>
              <w:szCs w:val="24"/>
              <w:lang w:val="es-MX"/>
            </w:rPr>
            <w:t>(Raffino, 2019)</w:t>
          </w:r>
          <w:r w:rsidR="00DF13DA" w:rsidRPr="00434632">
            <w:rPr>
              <w:rFonts w:cs="Arial"/>
              <w:szCs w:val="24"/>
            </w:rPr>
            <w:fldChar w:fldCharType="end"/>
          </w:r>
        </w:sdtContent>
      </w:sdt>
      <w:r w:rsidR="00A63D79" w:rsidRPr="00434632">
        <w:rPr>
          <w:rFonts w:cs="Arial"/>
          <w:szCs w:val="24"/>
        </w:rPr>
        <w:t xml:space="preserve"> E</w:t>
      </w:r>
      <w:r w:rsidR="000E06A9" w:rsidRPr="00434632">
        <w:rPr>
          <w:rFonts w:cs="Arial"/>
          <w:szCs w:val="24"/>
        </w:rPr>
        <w:t>n el sitio Web Concepto</w:t>
      </w:r>
      <w:r w:rsidR="00A63D79" w:rsidRPr="00434632">
        <w:rPr>
          <w:rFonts w:cs="Arial"/>
          <w:szCs w:val="24"/>
        </w:rPr>
        <w:t xml:space="preserve"> s</w:t>
      </w:r>
      <w:r w:rsidR="000E06A9" w:rsidRPr="00434632">
        <w:rPr>
          <w:rFonts w:cs="Arial"/>
          <w:szCs w:val="24"/>
        </w:rPr>
        <w:t>e definió a El pH como</w:t>
      </w:r>
      <w:r w:rsidR="0083574B" w:rsidRPr="00434632">
        <w:rPr>
          <w:rFonts w:cs="Arial"/>
          <w:szCs w:val="24"/>
        </w:rPr>
        <w:t xml:space="preserve"> una unidad de medida que sirve para establecer el nivel de acidez o alcalinidad de una sustancia.</w:t>
      </w:r>
    </w:p>
    <w:p w:rsidR="0083574B" w:rsidRPr="00434632" w:rsidRDefault="0083574B" w:rsidP="00434632">
      <w:pPr>
        <w:rPr>
          <w:rFonts w:cs="Arial"/>
          <w:szCs w:val="24"/>
        </w:rPr>
      </w:pPr>
    </w:p>
    <w:p w:rsidR="0083574B" w:rsidRPr="00434632" w:rsidRDefault="0083574B" w:rsidP="00434632">
      <w:pPr>
        <w:rPr>
          <w:rFonts w:cs="Arial"/>
          <w:szCs w:val="24"/>
        </w:rPr>
      </w:pPr>
      <w:r w:rsidRPr="00434632">
        <w:rPr>
          <w:rFonts w:cs="Arial"/>
          <w:szCs w:val="24"/>
        </w:rPr>
        <w:t>Se expresa como el logaritmo negativo de base de 10 en la actividad de iones de hidrógeno. Su fórmula se escribe de la siguiente manera:</w:t>
      </w:r>
    </w:p>
    <w:p w:rsidR="0083574B" w:rsidRPr="00434632" w:rsidRDefault="0083574B" w:rsidP="00434632">
      <w:pPr>
        <w:rPr>
          <w:rFonts w:cs="Arial"/>
          <w:szCs w:val="24"/>
        </w:rPr>
      </w:pPr>
    </w:p>
    <w:p w:rsidR="0083574B" w:rsidRPr="00434632" w:rsidRDefault="0083574B" w:rsidP="00434632">
      <w:pPr>
        <w:keepNext/>
        <w:jc w:val="center"/>
        <w:rPr>
          <w:rFonts w:cs="Arial"/>
        </w:rPr>
      </w:pPr>
      <w:r w:rsidRPr="00434632">
        <w:rPr>
          <w:rFonts w:cs="Arial"/>
          <w:noProof/>
          <w:lang w:eastAsia="es-CO"/>
        </w:rPr>
        <w:drawing>
          <wp:inline distT="0" distB="0" distL="0" distR="0" wp14:anchorId="73DE2746" wp14:editId="2C95AE54">
            <wp:extent cx="3839916" cy="1044000"/>
            <wp:effectExtent l="0" t="0" r="8255" b="3810"/>
            <wp:docPr id="49" name="Imagen 49" descr="formula del 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rmula del ph"/>
                    <pic:cNvPicPr>
                      <a:picLocks noChangeAspect="1" noChangeArrowheads="1"/>
                    </pic:cNvPicPr>
                  </pic:nvPicPr>
                  <pic:blipFill rotWithShape="1">
                    <a:blip r:embed="rId9">
                      <a:extLst>
                        <a:ext uri="{28A0092B-C50C-407E-A947-70E740481C1C}">
                          <a14:useLocalDpi xmlns:a14="http://schemas.microsoft.com/office/drawing/2010/main" val="0"/>
                        </a:ext>
                      </a:extLst>
                    </a:blip>
                    <a:srcRect l="14081" t="4830" r="15906" b="7015"/>
                    <a:stretch/>
                  </pic:blipFill>
                  <pic:spPr bwMode="auto">
                    <a:xfrm>
                      <a:off x="0" y="0"/>
                      <a:ext cx="3839916" cy="1044000"/>
                    </a:xfrm>
                    <a:prstGeom prst="rect">
                      <a:avLst/>
                    </a:prstGeom>
                    <a:noFill/>
                    <a:ln>
                      <a:noFill/>
                    </a:ln>
                    <a:extLst>
                      <a:ext uri="{53640926-AAD7-44D8-BBD7-CCE9431645EC}">
                        <a14:shadowObscured xmlns:a14="http://schemas.microsoft.com/office/drawing/2010/main"/>
                      </a:ext>
                    </a:extLst>
                  </pic:spPr>
                </pic:pic>
              </a:graphicData>
            </a:graphic>
          </wp:inline>
        </w:drawing>
      </w:r>
    </w:p>
    <w:p w:rsidR="0083574B" w:rsidRPr="00434632" w:rsidRDefault="0083574B" w:rsidP="00434632">
      <w:pPr>
        <w:pStyle w:val="Epgrafe"/>
        <w:jc w:val="center"/>
        <w:rPr>
          <w:rFonts w:cs="Arial"/>
          <w:color w:val="auto"/>
        </w:rPr>
      </w:pPr>
      <w:bookmarkStart w:id="15" w:name="_Toc31306761"/>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w:t>
      </w:r>
      <w:r w:rsidRPr="00434632">
        <w:rPr>
          <w:rFonts w:cs="Arial"/>
          <w:color w:val="auto"/>
        </w:rPr>
        <w:fldChar w:fldCharType="end"/>
      </w:r>
      <w:r w:rsidRPr="00434632">
        <w:rPr>
          <w:rFonts w:cs="Arial"/>
          <w:color w:val="auto"/>
        </w:rPr>
        <w:t>: pH</w:t>
      </w:r>
      <w:r w:rsidRPr="00434632">
        <w:rPr>
          <w:rStyle w:val="Refdenotaalpie"/>
          <w:rFonts w:cs="Arial"/>
          <w:color w:val="auto"/>
        </w:rPr>
        <w:footnoteReference w:id="1"/>
      </w:r>
      <w:bookmarkEnd w:id="15"/>
    </w:p>
    <w:p w:rsidR="0083574B" w:rsidRPr="00434632" w:rsidRDefault="0083574B" w:rsidP="00434632">
      <w:pPr>
        <w:rPr>
          <w:rFonts w:cs="Arial"/>
          <w:szCs w:val="24"/>
        </w:rPr>
      </w:pPr>
    </w:p>
    <w:p w:rsidR="0083574B" w:rsidRPr="00434632" w:rsidRDefault="009515A1" w:rsidP="00434632">
      <w:pPr>
        <w:pStyle w:val="Ttulo3"/>
        <w:rPr>
          <w:rFonts w:cs="Arial"/>
        </w:rPr>
      </w:pPr>
      <w:bookmarkStart w:id="16" w:name="_Toc31306690"/>
      <w:r w:rsidRPr="00434632">
        <w:rPr>
          <w:rFonts w:cs="Arial"/>
        </w:rPr>
        <w:t>¿QUÉ SIGNIFICA EL NIVEL DE ÁCIDO EN EL PH?</w:t>
      </w:r>
      <w:bookmarkEnd w:id="16"/>
    </w:p>
    <w:p w:rsidR="0083574B" w:rsidRPr="00434632" w:rsidRDefault="0083574B" w:rsidP="00434632">
      <w:pPr>
        <w:rPr>
          <w:rFonts w:cs="Arial"/>
          <w:szCs w:val="24"/>
        </w:rPr>
      </w:pPr>
    </w:p>
    <w:p w:rsidR="0083574B" w:rsidRPr="00434632" w:rsidRDefault="0083574B" w:rsidP="00434632">
      <w:pPr>
        <w:rPr>
          <w:rFonts w:cs="Arial"/>
          <w:szCs w:val="24"/>
        </w:rPr>
      </w:pPr>
      <w:r w:rsidRPr="00434632">
        <w:rPr>
          <w:rFonts w:cs="Arial"/>
          <w:szCs w:val="24"/>
        </w:rPr>
        <w:t>Cuando se obtiene mediante una medida de pH que un producto, sustancia o elemento es ácido, quiere decir que posee una alta o baja cantidad de iones de hidrógeno (dependiendo del nivel).</w:t>
      </w:r>
    </w:p>
    <w:p w:rsidR="0083574B" w:rsidRPr="00434632" w:rsidRDefault="0083574B" w:rsidP="00434632">
      <w:pPr>
        <w:rPr>
          <w:rFonts w:cs="Arial"/>
          <w:szCs w:val="24"/>
        </w:rPr>
      </w:pPr>
    </w:p>
    <w:p w:rsidR="0083574B" w:rsidRPr="00434632" w:rsidRDefault="0083574B" w:rsidP="00434632">
      <w:pPr>
        <w:rPr>
          <w:rFonts w:cs="Arial"/>
          <w:szCs w:val="24"/>
        </w:rPr>
      </w:pPr>
      <w:r w:rsidRPr="00434632">
        <w:rPr>
          <w:rFonts w:cs="Arial"/>
          <w:szCs w:val="24"/>
        </w:rPr>
        <w:t>Por su parte, que la medición arroje que una sustancia es alcalina (base), significa que no cuenta con estas concentraciones de iones de hidrógeno. Por lo tanto el pH no es más que el indicador del potencial de hidrógenos.</w:t>
      </w:r>
    </w:p>
    <w:p w:rsidR="005E59DF" w:rsidRPr="00434632" w:rsidRDefault="005E59DF" w:rsidP="00434632">
      <w:pPr>
        <w:rPr>
          <w:rFonts w:cs="Arial"/>
          <w:szCs w:val="24"/>
        </w:rPr>
      </w:pPr>
    </w:p>
    <w:p w:rsidR="0083574B" w:rsidRPr="00434632" w:rsidRDefault="009515A1" w:rsidP="00434632">
      <w:pPr>
        <w:pStyle w:val="Ttulo3"/>
        <w:rPr>
          <w:rFonts w:cs="Arial"/>
        </w:rPr>
      </w:pPr>
      <w:bookmarkStart w:id="17" w:name="_Toc31306691"/>
      <w:r w:rsidRPr="00434632">
        <w:rPr>
          <w:rFonts w:cs="Arial"/>
        </w:rPr>
        <w:lastRenderedPageBreak/>
        <w:t>LA ESCALA DE MEDIDA DEL PH</w:t>
      </w:r>
      <w:bookmarkEnd w:id="17"/>
    </w:p>
    <w:p w:rsidR="0083574B" w:rsidRPr="00434632" w:rsidRDefault="0083574B" w:rsidP="00434632">
      <w:pPr>
        <w:jc w:val="center"/>
        <w:rPr>
          <w:rFonts w:cs="Arial"/>
          <w:szCs w:val="24"/>
        </w:rPr>
      </w:pPr>
    </w:p>
    <w:p w:rsidR="0083574B" w:rsidRPr="00434632" w:rsidRDefault="0083574B" w:rsidP="00434632">
      <w:pPr>
        <w:keepNext/>
        <w:jc w:val="center"/>
        <w:rPr>
          <w:rFonts w:cs="Arial"/>
        </w:rPr>
      </w:pPr>
      <w:r w:rsidRPr="00434632">
        <w:rPr>
          <w:rFonts w:cs="Arial"/>
          <w:noProof/>
          <w:lang w:eastAsia="es-CO"/>
        </w:rPr>
        <w:drawing>
          <wp:inline distT="0" distB="0" distL="0" distR="0" wp14:anchorId="054D96C6" wp14:editId="0C9DDDA2">
            <wp:extent cx="5508000" cy="1836000"/>
            <wp:effectExtent l="0" t="0" r="0" b="0"/>
            <wp:docPr id="50" name="Imagen 50" descr="escala de 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ala de ph"/>
                    <pic:cNvPicPr>
                      <a:picLocks noChangeAspect="1" noChangeArrowheads="1"/>
                    </pic:cNvPicPr>
                  </pic:nvPicPr>
                  <pic:blipFill rotWithShape="1">
                    <a:blip r:embed="rId10">
                      <a:extLst>
                        <a:ext uri="{28A0092B-C50C-407E-A947-70E740481C1C}">
                          <a14:useLocalDpi xmlns:a14="http://schemas.microsoft.com/office/drawing/2010/main" val="0"/>
                        </a:ext>
                      </a:extLst>
                    </a:blip>
                    <a:srcRect/>
                    <a:stretch/>
                  </pic:blipFill>
                  <pic:spPr bwMode="auto">
                    <a:xfrm>
                      <a:off x="0" y="0"/>
                      <a:ext cx="5508000" cy="1836000"/>
                    </a:xfrm>
                    <a:prstGeom prst="rect">
                      <a:avLst/>
                    </a:prstGeom>
                    <a:noFill/>
                    <a:ln>
                      <a:noFill/>
                    </a:ln>
                    <a:extLst>
                      <a:ext uri="{53640926-AAD7-44D8-BBD7-CCE9431645EC}">
                        <a14:shadowObscured xmlns:a14="http://schemas.microsoft.com/office/drawing/2010/main"/>
                      </a:ext>
                    </a:extLst>
                  </pic:spPr>
                </pic:pic>
              </a:graphicData>
            </a:graphic>
          </wp:inline>
        </w:drawing>
      </w:r>
    </w:p>
    <w:p w:rsidR="0083574B" w:rsidRPr="00434632" w:rsidRDefault="0083574B" w:rsidP="00434632">
      <w:pPr>
        <w:pStyle w:val="Epgrafe"/>
        <w:jc w:val="center"/>
        <w:rPr>
          <w:rFonts w:cs="Arial"/>
          <w:color w:val="auto"/>
          <w:szCs w:val="24"/>
        </w:rPr>
      </w:pPr>
      <w:bookmarkStart w:id="18" w:name="_Toc31306762"/>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w:t>
      </w:r>
      <w:r w:rsidRPr="00434632">
        <w:rPr>
          <w:rFonts w:cs="Arial"/>
          <w:color w:val="auto"/>
        </w:rPr>
        <w:fldChar w:fldCharType="end"/>
      </w:r>
      <w:r w:rsidRPr="00434632">
        <w:rPr>
          <w:rFonts w:cs="Arial"/>
          <w:color w:val="auto"/>
        </w:rPr>
        <w:t>: Escala de medida del pH</w:t>
      </w:r>
      <w:r w:rsidRPr="00434632">
        <w:rPr>
          <w:rStyle w:val="Refdenotaalpie"/>
          <w:rFonts w:cs="Arial"/>
          <w:color w:val="auto"/>
        </w:rPr>
        <w:footnoteReference w:id="2"/>
      </w:r>
      <w:bookmarkEnd w:id="18"/>
    </w:p>
    <w:p w:rsidR="004170EE" w:rsidRPr="00434632" w:rsidRDefault="004170EE" w:rsidP="00434632">
      <w:pPr>
        <w:rPr>
          <w:rFonts w:cs="Arial"/>
          <w:szCs w:val="24"/>
        </w:rPr>
      </w:pPr>
    </w:p>
    <w:p w:rsidR="0083574B" w:rsidRPr="00434632" w:rsidRDefault="0083574B" w:rsidP="00434632">
      <w:pPr>
        <w:rPr>
          <w:rFonts w:cs="Arial"/>
          <w:szCs w:val="24"/>
        </w:rPr>
      </w:pPr>
      <w:r w:rsidRPr="00434632">
        <w:rPr>
          <w:rFonts w:cs="Arial"/>
          <w:szCs w:val="24"/>
        </w:rPr>
        <w:t>Así como para establecer los metros de una tabla, se usa una cinta de medir que posee milímetros, centímetros y metros, igualmente el pH cuenta con su propia escala. De esta forma encontraremos que ésta va desde 0 a 14.</w:t>
      </w:r>
    </w:p>
    <w:p w:rsidR="0083574B" w:rsidRPr="00434632" w:rsidRDefault="0083574B" w:rsidP="00434632">
      <w:pPr>
        <w:rPr>
          <w:rFonts w:cs="Arial"/>
          <w:szCs w:val="24"/>
        </w:rPr>
      </w:pPr>
    </w:p>
    <w:p w:rsidR="0083574B" w:rsidRPr="00434632" w:rsidRDefault="0083574B" w:rsidP="00434632">
      <w:pPr>
        <w:rPr>
          <w:rFonts w:cs="Arial"/>
          <w:szCs w:val="24"/>
        </w:rPr>
      </w:pPr>
      <w:r w:rsidRPr="00434632">
        <w:rPr>
          <w:rFonts w:cs="Arial"/>
          <w:szCs w:val="24"/>
        </w:rPr>
        <w:t>Alcanzar el 0 (cero) es indicador de máxima acidez, por su parte, 14 es el opuesto, base. El punto intermedio es el 7, como su nombre indica, es lo neutral.</w:t>
      </w:r>
    </w:p>
    <w:p w:rsidR="00371916" w:rsidRPr="00434632" w:rsidRDefault="00371916" w:rsidP="00434632">
      <w:pPr>
        <w:rPr>
          <w:rFonts w:cs="Arial"/>
          <w:szCs w:val="24"/>
        </w:rPr>
      </w:pPr>
    </w:p>
    <w:p w:rsidR="0083574B" w:rsidRPr="00434632" w:rsidRDefault="009515A1" w:rsidP="00434632">
      <w:pPr>
        <w:pStyle w:val="Ttulo3"/>
        <w:rPr>
          <w:rFonts w:cs="Arial"/>
        </w:rPr>
      </w:pPr>
      <w:bookmarkStart w:id="19" w:name="_Toc31306692"/>
      <w:r w:rsidRPr="00434632">
        <w:rPr>
          <w:rFonts w:cs="Arial"/>
        </w:rPr>
        <w:t>¿CÓMO SE MIDE EL PH?</w:t>
      </w:r>
      <w:bookmarkEnd w:id="19"/>
    </w:p>
    <w:p w:rsidR="0083574B" w:rsidRPr="00434632" w:rsidRDefault="0083574B" w:rsidP="00434632">
      <w:pPr>
        <w:jc w:val="center"/>
        <w:rPr>
          <w:rFonts w:cs="Arial"/>
          <w:szCs w:val="24"/>
        </w:rPr>
      </w:pPr>
    </w:p>
    <w:p w:rsidR="00160A7E" w:rsidRPr="00434632" w:rsidRDefault="00160A7E" w:rsidP="00434632">
      <w:pPr>
        <w:keepNext/>
        <w:jc w:val="center"/>
        <w:rPr>
          <w:rFonts w:cs="Arial"/>
        </w:rPr>
      </w:pPr>
      <w:r w:rsidRPr="00434632">
        <w:rPr>
          <w:rFonts w:cs="Arial"/>
          <w:noProof/>
          <w:lang w:eastAsia="es-CO"/>
        </w:rPr>
        <w:drawing>
          <wp:inline distT="0" distB="0" distL="0" distR="0" wp14:anchorId="1F4C5011" wp14:editId="4DA86934">
            <wp:extent cx="3649633" cy="1944000"/>
            <wp:effectExtent l="0" t="0" r="8255" b="0"/>
            <wp:docPr id="51" name="Imagen 51" descr="Papel De Tornas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l De Tornaso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49633" cy="1944000"/>
                    </a:xfrm>
                    <a:prstGeom prst="rect">
                      <a:avLst/>
                    </a:prstGeom>
                    <a:noFill/>
                    <a:ln>
                      <a:noFill/>
                    </a:ln>
                  </pic:spPr>
                </pic:pic>
              </a:graphicData>
            </a:graphic>
          </wp:inline>
        </w:drawing>
      </w:r>
    </w:p>
    <w:p w:rsidR="0083574B" w:rsidRPr="00434632" w:rsidRDefault="00160A7E" w:rsidP="00434632">
      <w:pPr>
        <w:pStyle w:val="Epgrafe"/>
        <w:jc w:val="center"/>
        <w:rPr>
          <w:rFonts w:cs="Arial"/>
          <w:color w:val="auto"/>
          <w:szCs w:val="24"/>
        </w:rPr>
      </w:pPr>
      <w:bookmarkStart w:id="20" w:name="_Toc31306763"/>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w:t>
      </w:r>
      <w:r w:rsidRPr="00434632">
        <w:rPr>
          <w:rFonts w:cs="Arial"/>
          <w:color w:val="auto"/>
        </w:rPr>
        <w:fldChar w:fldCharType="end"/>
      </w:r>
      <w:r w:rsidRPr="00434632">
        <w:rPr>
          <w:rFonts w:cs="Arial"/>
          <w:color w:val="auto"/>
        </w:rPr>
        <w:t>: El papel de Tornasol nos permite medir el pH</w:t>
      </w:r>
      <w:r w:rsidRPr="00434632">
        <w:rPr>
          <w:rStyle w:val="Refdenotaalpie"/>
          <w:rFonts w:cs="Arial"/>
          <w:color w:val="auto"/>
        </w:rPr>
        <w:footnoteReference w:id="3"/>
      </w:r>
      <w:bookmarkEnd w:id="20"/>
    </w:p>
    <w:p w:rsidR="0083574B" w:rsidRPr="00434632" w:rsidRDefault="0083574B" w:rsidP="00434632">
      <w:pPr>
        <w:rPr>
          <w:rFonts w:eastAsia="Times New Roman" w:cs="Arial"/>
          <w:szCs w:val="24"/>
          <w:lang w:eastAsia="es-CO"/>
        </w:rPr>
      </w:pPr>
    </w:p>
    <w:p w:rsidR="004170EE" w:rsidRPr="00434632" w:rsidRDefault="004170EE" w:rsidP="00434632">
      <w:pPr>
        <w:rPr>
          <w:rFonts w:eastAsia="Times New Roman" w:cs="Arial"/>
          <w:szCs w:val="24"/>
          <w:lang w:eastAsia="es-CO"/>
        </w:rPr>
      </w:pPr>
      <w:r w:rsidRPr="00434632">
        <w:rPr>
          <w:rFonts w:eastAsia="Times New Roman" w:cs="Arial"/>
          <w:szCs w:val="24"/>
          <w:lang w:eastAsia="es-CO"/>
        </w:rPr>
        <w:t xml:space="preserve">Existe en el mercado un instrumento de fácil uso que se llama Papel de Tornasol. Se llama así debido a que cambia su color dependiendo de la solución en la que </w:t>
      </w:r>
      <w:r w:rsidRPr="00434632">
        <w:rPr>
          <w:rFonts w:eastAsia="Times New Roman" w:cs="Arial"/>
          <w:szCs w:val="24"/>
          <w:lang w:eastAsia="es-CO"/>
        </w:rPr>
        <w:lastRenderedPageBreak/>
        <w:t>se sumerja, de esta forma los ácidos harán que el papel se vuelva rosa. De la misma manera, cuando se introduzca en una solución básica, se pondrá azul. Este papel se debe dejar unos segundos en contacto con lo que se quiere medir.</w:t>
      </w:r>
    </w:p>
    <w:p w:rsidR="004170EE" w:rsidRPr="00434632" w:rsidRDefault="004170EE" w:rsidP="00434632">
      <w:pPr>
        <w:rPr>
          <w:rFonts w:eastAsia="Times New Roman" w:cs="Arial"/>
          <w:szCs w:val="24"/>
          <w:lang w:eastAsia="es-CO"/>
        </w:rPr>
      </w:pPr>
    </w:p>
    <w:p w:rsidR="004170EE" w:rsidRPr="00434632" w:rsidRDefault="004170EE" w:rsidP="00434632">
      <w:pPr>
        <w:rPr>
          <w:rFonts w:eastAsia="Times New Roman" w:cs="Arial"/>
          <w:szCs w:val="24"/>
          <w:lang w:eastAsia="es-CO"/>
        </w:rPr>
      </w:pPr>
      <w:r w:rsidRPr="00434632">
        <w:rPr>
          <w:rFonts w:eastAsia="Times New Roman" w:cs="Arial"/>
          <w:szCs w:val="24"/>
          <w:lang w:eastAsia="es-CO"/>
        </w:rPr>
        <w:t>Para obtener un resultado más específico en la tabla usando estos mismos papeles de tornasol, existen con niveles, así que se debe seleccionar de forma aproximada el papel con la escala que le corresponde al producto que se medirá. De no conocerlo, tendrá que ser mediante ensayo y error.</w:t>
      </w:r>
    </w:p>
    <w:p w:rsidR="004170EE" w:rsidRPr="00434632" w:rsidRDefault="004170EE" w:rsidP="00434632">
      <w:pPr>
        <w:rPr>
          <w:rFonts w:eastAsia="Times New Roman" w:cs="Arial"/>
          <w:szCs w:val="24"/>
          <w:lang w:eastAsia="es-CO"/>
        </w:rPr>
      </w:pPr>
    </w:p>
    <w:p w:rsidR="004170EE" w:rsidRPr="00434632" w:rsidRDefault="004170EE" w:rsidP="00434632">
      <w:pPr>
        <w:rPr>
          <w:rFonts w:eastAsia="Times New Roman" w:cs="Arial"/>
          <w:szCs w:val="24"/>
          <w:lang w:eastAsia="es-CO"/>
        </w:rPr>
      </w:pPr>
      <w:r w:rsidRPr="00434632">
        <w:rPr>
          <w:rFonts w:eastAsia="Times New Roman" w:cs="Arial"/>
          <w:szCs w:val="24"/>
          <w:lang w:eastAsia="es-CO"/>
        </w:rPr>
        <w:t>Ahora bien, usar este tipo de medidor de pH tiene dificultades y puede no funcionar con todas las sustancias. Así que para uso profesional, se recomienda un voltímetro específico, más conocido como pHmetro, que se usa además, con dos electrodos. Estos últimos generan corriente para hacer más evidente la presencia de iones de hidrógeno, algo que se verá reflejado en el pHmetro.</w:t>
      </w:r>
    </w:p>
    <w:p w:rsidR="004170EE" w:rsidRPr="00434632" w:rsidRDefault="004170EE" w:rsidP="00434632">
      <w:pPr>
        <w:rPr>
          <w:rFonts w:eastAsia="Times New Roman" w:cs="Arial"/>
          <w:szCs w:val="24"/>
          <w:lang w:eastAsia="es-CO"/>
        </w:rPr>
      </w:pPr>
    </w:p>
    <w:p w:rsidR="00371916" w:rsidRPr="00434632" w:rsidRDefault="009515A1" w:rsidP="00434632">
      <w:pPr>
        <w:pStyle w:val="Ttulo3"/>
        <w:rPr>
          <w:rFonts w:cs="Arial"/>
          <w:lang w:eastAsia="es-CO"/>
        </w:rPr>
      </w:pPr>
      <w:bookmarkStart w:id="21" w:name="_Toc31306693"/>
      <w:r w:rsidRPr="00434632">
        <w:rPr>
          <w:rFonts w:cs="Arial"/>
          <w:lang w:eastAsia="es-CO"/>
        </w:rPr>
        <w:t>¿QUÉ SON LAS SOLUCIONES BÚFER?</w:t>
      </w:r>
      <w:bookmarkEnd w:id="21"/>
    </w:p>
    <w:p w:rsidR="00371916" w:rsidRPr="00434632" w:rsidRDefault="00371916" w:rsidP="00434632">
      <w:pPr>
        <w:rPr>
          <w:rFonts w:eastAsia="Times New Roman" w:cs="Arial"/>
          <w:szCs w:val="24"/>
          <w:lang w:eastAsia="es-CO"/>
        </w:rPr>
      </w:pPr>
    </w:p>
    <w:p w:rsidR="00371916" w:rsidRPr="00434632" w:rsidRDefault="00371916" w:rsidP="00434632">
      <w:pPr>
        <w:rPr>
          <w:rFonts w:eastAsia="Times New Roman" w:cs="Arial"/>
          <w:szCs w:val="24"/>
          <w:lang w:eastAsia="es-CO"/>
        </w:rPr>
      </w:pPr>
      <w:r w:rsidRPr="00434632">
        <w:rPr>
          <w:rFonts w:eastAsia="Times New Roman" w:cs="Arial"/>
          <w:szCs w:val="24"/>
          <w:lang w:eastAsia="es-CO"/>
        </w:rPr>
        <w:t>Son utilizadas para mantener el nivel de acidez o de alcalinidad de una sustancia expuesta a reacciones químicas, esto evita que se generen reacciones indeseadas.</w:t>
      </w:r>
    </w:p>
    <w:p w:rsidR="00371916" w:rsidRPr="00434632" w:rsidRDefault="00371916" w:rsidP="00434632">
      <w:pPr>
        <w:rPr>
          <w:rFonts w:eastAsia="Times New Roman" w:cs="Arial"/>
          <w:szCs w:val="24"/>
          <w:lang w:eastAsia="es-CO"/>
        </w:rPr>
      </w:pPr>
    </w:p>
    <w:p w:rsidR="00FC7EC6" w:rsidRPr="00434632" w:rsidRDefault="009515A1" w:rsidP="00434632">
      <w:pPr>
        <w:pStyle w:val="Ttulo3"/>
        <w:rPr>
          <w:rFonts w:cs="Arial"/>
          <w:szCs w:val="24"/>
          <w:lang w:eastAsia="es-CO"/>
        </w:rPr>
      </w:pPr>
      <w:bookmarkStart w:id="22" w:name="_Toc31306694"/>
      <w:r w:rsidRPr="00434632">
        <w:rPr>
          <w:rFonts w:cs="Arial"/>
          <w:szCs w:val="24"/>
          <w:lang w:eastAsia="es-CO"/>
        </w:rPr>
        <w:t>¿CÓMO USAR UN SENSOR DE PH CON ARDUINO?</w:t>
      </w:r>
      <w:bookmarkEnd w:id="22"/>
    </w:p>
    <w:p w:rsidR="00FC7EC6" w:rsidRPr="00434632" w:rsidRDefault="00FC7EC6" w:rsidP="00434632">
      <w:pPr>
        <w:jc w:val="left"/>
        <w:rPr>
          <w:rFonts w:eastAsia="Times New Roman" w:cs="Arial"/>
          <w:szCs w:val="24"/>
          <w:lang w:eastAsia="es-CO"/>
        </w:rPr>
      </w:pPr>
    </w:p>
    <w:p w:rsidR="007B0FE1" w:rsidRPr="00434632" w:rsidRDefault="00681DDA" w:rsidP="00434632">
      <w:pPr>
        <w:rPr>
          <w:rFonts w:eastAsia="Times New Roman" w:cs="Arial"/>
          <w:szCs w:val="24"/>
          <w:lang w:eastAsia="es-CO"/>
        </w:rPr>
      </w:pPr>
      <w:sdt>
        <w:sdtPr>
          <w:rPr>
            <w:rFonts w:eastAsia="Times New Roman" w:cs="Arial"/>
            <w:szCs w:val="24"/>
            <w:lang w:eastAsia="es-CO"/>
          </w:rPr>
          <w:id w:val="-1013299806"/>
          <w:citation/>
        </w:sdtPr>
        <w:sdtEndPr/>
        <w:sdtContent>
          <w:r w:rsidR="00FC7EC6" w:rsidRPr="00434632">
            <w:rPr>
              <w:rFonts w:eastAsia="Times New Roman" w:cs="Arial"/>
              <w:szCs w:val="24"/>
              <w:lang w:eastAsia="es-CO"/>
            </w:rPr>
            <w:fldChar w:fldCharType="begin"/>
          </w:r>
          <w:r w:rsidR="00B56822" w:rsidRPr="00434632">
            <w:rPr>
              <w:rFonts w:eastAsia="Times New Roman" w:cs="Arial"/>
              <w:szCs w:val="24"/>
              <w:lang w:val="es-MX" w:eastAsia="es-CO"/>
            </w:rPr>
            <w:instrText xml:space="preserve">CITATION Cer17 \l 2058 </w:instrText>
          </w:r>
          <w:r w:rsidR="00FC7EC6" w:rsidRPr="00434632">
            <w:rPr>
              <w:rFonts w:eastAsia="Times New Roman" w:cs="Arial"/>
              <w:szCs w:val="24"/>
              <w:lang w:eastAsia="es-CO"/>
            </w:rPr>
            <w:fldChar w:fldCharType="separate"/>
          </w:r>
          <w:r w:rsidR="005C6435" w:rsidRPr="00434632">
            <w:rPr>
              <w:rFonts w:eastAsia="Times New Roman" w:cs="Arial"/>
              <w:noProof/>
              <w:szCs w:val="24"/>
              <w:lang w:val="es-MX" w:eastAsia="es-CO"/>
            </w:rPr>
            <w:t>(Cervantes Caballero, 2017)</w:t>
          </w:r>
          <w:r w:rsidR="00FC7EC6" w:rsidRPr="00434632">
            <w:rPr>
              <w:rFonts w:eastAsia="Times New Roman" w:cs="Arial"/>
              <w:szCs w:val="24"/>
              <w:lang w:eastAsia="es-CO"/>
            </w:rPr>
            <w:fldChar w:fldCharType="end"/>
          </w:r>
        </w:sdtContent>
      </w:sdt>
      <w:r w:rsidR="00FC7EC6" w:rsidRPr="00434632">
        <w:rPr>
          <w:rFonts w:eastAsia="Times New Roman" w:cs="Arial"/>
          <w:szCs w:val="24"/>
          <w:lang w:eastAsia="es-CO"/>
        </w:rPr>
        <w:t xml:space="preserve"> en su sitio Web </w:t>
      </w:r>
      <w:r w:rsidR="00071A9E" w:rsidRPr="00434632">
        <w:rPr>
          <w:rFonts w:eastAsia="Times New Roman" w:cs="Arial"/>
          <w:szCs w:val="24"/>
          <w:lang w:eastAsia="es-CO"/>
        </w:rPr>
        <w:t>Scidle. Science and technology nos habla de cómo m</w:t>
      </w:r>
      <w:r w:rsidR="007B0FE1" w:rsidRPr="00434632">
        <w:rPr>
          <w:rFonts w:eastAsia="Times New Roman" w:cs="Arial"/>
          <w:szCs w:val="24"/>
          <w:lang w:eastAsia="es-CO"/>
        </w:rPr>
        <w:t>edir el pH puede resultarnos de gran utilidad si estamos desarrollando un acuario, un hidropónico o un aquapónico automatiz</w:t>
      </w:r>
      <w:r w:rsidR="00071A9E" w:rsidRPr="00434632">
        <w:rPr>
          <w:rFonts w:eastAsia="Times New Roman" w:cs="Arial"/>
          <w:szCs w:val="24"/>
          <w:lang w:eastAsia="es-CO"/>
        </w:rPr>
        <w:t>ado. Explica</w:t>
      </w:r>
      <w:r w:rsidR="007B0FE1" w:rsidRPr="00434632">
        <w:rPr>
          <w:rFonts w:eastAsia="Times New Roman" w:cs="Arial"/>
          <w:szCs w:val="24"/>
          <w:lang w:eastAsia="es-CO"/>
        </w:rPr>
        <w:t xml:space="preserve"> cómo funciona este sensor, cóm</w:t>
      </w:r>
      <w:r w:rsidR="00071A9E" w:rsidRPr="00434632">
        <w:rPr>
          <w:rFonts w:eastAsia="Times New Roman" w:cs="Arial"/>
          <w:szCs w:val="24"/>
          <w:lang w:eastAsia="es-CO"/>
        </w:rPr>
        <w:t>o debemos calibrarlo y</w:t>
      </w:r>
      <w:r w:rsidR="007B0FE1" w:rsidRPr="00434632">
        <w:rPr>
          <w:rFonts w:eastAsia="Times New Roman" w:cs="Arial"/>
          <w:szCs w:val="24"/>
          <w:lang w:eastAsia="es-CO"/>
        </w:rPr>
        <w:t xml:space="preserve"> un ejemplo de código funcional para utilizarlo con </w:t>
      </w:r>
      <w:r w:rsidR="007B0FE1" w:rsidRPr="00434632">
        <w:rPr>
          <w:rFonts w:eastAsia="Times New Roman" w:cs="Arial"/>
          <w:i/>
          <w:iCs/>
          <w:szCs w:val="24"/>
          <w:lang w:eastAsia="es-CO"/>
        </w:rPr>
        <w:t>Arduino</w:t>
      </w:r>
      <w:r w:rsidR="007B0FE1" w:rsidRPr="00434632">
        <w:rPr>
          <w:rFonts w:eastAsia="Times New Roman" w:cs="Arial"/>
          <w:szCs w:val="24"/>
          <w:lang w:eastAsia="es-CO"/>
        </w:rPr>
        <w:t>.</w:t>
      </w:r>
    </w:p>
    <w:p w:rsidR="007B0FE1" w:rsidRPr="00434632" w:rsidRDefault="007B0FE1" w:rsidP="00434632">
      <w:pPr>
        <w:rPr>
          <w:rFonts w:eastAsia="Times New Roman" w:cs="Arial"/>
          <w:szCs w:val="24"/>
          <w:lang w:eastAsia="es-CO"/>
        </w:rPr>
      </w:pPr>
    </w:p>
    <w:p w:rsidR="00EE6955" w:rsidRPr="00434632" w:rsidRDefault="007B0FE1" w:rsidP="00434632">
      <w:pPr>
        <w:keepNext/>
        <w:jc w:val="center"/>
        <w:rPr>
          <w:rFonts w:cs="Arial"/>
          <w:szCs w:val="24"/>
        </w:rPr>
      </w:pPr>
      <w:r w:rsidRPr="00434632">
        <w:rPr>
          <w:rFonts w:cs="Arial"/>
          <w:noProof/>
          <w:szCs w:val="24"/>
          <w:lang w:eastAsia="es-CO"/>
        </w:rPr>
        <w:drawing>
          <wp:inline distT="0" distB="0" distL="0" distR="0" wp14:anchorId="50D8BF3D" wp14:editId="262D6EB7">
            <wp:extent cx="2850413" cy="1609344"/>
            <wp:effectExtent l="0" t="0" r="7620" b="0"/>
            <wp:docPr id="3" name="Imagen 3" descr="https://raw.githubusercontent.com/DFRobot/DFRobotMediaWikiImage/master/Image/DSC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raw.githubusercontent.com/DFRobot/DFRobotMediaWikiImage/master/Image/DSC0018.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20752" b="22788"/>
                    <a:stretch/>
                  </pic:blipFill>
                  <pic:spPr bwMode="auto">
                    <a:xfrm>
                      <a:off x="0" y="0"/>
                      <a:ext cx="2855595" cy="1612270"/>
                    </a:xfrm>
                    <a:prstGeom prst="rect">
                      <a:avLst/>
                    </a:prstGeom>
                    <a:noFill/>
                    <a:ln>
                      <a:noFill/>
                    </a:ln>
                    <a:extLst>
                      <a:ext uri="{53640926-AAD7-44D8-BBD7-CCE9431645EC}">
                        <a14:shadowObscured xmlns:a14="http://schemas.microsoft.com/office/drawing/2010/main"/>
                      </a:ext>
                    </a:extLst>
                  </pic:spPr>
                </pic:pic>
              </a:graphicData>
            </a:graphic>
          </wp:inline>
        </w:drawing>
      </w:r>
    </w:p>
    <w:p w:rsidR="00EE6955" w:rsidRPr="00434632" w:rsidRDefault="00EE6955" w:rsidP="00434632">
      <w:pPr>
        <w:pStyle w:val="Epgrafe"/>
        <w:jc w:val="center"/>
        <w:rPr>
          <w:rFonts w:eastAsia="Times New Roman" w:cs="Arial"/>
          <w:color w:val="auto"/>
          <w:szCs w:val="24"/>
          <w:lang w:eastAsia="es-CO"/>
        </w:rPr>
      </w:pPr>
      <w:bookmarkStart w:id="23" w:name="_Toc31306764"/>
      <w:r w:rsidRPr="00434632">
        <w:rPr>
          <w:rFonts w:cs="Arial"/>
          <w:color w:val="auto"/>
          <w:szCs w:val="24"/>
        </w:rPr>
        <w:t xml:space="preserve">Ilustración </w:t>
      </w:r>
      <w:r w:rsidRPr="00434632">
        <w:rPr>
          <w:rFonts w:cs="Arial"/>
          <w:color w:val="auto"/>
          <w:szCs w:val="24"/>
        </w:rPr>
        <w:fldChar w:fldCharType="begin"/>
      </w:r>
      <w:r w:rsidRPr="00434632">
        <w:rPr>
          <w:rFonts w:cs="Arial"/>
          <w:color w:val="auto"/>
          <w:szCs w:val="24"/>
        </w:rPr>
        <w:instrText xml:space="preserve"> SEQ Ilustración \* ARABIC </w:instrText>
      </w:r>
      <w:r w:rsidRPr="00434632">
        <w:rPr>
          <w:rFonts w:cs="Arial"/>
          <w:color w:val="auto"/>
          <w:szCs w:val="24"/>
        </w:rPr>
        <w:fldChar w:fldCharType="separate"/>
      </w:r>
      <w:r w:rsidR="007A6DC3" w:rsidRPr="00434632">
        <w:rPr>
          <w:rFonts w:cs="Arial"/>
          <w:noProof/>
          <w:color w:val="auto"/>
          <w:szCs w:val="24"/>
        </w:rPr>
        <w:t>4</w:t>
      </w:r>
      <w:r w:rsidRPr="00434632">
        <w:rPr>
          <w:rFonts w:cs="Arial"/>
          <w:color w:val="auto"/>
          <w:szCs w:val="24"/>
        </w:rPr>
        <w:fldChar w:fldCharType="end"/>
      </w:r>
      <w:r w:rsidR="00DB41DD" w:rsidRPr="00434632">
        <w:rPr>
          <w:rFonts w:cs="Arial"/>
          <w:color w:val="auto"/>
          <w:szCs w:val="24"/>
        </w:rPr>
        <w:t xml:space="preserve">: </w:t>
      </w:r>
      <w:r w:rsidR="00F33647" w:rsidRPr="00434632">
        <w:rPr>
          <w:rFonts w:cs="Arial"/>
          <w:color w:val="auto"/>
          <w:szCs w:val="24"/>
        </w:rPr>
        <w:t>Medidor de pH SKU SEN0161</w:t>
      </w:r>
      <w:r w:rsidRPr="00434632">
        <w:rPr>
          <w:rFonts w:cs="Arial"/>
          <w:color w:val="auto"/>
          <w:szCs w:val="24"/>
        </w:rPr>
        <w:t>.</w:t>
      </w:r>
      <w:r w:rsidR="004C6F08" w:rsidRPr="00434632">
        <w:rPr>
          <w:rStyle w:val="Refdenotaalpie"/>
          <w:rFonts w:cs="Arial"/>
          <w:color w:val="auto"/>
          <w:szCs w:val="24"/>
        </w:rPr>
        <w:footnoteReference w:id="4"/>
      </w:r>
      <w:bookmarkEnd w:id="23"/>
    </w:p>
    <w:p w:rsidR="007B0FE1" w:rsidRPr="00434632" w:rsidRDefault="00AE679F" w:rsidP="00434632">
      <w:pPr>
        <w:pStyle w:val="Ttulo3"/>
        <w:rPr>
          <w:rFonts w:cs="Arial"/>
          <w:szCs w:val="24"/>
          <w:lang w:eastAsia="es-CO"/>
        </w:rPr>
      </w:pPr>
      <w:bookmarkStart w:id="24" w:name="_Toc31306695"/>
      <w:r w:rsidRPr="00434632">
        <w:rPr>
          <w:rFonts w:cs="Arial"/>
          <w:szCs w:val="24"/>
          <w:lang w:eastAsia="es-CO"/>
        </w:rPr>
        <w:lastRenderedPageBreak/>
        <w:t>¿CÓMO FUNCIONA?</w:t>
      </w:r>
      <w:bookmarkEnd w:id="24"/>
    </w:p>
    <w:p w:rsidR="00EE6955" w:rsidRPr="00434632" w:rsidRDefault="00EE6955" w:rsidP="00434632">
      <w:pPr>
        <w:outlineLvl w:val="1"/>
        <w:rPr>
          <w:rFonts w:eastAsia="Times New Roman" w:cs="Arial"/>
          <w:b/>
          <w:bCs/>
          <w:szCs w:val="24"/>
          <w:lang w:eastAsia="es-CO"/>
        </w:rPr>
      </w:pPr>
    </w:p>
    <w:p w:rsidR="007B0FE1" w:rsidRPr="00434632" w:rsidRDefault="007B0FE1" w:rsidP="00434632">
      <w:pPr>
        <w:rPr>
          <w:rFonts w:eastAsia="Times New Roman" w:cs="Arial"/>
          <w:szCs w:val="24"/>
          <w:lang w:eastAsia="es-CO"/>
        </w:rPr>
      </w:pPr>
      <w:r w:rsidRPr="00434632">
        <w:rPr>
          <w:rFonts w:eastAsia="Times New Roman" w:cs="Arial"/>
          <w:szCs w:val="24"/>
          <w:lang w:eastAsia="es-CO"/>
        </w:rPr>
        <w:t xml:space="preserve">El </w:t>
      </w:r>
      <w:r w:rsidRPr="00434632">
        <w:rPr>
          <w:rFonts w:eastAsia="Times New Roman" w:cs="Arial"/>
          <w:b/>
          <w:bCs/>
          <w:szCs w:val="24"/>
          <w:lang w:eastAsia="es-CO"/>
        </w:rPr>
        <w:t>pH</w:t>
      </w:r>
      <w:r w:rsidRPr="00434632">
        <w:rPr>
          <w:rFonts w:eastAsia="Times New Roman" w:cs="Arial"/>
          <w:szCs w:val="24"/>
          <w:lang w:eastAsia="es-CO"/>
        </w:rPr>
        <w:t xml:space="preserve"> es una medida de acidez o alcalinidad de una disolución, la escala de pH varía de 0 a 14. El pH indica la concentración de iones hidrógeno [H]</w:t>
      </w:r>
      <w:r w:rsidRPr="00434632">
        <w:rPr>
          <w:rFonts w:eastAsia="Times New Roman" w:cs="Arial"/>
          <w:szCs w:val="24"/>
          <w:vertAlign w:val="superscript"/>
          <w:lang w:eastAsia="es-CO"/>
        </w:rPr>
        <w:t>+</w:t>
      </w:r>
      <w:r w:rsidRPr="00434632">
        <w:rPr>
          <w:rFonts w:eastAsia="Times New Roman" w:cs="Arial"/>
          <w:szCs w:val="24"/>
          <w:lang w:eastAsia="es-CO"/>
        </w:rPr>
        <w:t xml:space="preserve"> presentes en determinadas disoluciones. Se puede cuantificar de forma precisa mediante un sensor que mide la diferencia de potencial entre dos electrodos: un electrodo de referencia (de plata/cloruro de plata) y un electrodo de vidrio que es sensible al ion de hidrógeno. Esto es lo que formará la sonda. Además hay que utilizar un circuito electrónico para acondicionar la señal adecuadamente y que podamos usar este sensor con un microcontrolador, como por ejemplo con Arduino.</w:t>
      </w:r>
    </w:p>
    <w:p w:rsidR="003A18EB" w:rsidRPr="00434632" w:rsidRDefault="003A18EB" w:rsidP="00434632">
      <w:pPr>
        <w:rPr>
          <w:rFonts w:eastAsia="Times New Roman" w:cs="Arial"/>
          <w:szCs w:val="24"/>
          <w:lang w:eastAsia="es-CO"/>
        </w:rPr>
      </w:pPr>
    </w:p>
    <w:p w:rsidR="007B0FE1" w:rsidRPr="00434632" w:rsidRDefault="007B0FE1" w:rsidP="00434632">
      <w:pPr>
        <w:rPr>
          <w:rFonts w:eastAsia="Times New Roman" w:cs="Arial"/>
          <w:szCs w:val="24"/>
          <w:lang w:eastAsia="es-CO"/>
        </w:rPr>
      </w:pPr>
      <w:r w:rsidRPr="00434632">
        <w:rPr>
          <w:rFonts w:eastAsia="Times New Roman" w:cs="Arial"/>
          <w:szCs w:val="24"/>
          <w:lang w:eastAsia="es-CO"/>
        </w:rPr>
        <w:t>Estos son algunos ejemplos de sustancias cotidianas y su pH:</w:t>
      </w:r>
    </w:p>
    <w:p w:rsidR="003A18EB" w:rsidRPr="00434632" w:rsidRDefault="003A18EB" w:rsidP="00434632">
      <w:pPr>
        <w:rPr>
          <w:rFonts w:eastAsia="Times New Roman" w:cs="Arial"/>
          <w:szCs w:val="24"/>
          <w:lang w:eastAsia="es-CO"/>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85"/>
        <w:gridCol w:w="2098"/>
      </w:tblGrid>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b/>
                <w:bCs/>
                <w:szCs w:val="24"/>
                <w:lang w:eastAsia="es-CO"/>
              </w:rPr>
            </w:pPr>
            <w:r w:rsidRPr="00434632">
              <w:rPr>
                <w:rFonts w:eastAsia="Times New Roman" w:cs="Arial"/>
                <w:b/>
                <w:bCs/>
                <w:szCs w:val="24"/>
                <w:lang w:eastAsia="es-CO"/>
              </w:rPr>
              <w:t>Sustancia</w:t>
            </w:r>
          </w:p>
        </w:tc>
        <w:tc>
          <w:tcPr>
            <w:tcW w:w="2053" w:type="dxa"/>
            <w:vAlign w:val="center"/>
            <w:hideMark/>
          </w:tcPr>
          <w:p w:rsidR="007B0FE1" w:rsidRPr="00434632" w:rsidRDefault="007B0FE1" w:rsidP="00434632">
            <w:pPr>
              <w:jc w:val="center"/>
              <w:rPr>
                <w:rFonts w:eastAsia="Times New Roman" w:cs="Arial"/>
                <w:b/>
                <w:bCs/>
                <w:szCs w:val="24"/>
                <w:lang w:eastAsia="es-CO"/>
              </w:rPr>
            </w:pPr>
            <w:r w:rsidRPr="00434632">
              <w:rPr>
                <w:rFonts w:eastAsia="Times New Roman" w:cs="Arial"/>
                <w:b/>
                <w:bCs/>
                <w:szCs w:val="24"/>
                <w:lang w:eastAsia="es-CO"/>
              </w:rPr>
              <w:t>pH aproximado</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Jugo de limón</w:t>
            </w:r>
          </w:p>
        </w:tc>
        <w:tc>
          <w:tcPr>
            <w:tcW w:w="2053" w:type="dxa"/>
            <w:shd w:val="clear" w:color="auto" w:fill="FF33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2,4 – 2,6</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Bebida de cola</w:t>
            </w:r>
          </w:p>
        </w:tc>
        <w:tc>
          <w:tcPr>
            <w:tcW w:w="2053" w:type="dxa"/>
            <w:shd w:val="clear" w:color="auto" w:fill="FF33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2,5</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Vinagre</w:t>
            </w:r>
          </w:p>
        </w:tc>
        <w:tc>
          <w:tcPr>
            <w:tcW w:w="2053" w:type="dxa"/>
            <w:shd w:val="clear" w:color="auto" w:fill="FF66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2,5 – 2,9</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Jugo de naranja o de manzana</w:t>
            </w:r>
          </w:p>
        </w:tc>
        <w:tc>
          <w:tcPr>
            <w:tcW w:w="2053" w:type="dxa"/>
            <w:shd w:val="clear" w:color="auto" w:fill="FF99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3,5</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Cerveza</w:t>
            </w:r>
          </w:p>
        </w:tc>
        <w:tc>
          <w:tcPr>
            <w:tcW w:w="2053" w:type="dxa"/>
            <w:shd w:val="clear" w:color="auto" w:fill="FFCC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4,5</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Café</w:t>
            </w:r>
          </w:p>
        </w:tc>
        <w:tc>
          <w:tcPr>
            <w:tcW w:w="2053" w:type="dxa"/>
            <w:shd w:val="clear" w:color="auto" w:fill="FFFF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5,0</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Té</w:t>
            </w:r>
          </w:p>
        </w:tc>
        <w:tc>
          <w:tcPr>
            <w:tcW w:w="2053" w:type="dxa"/>
            <w:shd w:val="clear" w:color="auto" w:fill="CCFF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5,5</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Leche</w:t>
            </w:r>
          </w:p>
        </w:tc>
        <w:tc>
          <w:tcPr>
            <w:tcW w:w="2053" w:type="dxa"/>
            <w:shd w:val="clear" w:color="auto" w:fill="66CC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6,5</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Agua</w:t>
            </w:r>
          </w:p>
        </w:tc>
        <w:tc>
          <w:tcPr>
            <w:tcW w:w="2053" w:type="dxa"/>
            <w:shd w:val="clear" w:color="auto" w:fill="33CC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7,0</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Saliva</w:t>
            </w:r>
          </w:p>
        </w:tc>
        <w:tc>
          <w:tcPr>
            <w:tcW w:w="2053" w:type="dxa"/>
            <w:shd w:val="clear" w:color="auto" w:fill="33CC00"/>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6,5 – 7,4</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Sangre</w:t>
            </w:r>
          </w:p>
        </w:tc>
        <w:tc>
          <w:tcPr>
            <w:tcW w:w="2053" w:type="dxa"/>
            <w:shd w:val="clear" w:color="auto" w:fill="00CC33"/>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7,38 – 7,42</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Agua de mar</w:t>
            </w:r>
          </w:p>
        </w:tc>
        <w:tc>
          <w:tcPr>
            <w:tcW w:w="2053" w:type="dxa"/>
            <w:shd w:val="clear" w:color="auto" w:fill="009966"/>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8,0</w:t>
            </w:r>
          </w:p>
        </w:tc>
      </w:tr>
      <w:tr w:rsidR="00D8372D"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Jabón</w:t>
            </w:r>
          </w:p>
        </w:tc>
        <w:tc>
          <w:tcPr>
            <w:tcW w:w="2053" w:type="dxa"/>
            <w:shd w:val="clear" w:color="auto" w:fill="006699"/>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9,0 a 10,0</w:t>
            </w:r>
          </w:p>
        </w:tc>
      </w:tr>
      <w:tr w:rsidR="007D2C62" w:rsidRPr="00434632" w:rsidTr="0064575B">
        <w:trPr>
          <w:tblCellSpacing w:w="15" w:type="dxa"/>
          <w:jc w:val="center"/>
        </w:trPr>
        <w:tc>
          <w:tcPr>
            <w:tcW w:w="3640"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Lejía</w:t>
            </w:r>
          </w:p>
        </w:tc>
        <w:tc>
          <w:tcPr>
            <w:tcW w:w="2053" w:type="dxa"/>
            <w:shd w:val="clear" w:color="auto" w:fill="0000CC"/>
            <w:vAlign w:val="center"/>
            <w:hideMark/>
          </w:tcPr>
          <w:p w:rsidR="007B0FE1" w:rsidRPr="00434632" w:rsidRDefault="007B0FE1" w:rsidP="00434632">
            <w:pPr>
              <w:keepNext/>
              <w:jc w:val="center"/>
              <w:rPr>
                <w:rFonts w:eastAsia="Times New Roman" w:cs="Arial"/>
                <w:szCs w:val="24"/>
                <w:lang w:eastAsia="es-CO"/>
              </w:rPr>
            </w:pPr>
            <w:r w:rsidRPr="00434632">
              <w:rPr>
                <w:rFonts w:eastAsia="Times New Roman" w:cs="Arial"/>
                <w:szCs w:val="24"/>
                <w:lang w:eastAsia="es-CO"/>
              </w:rPr>
              <w:t>13</w:t>
            </w:r>
          </w:p>
        </w:tc>
      </w:tr>
    </w:tbl>
    <w:p w:rsidR="003A18EB" w:rsidRPr="00434632" w:rsidRDefault="00F104BC" w:rsidP="00434632">
      <w:pPr>
        <w:pStyle w:val="Epgrafe"/>
        <w:jc w:val="center"/>
        <w:rPr>
          <w:rFonts w:eastAsia="Times New Roman" w:cs="Arial"/>
          <w:b w:val="0"/>
          <w:bCs w:val="0"/>
          <w:color w:val="auto"/>
          <w:szCs w:val="24"/>
          <w:lang w:eastAsia="es-CO"/>
        </w:rPr>
      </w:pPr>
      <w:bookmarkStart w:id="25" w:name="_Toc31306752"/>
      <w:r w:rsidRPr="00434632">
        <w:rPr>
          <w:rFonts w:cs="Arial"/>
          <w:color w:val="auto"/>
          <w:szCs w:val="24"/>
        </w:rPr>
        <w:t xml:space="preserve">Tabla </w:t>
      </w:r>
      <w:r w:rsidRPr="00434632">
        <w:rPr>
          <w:rFonts w:cs="Arial"/>
          <w:color w:val="auto"/>
          <w:szCs w:val="24"/>
        </w:rPr>
        <w:fldChar w:fldCharType="begin"/>
      </w:r>
      <w:r w:rsidRPr="00434632">
        <w:rPr>
          <w:rFonts w:cs="Arial"/>
          <w:color w:val="auto"/>
          <w:szCs w:val="24"/>
        </w:rPr>
        <w:instrText xml:space="preserve"> SEQ Tabla \* ARABIC </w:instrText>
      </w:r>
      <w:r w:rsidRPr="00434632">
        <w:rPr>
          <w:rFonts w:cs="Arial"/>
          <w:color w:val="auto"/>
          <w:szCs w:val="24"/>
        </w:rPr>
        <w:fldChar w:fldCharType="separate"/>
      </w:r>
      <w:r w:rsidR="007A6DC3" w:rsidRPr="00434632">
        <w:rPr>
          <w:rFonts w:cs="Arial"/>
          <w:noProof/>
          <w:color w:val="auto"/>
          <w:szCs w:val="24"/>
        </w:rPr>
        <w:t>1</w:t>
      </w:r>
      <w:r w:rsidRPr="00434632">
        <w:rPr>
          <w:rFonts w:cs="Arial"/>
          <w:color w:val="auto"/>
          <w:szCs w:val="24"/>
        </w:rPr>
        <w:fldChar w:fldCharType="end"/>
      </w:r>
      <w:r w:rsidRPr="00434632">
        <w:rPr>
          <w:rFonts w:cs="Arial"/>
          <w:color w:val="auto"/>
          <w:szCs w:val="24"/>
        </w:rPr>
        <w:t>: Sustancias cotidianas y su pH</w:t>
      </w:r>
      <w:r w:rsidR="004C6F08" w:rsidRPr="00434632">
        <w:rPr>
          <w:rStyle w:val="Refdenotaalpie"/>
          <w:rFonts w:cs="Arial"/>
          <w:color w:val="auto"/>
          <w:szCs w:val="24"/>
        </w:rPr>
        <w:footnoteReference w:id="5"/>
      </w:r>
      <w:bookmarkEnd w:id="25"/>
    </w:p>
    <w:p w:rsidR="005B05BD" w:rsidRPr="00434632" w:rsidRDefault="005B05BD" w:rsidP="00434632">
      <w:pPr>
        <w:rPr>
          <w:rFonts w:cs="Arial"/>
          <w:lang w:eastAsia="es-CO"/>
        </w:rPr>
      </w:pPr>
    </w:p>
    <w:p w:rsidR="007B0FE1" w:rsidRPr="00434632" w:rsidRDefault="00AE679F" w:rsidP="00434632">
      <w:pPr>
        <w:pStyle w:val="Ttulo4"/>
        <w:rPr>
          <w:rFonts w:cs="Arial"/>
          <w:lang w:eastAsia="es-CO"/>
        </w:rPr>
      </w:pPr>
      <w:r w:rsidRPr="00434632">
        <w:rPr>
          <w:rFonts w:cs="Arial"/>
          <w:lang w:eastAsia="es-CO"/>
        </w:rPr>
        <w:t>ESPECIFICACIONES</w:t>
      </w:r>
    </w:p>
    <w:p w:rsidR="00071A9E" w:rsidRPr="00434632" w:rsidRDefault="00071A9E" w:rsidP="00434632">
      <w:pPr>
        <w:rPr>
          <w:rFonts w:eastAsia="Times New Roman" w:cs="Arial"/>
          <w:szCs w:val="24"/>
          <w:lang w:eastAsia="es-CO"/>
        </w:rPr>
      </w:pPr>
    </w:p>
    <w:p w:rsidR="007B0FE1" w:rsidRPr="00434632" w:rsidRDefault="007B0FE1" w:rsidP="00434632">
      <w:pPr>
        <w:rPr>
          <w:rFonts w:eastAsia="Times New Roman" w:cs="Arial"/>
          <w:szCs w:val="24"/>
          <w:lang w:eastAsia="es-CO"/>
        </w:rPr>
      </w:pPr>
      <w:r w:rsidRPr="00434632">
        <w:rPr>
          <w:rFonts w:eastAsia="Times New Roman" w:cs="Arial"/>
          <w:szCs w:val="24"/>
          <w:lang w:eastAsia="es-CO"/>
        </w:rPr>
        <w:t>Trataremos las especificaciones del circuito y de la sonda por separado ya que se pueden adquirir por separado y hay variaciones que hay que tener en cuenta dependiendo de la sonda utilizada.</w:t>
      </w:r>
    </w:p>
    <w:p w:rsidR="005B05BD" w:rsidRPr="00434632" w:rsidRDefault="005B05BD" w:rsidP="00434632">
      <w:pPr>
        <w:rPr>
          <w:rFonts w:eastAsia="Times New Roman" w:cs="Arial"/>
          <w:szCs w:val="24"/>
          <w:lang w:eastAsia="es-CO"/>
        </w:rPr>
      </w:pPr>
    </w:p>
    <w:p w:rsidR="007B0FE1" w:rsidRPr="00434632" w:rsidRDefault="00AE679F" w:rsidP="00434632">
      <w:pPr>
        <w:pStyle w:val="Ttulo4"/>
        <w:rPr>
          <w:rFonts w:cs="Arial"/>
          <w:szCs w:val="24"/>
          <w:lang w:eastAsia="es-CO"/>
        </w:rPr>
      </w:pPr>
      <w:r w:rsidRPr="00434632">
        <w:rPr>
          <w:rFonts w:cs="Arial"/>
          <w:szCs w:val="24"/>
          <w:lang w:eastAsia="es-CO"/>
        </w:rPr>
        <w:lastRenderedPageBreak/>
        <w:t>ESPECIFICACIONES DE SONDAS: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71"/>
        <w:gridCol w:w="1164"/>
        <w:gridCol w:w="1714"/>
        <w:gridCol w:w="1365"/>
        <w:gridCol w:w="2099"/>
        <w:gridCol w:w="1035"/>
      </w:tblGrid>
      <w:tr w:rsidR="00D8372D" w:rsidRPr="00434632" w:rsidTr="00FA5752">
        <w:trPr>
          <w:tblCellSpacing w:w="15" w:type="dxa"/>
        </w:trPr>
        <w:tc>
          <w:tcPr>
            <w:tcW w:w="0" w:type="auto"/>
            <w:hideMark/>
          </w:tcPr>
          <w:p w:rsidR="00071A9E" w:rsidRPr="00434632" w:rsidRDefault="00071A9E" w:rsidP="00434632">
            <w:pPr>
              <w:jc w:val="center"/>
              <w:rPr>
                <w:rFonts w:cs="Arial"/>
                <w:szCs w:val="24"/>
              </w:rPr>
            </w:pPr>
            <w:r w:rsidRPr="00434632">
              <w:rPr>
                <w:rFonts w:cs="Arial"/>
                <w:szCs w:val="24"/>
              </w:rPr>
              <w:t>Tipo de Electrodo</w:t>
            </w:r>
          </w:p>
        </w:tc>
        <w:tc>
          <w:tcPr>
            <w:tcW w:w="0" w:type="auto"/>
            <w:hideMark/>
          </w:tcPr>
          <w:p w:rsidR="00071A9E" w:rsidRPr="00434632" w:rsidRDefault="00071A9E" w:rsidP="00434632">
            <w:pPr>
              <w:jc w:val="center"/>
              <w:rPr>
                <w:rFonts w:cs="Arial"/>
                <w:szCs w:val="24"/>
              </w:rPr>
            </w:pPr>
            <w:r w:rsidRPr="00434632">
              <w:rPr>
                <w:rFonts w:cs="Arial"/>
                <w:szCs w:val="24"/>
              </w:rPr>
              <w:t>Rango de pH</w:t>
            </w:r>
          </w:p>
        </w:tc>
        <w:tc>
          <w:tcPr>
            <w:tcW w:w="0" w:type="auto"/>
            <w:hideMark/>
          </w:tcPr>
          <w:p w:rsidR="00071A9E" w:rsidRPr="00434632" w:rsidRDefault="00071A9E" w:rsidP="00434632">
            <w:pPr>
              <w:jc w:val="center"/>
              <w:rPr>
                <w:rFonts w:cs="Arial"/>
                <w:szCs w:val="24"/>
              </w:rPr>
            </w:pPr>
            <w:r w:rsidRPr="00434632">
              <w:rPr>
                <w:rFonts w:cs="Arial"/>
                <w:szCs w:val="24"/>
              </w:rPr>
              <w:t>Temperatura (ºC)</w:t>
            </w:r>
          </w:p>
        </w:tc>
        <w:tc>
          <w:tcPr>
            <w:tcW w:w="0" w:type="auto"/>
            <w:hideMark/>
          </w:tcPr>
          <w:p w:rsidR="00071A9E" w:rsidRPr="00434632" w:rsidRDefault="00071A9E" w:rsidP="00434632">
            <w:pPr>
              <w:jc w:val="center"/>
              <w:rPr>
                <w:rFonts w:cs="Arial"/>
                <w:szCs w:val="24"/>
              </w:rPr>
            </w:pPr>
            <w:r w:rsidRPr="00434632">
              <w:rPr>
                <w:rFonts w:cs="Arial"/>
                <w:szCs w:val="24"/>
              </w:rPr>
              <w:t>Punto Cero (pH)</w:t>
            </w:r>
          </w:p>
        </w:tc>
        <w:tc>
          <w:tcPr>
            <w:tcW w:w="0" w:type="auto"/>
            <w:hideMark/>
          </w:tcPr>
          <w:p w:rsidR="00071A9E" w:rsidRPr="00434632" w:rsidRDefault="00071A9E" w:rsidP="00434632">
            <w:pPr>
              <w:jc w:val="center"/>
              <w:rPr>
                <w:rFonts w:cs="Arial"/>
                <w:szCs w:val="24"/>
              </w:rPr>
            </w:pPr>
            <w:r w:rsidRPr="00434632">
              <w:rPr>
                <w:rFonts w:cs="Arial"/>
                <w:szCs w:val="24"/>
              </w:rPr>
              <w:t>Tiempo de respuesta (min)</w:t>
            </w:r>
          </w:p>
        </w:tc>
        <w:tc>
          <w:tcPr>
            <w:tcW w:w="0" w:type="auto"/>
            <w:hideMark/>
          </w:tcPr>
          <w:p w:rsidR="00071A9E" w:rsidRPr="00434632" w:rsidRDefault="00071A9E" w:rsidP="00434632">
            <w:pPr>
              <w:jc w:val="center"/>
              <w:rPr>
                <w:rFonts w:cs="Arial"/>
                <w:szCs w:val="24"/>
              </w:rPr>
            </w:pPr>
            <w:r w:rsidRPr="00434632">
              <w:rPr>
                <w:rFonts w:cs="Arial"/>
                <w:szCs w:val="24"/>
              </w:rPr>
              <w:t>Ruido (mV)</w:t>
            </w:r>
          </w:p>
        </w:tc>
      </w:tr>
      <w:tr w:rsidR="00071A9E" w:rsidRPr="00434632" w:rsidTr="00FA5752">
        <w:trPr>
          <w:tblCellSpacing w:w="15" w:type="dxa"/>
        </w:trPr>
        <w:tc>
          <w:tcPr>
            <w:tcW w:w="0" w:type="auto"/>
            <w:hideMark/>
          </w:tcPr>
          <w:p w:rsidR="00071A9E" w:rsidRPr="00434632" w:rsidRDefault="00071A9E" w:rsidP="00434632">
            <w:pPr>
              <w:jc w:val="center"/>
              <w:rPr>
                <w:rFonts w:cs="Arial"/>
                <w:szCs w:val="24"/>
              </w:rPr>
            </w:pPr>
            <w:r w:rsidRPr="00434632">
              <w:rPr>
                <w:rFonts w:cs="Arial"/>
                <w:szCs w:val="24"/>
              </w:rPr>
              <w:t>65-1</w:t>
            </w:r>
          </w:p>
        </w:tc>
        <w:tc>
          <w:tcPr>
            <w:tcW w:w="0" w:type="auto"/>
            <w:hideMark/>
          </w:tcPr>
          <w:p w:rsidR="00071A9E" w:rsidRPr="00434632" w:rsidRDefault="00071A9E" w:rsidP="00434632">
            <w:pPr>
              <w:jc w:val="center"/>
              <w:rPr>
                <w:rFonts w:cs="Arial"/>
                <w:szCs w:val="24"/>
              </w:rPr>
            </w:pPr>
            <w:r w:rsidRPr="00434632">
              <w:rPr>
                <w:rFonts w:cs="Arial"/>
                <w:szCs w:val="24"/>
              </w:rPr>
              <w:t>0-14</w:t>
            </w:r>
          </w:p>
        </w:tc>
        <w:tc>
          <w:tcPr>
            <w:tcW w:w="0" w:type="auto"/>
            <w:hideMark/>
          </w:tcPr>
          <w:p w:rsidR="00071A9E" w:rsidRPr="00434632" w:rsidRDefault="00071A9E" w:rsidP="00434632">
            <w:pPr>
              <w:jc w:val="center"/>
              <w:rPr>
                <w:rFonts w:cs="Arial"/>
                <w:szCs w:val="24"/>
              </w:rPr>
            </w:pPr>
            <w:r w:rsidRPr="00434632">
              <w:rPr>
                <w:rFonts w:cs="Arial"/>
                <w:szCs w:val="24"/>
              </w:rPr>
              <w:t>0-80</w:t>
            </w:r>
          </w:p>
        </w:tc>
        <w:tc>
          <w:tcPr>
            <w:tcW w:w="0" w:type="auto"/>
            <w:hideMark/>
          </w:tcPr>
          <w:p w:rsidR="00071A9E" w:rsidRPr="00434632" w:rsidRDefault="00071A9E" w:rsidP="00434632">
            <w:pPr>
              <w:jc w:val="center"/>
              <w:rPr>
                <w:rFonts w:cs="Arial"/>
                <w:szCs w:val="24"/>
              </w:rPr>
            </w:pPr>
            <w:r w:rsidRPr="00434632">
              <w:rPr>
                <w:rFonts w:cs="Arial"/>
                <w:szCs w:val="24"/>
              </w:rPr>
              <w:t>7±1</w:t>
            </w:r>
          </w:p>
        </w:tc>
        <w:tc>
          <w:tcPr>
            <w:tcW w:w="0" w:type="auto"/>
            <w:hideMark/>
          </w:tcPr>
          <w:p w:rsidR="00071A9E" w:rsidRPr="00434632" w:rsidRDefault="00071A9E" w:rsidP="00434632">
            <w:pPr>
              <w:jc w:val="center"/>
              <w:rPr>
                <w:rFonts w:cs="Arial"/>
                <w:szCs w:val="24"/>
              </w:rPr>
            </w:pPr>
            <w:r w:rsidRPr="00434632">
              <w:rPr>
                <w:rFonts w:cs="Arial"/>
                <w:szCs w:val="24"/>
              </w:rPr>
              <w:t>&lt;2</w:t>
            </w:r>
          </w:p>
        </w:tc>
        <w:tc>
          <w:tcPr>
            <w:tcW w:w="0" w:type="auto"/>
            <w:hideMark/>
          </w:tcPr>
          <w:p w:rsidR="00071A9E" w:rsidRPr="00434632" w:rsidRDefault="00071A9E" w:rsidP="00434632">
            <w:pPr>
              <w:jc w:val="center"/>
              <w:rPr>
                <w:rFonts w:cs="Arial"/>
                <w:szCs w:val="24"/>
              </w:rPr>
            </w:pPr>
          </w:p>
        </w:tc>
      </w:tr>
      <w:tr w:rsidR="00071A9E" w:rsidRPr="00434632" w:rsidTr="00FA5752">
        <w:trPr>
          <w:tblCellSpacing w:w="15" w:type="dxa"/>
        </w:trPr>
        <w:tc>
          <w:tcPr>
            <w:tcW w:w="0" w:type="auto"/>
            <w:hideMark/>
          </w:tcPr>
          <w:p w:rsidR="00071A9E" w:rsidRPr="00434632" w:rsidRDefault="00071A9E" w:rsidP="00434632">
            <w:pPr>
              <w:jc w:val="center"/>
              <w:rPr>
                <w:rFonts w:cs="Arial"/>
                <w:szCs w:val="24"/>
              </w:rPr>
            </w:pPr>
            <w:r w:rsidRPr="00434632">
              <w:rPr>
                <w:rFonts w:cs="Arial"/>
                <w:szCs w:val="24"/>
              </w:rPr>
              <w:t>BX-5</w:t>
            </w:r>
          </w:p>
        </w:tc>
        <w:tc>
          <w:tcPr>
            <w:tcW w:w="0" w:type="auto"/>
            <w:hideMark/>
          </w:tcPr>
          <w:p w:rsidR="00071A9E" w:rsidRPr="00434632" w:rsidRDefault="00071A9E" w:rsidP="00434632">
            <w:pPr>
              <w:jc w:val="center"/>
              <w:rPr>
                <w:rFonts w:cs="Arial"/>
                <w:szCs w:val="24"/>
              </w:rPr>
            </w:pPr>
            <w:r w:rsidRPr="00434632">
              <w:rPr>
                <w:rFonts w:cs="Arial"/>
                <w:szCs w:val="24"/>
              </w:rPr>
              <w:t>0-14</w:t>
            </w:r>
          </w:p>
        </w:tc>
        <w:tc>
          <w:tcPr>
            <w:tcW w:w="0" w:type="auto"/>
            <w:hideMark/>
          </w:tcPr>
          <w:p w:rsidR="00071A9E" w:rsidRPr="00434632" w:rsidRDefault="00071A9E" w:rsidP="00434632">
            <w:pPr>
              <w:jc w:val="center"/>
              <w:rPr>
                <w:rFonts w:cs="Arial"/>
                <w:szCs w:val="24"/>
              </w:rPr>
            </w:pPr>
            <w:r w:rsidRPr="00434632">
              <w:rPr>
                <w:rFonts w:cs="Arial"/>
                <w:szCs w:val="24"/>
              </w:rPr>
              <w:t>0-80</w:t>
            </w:r>
          </w:p>
        </w:tc>
        <w:tc>
          <w:tcPr>
            <w:tcW w:w="0" w:type="auto"/>
            <w:hideMark/>
          </w:tcPr>
          <w:p w:rsidR="00071A9E" w:rsidRPr="00434632" w:rsidRDefault="00071A9E" w:rsidP="00434632">
            <w:pPr>
              <w:jc w:val="center"/>
              <w:rPr>
                <w:rFonts w:cs="Arial"/>
                <w:szCs w:val="24"/>
              </w:rPr>
            </w:pPr>
            <w:r w:rsidRPr="00434632">
              <w:rPr>
                <w:rFonts w:cs="Arial"/>
                <w:szCs w:val="24"/>
              </w:rPr>
              <w:t>7X±11</w:t>
            </w:r>
          </w:p>
        </w:tc>
        <w:tc>
          <w:tcPr>
            <w:tcW w:w="0" w:type="auto"/>
            <w:hideMark/>
          </w:tcPr>
          <w:p w:rsidR="00071A9E" w:rsidRPr="00434632" w:rsidRDefault="00071A9E" w:rsidP="00434632">
            <w:pPr>
              <w:jc w:val="center"/>
              <w:rPr>
                <w:rFonts w:cs="Arial"/>
                <w:szCs w:val="24"/>
              </w:rPr>
            </w:pPr>
            <w:r w:rsidRPr="00434632">
              <w:rPr>
                <w:rFonts w:cs="Arial"/>
                <w:szCs w:val="24"/>
              </w:rPr>
              <w:t>&lt;2</w:t>
            </w:r>
          </w:p>
        </w:tc>
        <w:tc>
          <w:tcPr>
            <w:tcW w:w="0" w:type="auto"/>
            <w:hideMark/>
          </w:tcPr>
          <w:p w:rsidR="00071A9E" w:rsidRPr="00434632" w:rsidRDefault="00071A9E" w:rsidP="00434632">
            <w:pPr>
              <w:jc w:val="center"/>
              <w:rPr>
                <w:rFonts w:cs="Arial"/>
                <w:szCs w:val="24"/>
              </w:rPr>
            </w:pPr>
          </w:p>
        </w:tc>
      </w:tr>
      <w:tr w:rsidR="00D8372D" w:rsidRPr="00434632" w:rsidTr="00FA5752">
        <w:trPr>
          <w:tblCellSpacing w:w="15" w:type="dxa"/>
        </w:trPr>
        <w:tc>
          <w:tcPr>
            <w:tcW w:w="0" w:type="auto"/>
            <w:hideMark/>
          </w:tcPr>
          <w:p w:rsidR="00071A9E" w:rsidRPr="00434632" w:rsidRDefault="00071A9E" w:rsidP="00434632">
            <w:pPr>
              <w:jc w:val="center"/>
              <w:rPr>
                <w:rFonts w:cs="Arial"/>
                <w:szCs w:val="24"/>
              </w:rPr>
            </w:pPr>
            <w:r w:rsidRPr="00434632">
              <w:rPr>
                <w:rFonts w:cs="Arial"/>
                <w:szCs w:val="24"/>
              </w:rPr>
              <w:t>E-201</w:t>
            </w:r>
          </w:p>
        </w:tc>
        <w:tc>
          <w:tcPr>
            <w:tcW w:w="0" w:type="auto"/>
            <w:hideMark/>
          </w:tcPr>
          <w:p w:rsidR="00071A9E" w:rsidRPr="00434632" w:rsidRDefault="00071A9E" w:rsidP="00434632">
            <w:pPr>
              <w:jc w:val="center"/>
              <w:rPr>
                <w:rFonts w:cs="Arial"/>
                <w:szCs w:val="24"/>
              </w:rPr>
            </w:pPr>
            <w:r w:rsidRPr="00434632">
              <w:rPr>
                <w:rFonts w:cs="Arial"/>
                <w:szCs w:val="24"/>
              </w:rPr>
              <w:t>0-14</w:t>
            </w:r>
          </w:p>
        </w:tc>
        <w:tc>
          <w:tcPr>
            <w:tcW w:w="0" w:type="auto"/>
            <w:hideMark/>
          </w:tcPr>
          <w:p w:rsidR="00071A9E" w:rsidRPr="00434632" w:rsidRDefault="00071A9E" w:rsidP="00434632">
            <w:pPr>
              <w:jc w:val="center"/>
              <w:rPr>
                <w:rFonts w:cs="Arial"/>
                <w:szCs w:val="24"/>
              </w:rPr>
            </w:pPr>
            <w:r w:rsidRPr="00434632">
              <w:rPr>
                <w:rFonts w:cs="Arial"/>
                <w:szCs w:val="24"/>
              </w:rPr>
              <w:t>0-80</w:t>
            </w:r>
          </w:p>
        </w:tc>
        <w:tc>
          <w:tcPr>
            <w:tcW w:w="0" w:type="auto"/>
            <w:hideMark/>
          </w:tcPr>
          <w:p w:rsidR="00071A9E" w:rsidRPr="00434632" w:rsidRDefault="00071A9E" w:rsidP="00434632">
            <w:pPr>
              <w:jc w:val="center"/>
              <w:rPr>
                <w:rFonts w:cs="Arial"/>
                <w:szCs w:val="24"/>
              </w:rPr>
            </w:pPr>
            <w:r w:rsidRPr="00434632">
              <w:rPr>
                <w:rFonts w:cs="Arial"/>
                <w:szCs w:val="24"/>
              </w:rPr>
              <w:t>7±0.5</w:t>
            </w:r>
          </w:p>
        </w:tc>
        <w:tc>
          <w:tcPr>
            <w:tcW w:w="0" w:type="auto"/>
            <w:hideMark/>
          </w:tcPr>
          <w:p w:rsidR="00071A9E" w:rsidRPr="00434632" w:rsidRDefault="00071A9E" w:rsidP="00434632">
            <w:pPr>
              <w:jc w:val="center"/>
              <w:rPr>
                <w:rFonts w:cs="Arial"/>
                <w:szCs w:val="24"/>
              </w:rPr>
            </w:pPr>
            <w:r w:rsidRPr="00434632">
              <w:rPr>
                <w:rFonts w:cs="Arial"/>
                <w:szCs w:val="24"/>
              </w:rPr>
              <w:t>&lt;2</w:t>
            </w:r>
          </w:p>
        </w:tc>
        <w:tc>
          <w:tcPr>
            <w:tcW w:w="0" w:type="auto"/>
            <w:hideMark/>
          </w:tcPr>
          <w:p w:rsidR="00071A9E" w:rsidRPr="00434632" w:rsidRDefault="00071A9E" w:rsidP="00434632">
            <w:pPr>
              <w:jc w:val="center"/>
              <w:rPr>
                <w:rFonts w:cs="Arial"/>
                <w:szCs w:val="24"/>
              </w:rPr>
            </w:pPr>
            <w:r w:rsidRPr="00434632">
              <w:rPr>
                <w:rFonts w:cs="Arial"/>
                <w:szCs w:val="24"/>
              </w:rPr>
              <w:t>&lt;0.5</w:t>
            </w:r>
          </w:p>
        </w:tc>
      </w:tr>
      <w:tr w:rsidR="00D8372D" w:rsidRPr="00434632" w:rsidTr="00FA5752">
        <w:trPr>
          <w:tblCellSpacing w:w="15" w:type="dxa"/>
        </w:trPr>
        <w:tc>
          <w:tcPr>
            <w:tcW w:w="0" w:type="auto"/>
            <w:hideMark/>
          </w:tcPr>
          <w:p w:rsidR="00071A9E" w:rsidRPr="00434632" w:rsidRDefault="00071A9E" w:rsidP="00434632">
            <w:pPr>
              <w:jc w:val="center"/>
              <w:rPr>
                <w:rFonts w:cs="Arial"/>
                <w:szCs w:val="24"/>
              </w:rPr>
            </w:pPr>
            <w:r w:rsidRPr="00434632">
              <w:rPr>
                <w:rFonts w:cs="Arial"/>
                <w:szCs w:val="24"/>
              </w:rPr>
              <w:t>E-201-C</w:t>
            </w:r>
          </w:p>
        </w:tc>
        <w:tc>
          <w:tcPr>
            <w:tcW w:w="0" w:type="auto"/>
            <w:hideMark/>
          </w:tcPr>
          <w:p w:rsidR="00071A9E" w:rsidRPr="00434632" w:rsidRDefault="00071A9E" w:rsidP="00434632">
            <w:pPr>
              <w:jc w:val="center"/>
              <w:rPr>
                <w:rFonts w:cs="Arial"/>
                <w:szCs w:val="24"/>
              </w:rPr>
            </w:pPr>
            <w:r w:rsidRPr="00434632">
              <w:rPr>
                <w:rFonts w:cs="Arial"/>
                <w:szCs w:val="24"/>
              </w:rPr>
              <w:t>0-14</w:t>
            </w:r>
          </w:p>
        </w:tc>
        <w:tc>
          <w:tcPr>
            <w:tcW w:w="0" w:type="auto"/>
            <w:hideMark/>
          </w:tcPr>
          <w:p w:rsidR="00071A9E" w:rsidRPr="00434632" w:rsidRDefault="00071A9E" w:rsidP="00434632">
            <w:pPr>
              <w:jc w:val="center"/>
              <w:rPr>
                <w:rFonts w:cs="Arial"/>
                <w:szCs w:val="24"/>
              </w:rPr>
            </w:pPr>
            <w:r w:rsidRPr="00434632">
              <w:rPr>
                <w:rFonts w:cs="Arial"/>
                <w:szCs w:val="24"/>
              </w:rPr>
              <w:t>0-80</w:t>
            </w:r>
          </w:p>
        </w:tc>
        <w:tc>
          <w:tcPr>
            <w:tcW w:w="0" w:type="auto"/>
            <w:hideMark/>
          </w:tcPr>
          <w:p w:rsidR="00071A9E" w:rsidRPr="00434632" w:rsidRDefault="00071A9E" w:rsidP="00434632">
            <w:pPr>
              <w:jc w:val="center"/>
              <w:rPr>
                <w:rFonts w:cs="Arial"/>
                <w:szCs w:val="24"/>
              </w:rPr>
            </w:pPr>
            <w:r w:rsidRPr="00434632">
              <w:rPr>
                <w:rFonts w:cs="Arial"/>
                <w:szCs w:val="24"/>
              </w:rPr>
              <w:t>7X±0.5</w:t>
            </w:r>
          </w:p>
        </w:tc>
        <w:tc>
          <w:tcPr>
            <w:tcW w:w="0" w:type="auto"/>
            <w:hideMark/>
          </w:tcPr>
          <w:p w:rsidR="00071A9E" w:rsidRPr="00434632" w:rsidRDefault="00071A9E" w:rsidP="00434632">
            <w:pPr>
              <w:jc w:val="center"/>
              <w:rPr>
                <w:rFonts w:cs="Arial"/>
                <w:szCs w:val="24"/>
              </w:rPr>
            </w:pPr>
            <w:r w:rsidRPr="00434632">
              <w:rPr>
                <w:rFonts w:cs="Arial"/>
                <w:szCs w:val="24"/>
              </w:rPr>
              <w:t>&lt;2</w:t>
            </w:r>
          </w:p>
        </w:tc>
        <w:tc>
          <w:tcPr>
            <w:tcW w:w="0" w:type="auto"/>
            <w:hideMark/>
          </w:tcPr>
          <w:p w:rsidR="00071A9E" w:rsidRPr="00434632" w:rsidRDefault="00071A9E" w:rsidP="00434632">
            <w:pPr>
              <w:jc w:val="center"/>
              <w:rPr>
                <w:rFonts w:cs="Arial"/>
                <w:szCs w:val="24"/>
              </w:rPr>
            </w:pPr>
            <w:r w:rsidRPr="00434632">
              <w:rPr>
                <w:rFonts w:cs="Arial"/>
                <w:szCs w:val="24"/>
              </w:rPr>
              <w:t>&lt;0.5</w:t>
            </w:r>
          </w:p>
        </w:tc>
      </w:tr>
      <w:tr w:rsidR="00D8372D" w:rsidRPr="00434632" w:rsidTr="00FA5752">
        <w:trPr>
          <w:tblCellSpacing w:w="15" w:type="dxa"/>
        </w:trPr>
        <w:tc>
          <w:tcPr>
            <w:tcW w:w="0" w:type="auto"/>
            <w:hideMark/>
          </w:tcPr>
          <w:p w:rsidR="00071A9E" w:rsidRPr="00434632" w:rsidRDefault="00071A9E" w:rsidP="00434632">
            <w:pPr>
              <w:jc w:val="center"/>
              <w:rPr>
                <w:rFonts w:cs="Arial"/>
                <w:szCs w:val="24"/>
              </w:rPr>
            </w:pPr>
            <w:r w:rsidRPr="00434632">
              <w:rPr>
                <w:rFonts w:cs="Arial"/>
                <w:szCs w:val="24"/>
              </w:rPr>
              <w:t>95-1</w:t>
            </w:r>
          </w:p>
        </w:tc>
        <w:tc>
          <w:tcPr>
            <w:tcW w:w="0" w:type="auto"/>
            <w:hideMark/>
          </w:tcPr>
          <w:p w:rsidR="00071A9E" w:rsidRPr="00434632" w:rsidRDefault="00071A9E" w:rsidP="00434632">
            <w:pPr>
              <w:jc w:val="center"/>
              <w:rPr>
                <w:rFonts w:cs="Arial"/>
                <w:szCs w:val="24"/>
              </w:rPr>
            </w:pPr>
            <w:r w:rsidRPr="00434632">
              <w:rPr>
                <w:rFonts w:cs="Arial"/>
                <w:szCs w:val="24"/>
              </w:rPr>
              <w:t>0-14</w:t>
            </w:r>
          </w:p>
        </w:tc>
        <w:tc>
          <w:tcPr>
            <w:tcW w:w="0" w:type="auto"/>
            <w:hideMark/>
          </w:tcPr>
          <w:p w:rsidR="00071A9E" w:rsidRPr="00434632" w:rsidRDefault="00071A9E" w:rsidP="00434632">
            <w:pPr>
              <w:jc w:val="center"/>
              <w:rPr>
                <w:rFonts w:cs="Arial"/>
                <w:szCs w:val="24"/>
              </w:rPr>
            </w:pPr>
            <w:r w:rsidRPr="00434632">
              <w:rPr>
                <w:rFonts w:cs="Arial"/>
                <w:szCs w:val="24"/>
              </w:rPr>
              <w:t>0-80</w:t>
            </w:r>
          </w:p>
        </w:tc>
        <w:tc>
          <w:tcPr>
            <w:tcW w:w="0" w:type="auto"/>
            <w:hideMark/>
          </w:tcPr>
          <w:p w:rsidR="00071A9E" w:rsidRPr="00434632" w:rsidRDefault="00071A9E" w:rsidP="00434632">
            <w:pPr>
              <w:jc w:val="center"/>
              <w:rPr>
                <w:rFonts w:cs="Arial"/>
                <w:szCs w:val="24"/>
              </w:rPr>
            </w:pPr>
            <w:r w:rsidRPr="00434632">
              <w:rPr>
                <w:rFonts w:cs="Arial"/>
                <w:szCs w:val="24"/>
              </w:rPr>
              <w:t>7X±0.5</w:t>
            </w:r>
          </w:p>
        </w:tc>
        <w:tc>
          <w:tcPr>
            <w:tcW w:w="0" w:type="auto"/>
            <w:hideMark/>
          </w:tcPr>
          <w:p w:rsidR="00071A9E" w:rsidRPr="00434632" w:rsidRDefault="00071A9E" w:rsidP="00434632">
            <w:pPr>
              <w:jc w:val="center"/>
              <w:rPr>
                <w:rFonts w:cs="Arial"/>
                <w:szCs w:val="24"/>
              </w:rPr>
            </w:pPr>
            <w:r w:rsidRPr="00434632">
              <w:rPr>
                <w:rFonts w:cs="Arial"/>
                <w:szCs w:val="24"/>
              </w:rPr>
              <w:t>&lt;2</w:t>
            </w:r>
          </w:p>
        </w:tc>
        <w:tc>
          <w:tcPr>
            <w:tcW w:w="0" w:type="auto"/>
            <w:hideMark/>
          </w:tcPr>
          <w:p w:rsidR="00071A9E" w:rsidRPr="00434632" w:rsidRDefault="00071A9E" w:rsidP="00434632">
            <w:pPr>
              <w:jc w:val="center"/>
              <w:rPr>
                <w:rFonts w:cs="Arial"/>
                <w:szCs w:val="24"/>
              </w:rPr>
            </w:pPr>
            <w:r w:rsidRPr="00434632">
              <w:rPr>
                <w:rFonts w:cs="Arial"/>
                <w:szCs w:val="24"/>
              </w:rPr>
              <w:t>&lt;0.5</w:t>
            </w:r>
          </w:p>
        </w:tc>
      </w:tr>
      <w:tr w:rsidR="00071A9E" w:rsidRPr="00434632" w:rsidTr="00FA5752">
        <w:trPr>
          <w:tblCellSpacing w:w="15" w:type="dxa"/>
        </w:trPr>
        <w:tc>
          <w:tcPr>
            <w:tcW w:w="0" w:type="auto"/>
            <w:hideMark/>
          </w:tcPr>
          <w:p w:rsidR="00071A9E" w:rsidRPr="00434632" w:rsidRDefault="00071A9E" w:rsidP="00434632">
            <w:pPr>
              <w:jc w:val="center"/>
              <w:rPr>
                <w:rFonts w:cs="Arial"/>
                <w:szCs w:val="24"/>
              </w:rPr>
            </w:pPr>
            <w:r w:rsidRPr="00434632">
              <w:rPr>
                <w:rFonts w:cs="Arial"/>
                <w:szCs w:val="24"/>
              </w:rPr>
              <w:t>E-900</w:t>
            </w:r>
          </w:p>
        </w:tc>
        <w:tc>
          <w:tcPr>
            <w:tcW w:w="0" w:type="auto"/>
            <w:hideMark/>
          </w:tcPr>
          <w:p w:rsidR="00071A9E" w:rsidRPr="00434632" w:rsidRDefault="00071A9E" w:rsidP="00434632">
            <w:pPr>
              <w:jc w:val="center"/>
              <w:rPr>
                <w:rFonts w:cs="Arial"/>
                <w:szCs w:val="24"/>
              </w:rPr>
            </w:pPr>
            <w:r w:rsidRPr="00434632">
              <w:rPr>
                <w:rFonts w:cs="Arial"/>
                <w:szCs w:val="24"/>
              </w:rPr>
              <w:t>0-14</w:t>
            </w:r>
          </w:p>
        </w:tc>
        <w:tc>
          <w:tcPr>
            <w:tcW w:w="0" w:type="auto"/>
            <w:hideMark/>
          </w:tcPr>
          <w:p w:rsidR="00071A9E" w:rsidRPr="00434632" w:rsidRDefault="00071A9E" w:rsidP="00434632">
            <w:pPr>
              <w:jc w:val="center"/>
              <w:rPr>
                <w:rFonts w:cs="Arial"/>
                <w:szCs w:val="24"/>
              </w:rPr>
            </w:pPr>
            <w:r w:rsidRPr="00434632">
              <w:rPr>
                <w:rFonts w:cs="Arial"/>
                <w:szCs w:val="24"/>
              </w:rPr>
              <w:t>0-80</w:t>
            </w:r>
          </w:p>
        </w:tc>
        <w:tc>
          <w:tcPr>
            <w:tcW w:w="0" w:type="auto"/>
            <w:hideMark/>
          </w:tcPr>
          <w:p w:rsidR="00071A9E" w:rsidRPr="00434632" w:rsidRDefault="00071A9E" w:rsidP="00434632">
            <w:pPr>
              <w:jc w:val="center"/>
              <w:rPr>
                <w:rFonts w:cs="Arial"/>
                <w:szCs w:val="24"/>
              </w:rPr>
            </w:pPr>
            <w:r w:rsidRPr="00434632">
              <w:rPr>
                <w:rFonts w:cs="Arial"/>
                <w:szCs w:val="24"/>
              </w:rPr>
              <w:t>7X±0.5</w:t>
            </w:r>
          </w:p>
        </w:tc>
        <w:tc>
          <w:tcPr>
            <w:tcW w:w="0" w:type="auto"/>
            <w:hideMark/>
          </w:tcPr>
          <w:p w:rsidR="00071A9E" w:rsidRPr="00434632" w:rsidRDefault="00071A9E" w:rsidP="00434632">
            <w:pPr>
              <w:jc w:val="center"/>
              <w:rPr>
                <w:rFonts w:cs="Arial"/>
                <w:szCs w:val="24"/>
              </w:rPr>
            </w:pPr>
            <w:r w:rsidRPr="00434632">
              <w:rPr>
                <w:rFonts w:cs="Arial"/>
                <w:szCs w:val="24"/>
              </w:rPr>
              <w:t>&lt;2</w:t>
            </w:r>
          </w:p>
        </w:tc>
        <w:tc>
          <w:tcPr>
            <w:tcW w:w="0" w:type="auto"/>
            <w:hideMark/>
          </w:tcPr>
          <w:p w:rsidR="00071A9E" w:rsidRPr="00434632" w:rsidRDefault="00071A9E" w:rsidP="00434632">
            <w:pPr>
              <w:keepNext/>
              <w:jc w:val="center"/>
              <w:rPr>
                <w:rFonts w:cs="Arial"/>
                <w:szCs w:val="24"/>
              </w:rPr>
            </w:pPr>
            <w:r w:rsidRPr="00434632">
              <w:rPr>
                <w:rFonts w:cs="Arial"/>
                <w:szCs w:val="24"/>
              </w:rPr>
              <w:t>&lt;0.5</w:t>
            </w:r>
          </w:p>
        </w:tc>
      </w:tr>
    </w:tbl>
    <w:p w:rsidR="00071A9E" w:rsidRPr="00434632" w:rsidRDefault="00F104BC" w:rsidP="00434632">
      <w:pPr>
        <w:pStyle w:val="Epgrafe"/>
        <w:jc w:val="center"/>
        <w:rPr>
          <w:rFonts w:eastAsia="Times New Roman" w:cs="Arial"/>
          <w:b w:val="0"/>
          <w:bCs w:val="0"/>
          <w:color w:val="auto"/>
          <w:szCs w:val="24"/>
          <w:lang w:eastAsia="es-CO"/>
        </w:rPr>
      </w:pPr>
      <w:bookmarkStart w:id="26" w:name="_Toc31306753"/>
      <w:r w:rsidRPr="00434632">
        <w:rPr>
          <w:rFonts w:cs="Arial"/>
          <w:color w:val="auto"/>
          <w:szCs w:val="24"/>
        </w:rPr>
        <w:t xml:space="preserve">Tabla </w:t>
      </w:r>
      <w:r w:rsidRPr="00434632">
        <w:rPr>
          <w:rFonts w:cs="Arial"/>
          <w:color w:val="auto"/>
          <w:szCs w:val="24"/>
        </w:rPr>
        <w:fldChar w:fldCharType="begin"/>
      </w:r>
      <w:r w:rsidRPr="00434632">
        <w:rPr>
          <w:rFonts w:cs="Arial"/>
          <w:color w:val="auto"/>
          <w:szCs w:val="24"/>
        </w:rPr>
        <w:instrText xml:space="preserve"> SEQ Tabla \* ARABIC </w:instrText>
      </w:r>
      <w:r w:rsidRPr="00434632">
        <w:rPr>
          <w:rFonts w:cs="Arial"/>
          <w:color w:val="auto"/>
          <w:szCs w:val="24"/>
        </w:rPr>
        <w:fldChar w:fldCharType="separate"/>
      </w:r>
      <w:r w:rsidR="007A6DC3" w:rsidRPr="00434632">
        <w:rPr>
          <w:rFonts w:cs="Arial"/>
          <w:noProof/>
          <w:color w:val="auto"/>
          <w:szCs w:val="24"/>
        </w:rPr>
        <w:t>2</w:t>
      </w:r>
      <w:r w:rsidRPr="00434632">
        <w:rPr>
          <w:rFonts w:cs="Arial"/>
          <w:color w:val="auto"/>
          <w:szCs w:val="24"/>
        </w:rPr>
        <w:fldChar w:fldCharType="end"/>
      </w:r>
      <w:r w:rsidRPr="00434632">
        <w:rPr>
          <w:rFonts w:cs="Arial"/>
          <w:color w:val="auto"/>
          <w:szCs w:val="24"/>
        </w:rPr>
        <w:t>: Especificaciones de sondas</w:t>
      </w:r>
      <w:r w:rsidR="005F2D4E" w:rsidRPr="00434632">
        <w:rPr>
          <w:rStyle w:val="Refdenotaalpie"/>
          <w:rFonts w:cs="Arial"/>
          <w:color w:val="auto"/>
          <w:szCs w:val="24"/>
        </w:rPr>
        <w:footnoteReference w:id="6"/>
      </w:r>
      <w:bookmarkEnd w:id="26"/>
    </w:p>
    <w:p w:rsidR="00F104BC" w:rsidRPr="00434632" w:rsidRDefault="00F104BC" w:rsidP="00434632">
      <w:pPr>
        <w:rPr>
          <w:rFonts w:cs="Arial"/>
          <w:lang w:eastAsia="es-CO"/>
        </w:rPr>
      </w:pPr>
    </w:p>
    <w:p w:rsidR="007B0FE1" w:rsidRPr="00434632" w:rsidRDefault="00AE679F" w:rsidP="00434632">
      <w:pPr>
        <w:pStyle w:val="Ttulo4"/>
        <w:rPr>
          <w:rFonts w:cs="Arial"/>
          <w:szCs w:val="24"/>
          <w:lang w:eastAsia="es-CO"/>
        </w:rPr>
      </w:pPr>
      <w:r w:rsidRPr="00434632">
        <w:rPr>
          <w:rFonts w:cs="Arial"/>
          <w:szCs w:val="24"/>
          <w:lang w:eastAsia="es-CO"/>
        </w:rPr>
        <w:t>ESPECIFICACIONES DEL CIRCUITO:</w:t>
      </w:r>
    </w:p>
    <w:p w:rsidR="00FA5752" w:rsidRPr="00434632" w:rsidRDefault="00FA5752" w:rsidP="00434632">
      <w:pPr>
        <w:outlineLvl w:val="2"/>
        <w:rPr>
          <w:rFonts w:eastAsia="Times New Roman" w:cs="Arial"/>
          <w:b/>
          <w:bCs/>
          <w:szCs w:val="24"/>
          <w:lang w:eastAsia="es-CO"/>
        </w:rPr>
      </w:pPr>
    </w:p>
    <w:p w:rsidR="007B0FE1" w:rsidRPr="00434632" w:rsidRDefault="007B0FE1" w:rsidP="00434632">
      <w:pPr>
        <w:rPr>
          <w:rFonts w:eastAsia="Times New Roman" w:cs="Arial"/>
          <w:szCs w:val="24"/>
          <w:lang w:eastAsia="es-CO"/>
        </w:rPr>
      </w:pPr>
      <w:r w:rsidRPr="00434632">
        <w:rPr>
          <w:rFonts w:eastAsia="Times New Roman" w:cs="Arial"/>
          <w:szCs w:val="24"/>
          <w:lang w:eastAsia="es-CO"/>
        </w:rPr>
        <w:t xml:space="preserve">El circuito que estamos utilizando tiene serigrafiado </w:t>
      </w:r>
      <w:r w:rsidRPr="00434632">
        <w:rPr>
          <w:rFonts w:eastAsia="Times New Roman" w:cs="Arial"/>
          <w:b/>
          <w:bCs/>
          <w:i/>
          <w:iCs/>
          <w:szCs w:val="24"/>
          <w:lang w:eastAsia="es-CO"/>
        </w:rPr>
        <w:t>www.auto-crtl.com</w:t>
      </w:r>
      <w:r w:rsidRPr="00434632">
        <w:rPr>
          <w:rFonts w:eastAsia="Times New Roman" w:cs="Arial"/>
          <w:szCs w:val="24"/>
          <w:lang w:eastAsia="es-CO"/>
        </w:rPr>
        <w:t xml:space="preserve"> y </w:t>
      </w:r>
      <w:r w:rsidRPr="00434632">
        <w:rPr>
          <w:rFonts w:eastAsia="Times New Roman" w:cs="Arial"/>
          <w:b/>
          <w:bCs/>
          <w:i/>
          <w:iCs/>
          <w:szCs w:val="24"/>
          <w:lang w:eastAsia="es-CO"/>
        </w:rPr>
        <w:t>Logo_PHsensor v1.1</w:t>
      </w:r>
      <w:r w:rsidRPr="00434632">
        <w:rPr>
          <w:rFonts w:eastAsia="Times New Roman" w:cs="Arial"/>
          <w:szCs w:val="24"/>
          <w:lang w:eastAsia="es-CO"/>
        </w:rPr>
        <w:t xml:space="preserve"> en la capa </w:t>
      </w:r>
      <w:r w:rsidRPr="00434632">
        <w:rPr>
          <w:rFonts w:eastAsia="Times New Roman" w:cs="Arial"/>
          <w:i/>
          <w:iCs/>
          <w:szCs w:val="24"/>
          <w:lang w:eastAsia="es-CO"/>
        </w:rPr>
        <w:t>bottom</w:t>
      </w:r>
      <w:r w:rsidRPr="00434632">
        <w:rPr>
          <w:rFonts w:eastAsia="Times New Roman" w:cs="Arial"/>
          <w:szCs w:val="24"/>
          <w:lang w:eastAsia="es-CO"/>
        </w:rPr>
        <w:t xml:space="preserve"> del circuito.</w:t>
      </w:r>
    </w:p>
    <w:p w:rsidR="00FA5752" w:rsidRPr="00434632" w:rsidRDefault="00FA5752" w:rsidP="00434632">
      <w:pPr>
        <w:rPr>
          <w:rFonts w:eastAsia="Times New Roman" w:cs="Arial"/>
          <w:szCs w:val="24"/>
          <w:lang w:eastAsia="es-CO"/>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18"/>
        <w:gridCol w:w="1814"/>
      </w:tblGrid>
      <w:tr w:rsidR="00D8372D" w:rsidRPr="00434632" w:rsidTr="00F104BC">
        <w:trPr>
          <w:tblCellSpacing w:w="15" w:type="dxa"/>
          <w:jc w:val="center"/>
        </w:trPr>
        <w:tc>
          <w:tcPr>
            <w:tcW w:w="3073"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Voltaje de alimentación</w:t>
            </w:r>
          </w:p>
        </w:tc>
        <w:tc>
          <w:tcPr>
            <w:tcW w:w="1769"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5 V</w:t>
            </w:r>
          </w:p>
        </w:tc>
      </w:tr>
      <w:tr w:rsidR="00D8372D" w:rsidRPr="00434632" w:rsidTr="00F104BC">
        <w:trPr>
          <w:tblCellSpacing w:w="15" w:type="dxa"/>
          <w:jc w:val="center"/>
        </w:trPr>
        <w:tc>
          <w:tcPr>
            <w:tcW w:w="3073"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Corriente</w:t>
            </w:r>
          </w:p>
        </w:tc>
        <w:tc>
          <w:tcPr>
            <w:tcW w:w="1769"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5-10 mA</w:t>
            </w:r>
          </w:p>
        </w:tc>
      </w:tr>
      <w:tr w:rsidR="00D8372D" w:rsidRPr="00434632" w:rsidTr="00F104BC">
        <w:trPr>
          <w:tblCellSpacing w:w="15" w:type="dxa"/>
          <w:jc w:val="center"/>
        </w:trPr>
        <w:tc>
          <w:tcPr>
            <w:tcW w:w="3073"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Consumo</w:t>
            </w:r>
          </w:p>
        </w:tc>
        <w:tc>
          <w:tcPr>
            <w:tcW w:w="1769"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 0.5 W</w:t>
            </w:r>
          </w:p>
        </w:tc>
      </w:tr>
      <w:tr w:rsidR="00D8372D" w:rsidRPr="00434632" w:rsidTr="00F104BC">
        <w:trPr>
          <w:tblCellSpacing w:w="15" w:type="dxa"/>
          <w:jc w:val="center"/>
        </w:trPr>
        <w:tc>
          <w:tcPr>
            <w:tcW w:w="3073"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Temperatura de trabajo</w:t>
            </w:r>
          </w:p>
        </w:tc>
        <w:tc>
          <w:tcPr>
            <w:tcW w:w="1769"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10-50 ºC</w:t>
            </w:r>
          </w:p>
        </w:tc>
      </w:tr>
      <w:tr w:rsidR="00D8372D" w:rsidRPr="00434632" w:rsidTr="00F104BC">
        <w:trPr>
          <w:tblCellSpacing w:w="15" w:type="dxa"/>
          <w:jc w:val="center"/>
        </w:trPr>
        <w:tc>
          <w:tcPr>
            <w:tcW w:w="3073"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LED Verde</w:t>
            </w:r>
          </w:p>
        </w:tc>
        <w:tc>
          <w:tcPr>
            <w:tcW w:w="1769"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Alimentación</w:t>
            </w:r>
          </w:p>
        </w:tc>
      </w:tr>
      <w:tr w:rsidR="008F51E7" w:rsidRPr="00434632" w:rsidTr="00F104BC">
        <w:trPr>
          <w:tblCellSpacing w:w="15" w:type="dxa"/>
          <w:jc w:val="center"/>
        </w:trPr>
        <w:tc>
          <w:tcPr>
            <w:tcW w:w="3073" w:type="dxa"/>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LED Rojo</w:t>
            </w:r>
          </w:p>
        </w:tc>
        <w:tc>
          <w:tcPr>
            <w:tcW w:w="1769" w:type="dxa"/>
            <w:vAlign w:val="center"/>
            <w:hideMark/>
          </w:tcPr>
          <w:p w:rsidR="007B0FE1" w:rsidRPr="00434632" w:rsidRDefault="007B0FE1" w:rsidP="00434632">
            <w:pPr>
              <w:keepNext/>
              <w:jc w:val="center"/>
              <w:rPr>
                <w:rFonts w:eastAsia="Times New Roman" w:cs="Arial"/>
                <w:szCs w:val="24"/>
                <w:lang w:eastAsia="es-CO"/>
              </w:rPr>
            </w:pPr>
            <w:r w:rsidRPr="00434632">
              <w:rPr>
                <w:rFonts w:eastAsia="Times New Roman" w:cs="Arial"/>
                <w:szCs w:val="24"/>
                <w:lang w:eastAsia="es-CO"/>
              </w:rPr>
              <w:t>Límite de pH</w:t>
            </w:r>
          </w:p>
        </w:tc>
      </w:tr>
    </w:tbl>
    <w:p w:rsidR="00F104BC" w:rsidRPr="00434632" w:rsidRDefault="00F104BC" w:rsidP="00434632">
      <w:pPr>
        <w:pStyle w:val="Epgrafe"/>
        <w:jc w:val="center"/>
        <w:rPr>
          <w:rFonts w:cs="Arial"/>
          <w:color w:val="auto"/>
          <w:szCs w:val="24"/>
        </w:rPr>
      </w:pPr>
      <w:bookmarkStart w:id="27" w:name="_Toc31306754"/>
      <w:r w:rsidRPr="00434632">
        <w:rPr>
          <w:rFonts w:cs="Arial"/>
          <w:color w:val="auto"/>
          <w:szCs w:val="24"/>
        </w:rPr>
        <w:t xml:space="preserve">Tabla </w:t>
      </w:r>
      <w:r w:rsidRPr="00434632">
        <w:rPr>
          <w:rFonts w:cs="Arial"/>
          <w:color w:val="auto"/>
          <w:szCs w:val="24"/>
        </w:rPr>
        <w:fldChar w:fldCharType="begin"/>
      </w:r>
      <w:r w:rsidRPr="00434632">
        <w:rPr>
          <w:rFonts w:cs="Arial"/>
          <w:color w:val="auto"/>
          <w:szCs w:val="24"/>
        </w:rPr>
        <w:instrText xml:space="preserve"> SEQ Tabla \* ARABIC </w:instrText>
      </w:r>
      <w:r w:rsidRPr="00434632">
        <w:rPr>
          <w:rFonts w:cs="Arial"/>
          <w:color w:val="auto"/>
          <w:szCs w:val="24"/>
        </w:rPr>
        <w:fldChar w:fldCharType="separate"/>
      </w:r>
      <w:r w:rsidR="007A6DC3" w:rsidRPr="00434632">
        <w:rPr>
          <w:rFonts w:cs="Arial"/>
          <w:noProof/>
          <w:color w:val="auto"/>
          <w:szCs w:val="24"/>
        </w:rPr>
        <w:t>3</w:t>
      </w:r>
      <w:r w:rsidRPr="00434632">
        <w:rPr>
          <w:rFonts w:cs="Arial"/>
          <w:color w:val="auto"/>
          <w:szCs w:val="24"/>
        </w:rPr>
        <w:fldChar w:fldCharType="end"/>
      </w:r>
      <w:r w:rsidRPr="00434632">
        <w:rPr>
          <w:rFonts w:cs="Arial"/>
          <w:color w:val="auto"/>
          <w:szCs w:val="24"/>
        </w:rPr>
        <w:t>: Especificaciones del circuito</w:t>
      </w:r>
      <w:r w:rsidR="005F2D4E" w:rsidRPr="00434632">
        <w:rPr>
          <w:rStyle w:val="Refdenotaalpie"/>
          <w:rFonts w:cs="Arial"/>
          <w:color w:val="auto"/>
          <w:szCs w:val="24"/>
        </w:rPr>
        <w:footnoteReference w:id="7"/>
      </w:r>
      <w:bookmarkEnd w:id="27"/>
    </w:p>
    <w:p w:rsidR="009D5B06" w:rsidRPr="00434632" w:rsidRDefault="009D5B06" w:rsidP="00434632">
      <w:pPr>
        <w:rPr>
          <w:rFonts w:cs="Arial"/>
          <w:lang w:eastAsia="es-CO"/>
        </w:rPr>
      </w:pPr>
    </w:p>
    <w:p w:rsidR="007B0FE1" w:rsidRPr="00434632" w:rsidRDefault="00AE679F" w:rsidP="00434632">
      <w:pPr>
        <w:pStyle w:val="Ttulo4"/>
        <w:rPr>
          <w:rFonts w:cs="Arial"/>
          <w:szCs w:val="24"/>
          <w:lang w:eastAsia="es-CO"/>
        </w:rPr>
      </w:pPr>
      <w:r w:rsidRPr="00434632">
        <w:rPr>
          <w:rFonts w:cs="Arial"/>
          <w:szCs w:val="24"/>
          <w:lang w:eastAsia="es-CO"/>
        </w:rPr>
        <w:t>PINES</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24"/>
        <w:gridCol w:w="3402"/>
      </w:tblGrid>
      <w:tr w:rsidR="00D8372D" w:rsidRPr="00434632" w:rsidTr="004F30CA">
        <w:trPr>
          <w:tblCellSpacing w:w="15" w:type="dxa"/>
          <w:jc w:val="center"/>
        </w:trPr>
        <w:tc>
          <w:tcPr>
            <w:tcW w:w="579"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To</w:t>
            </w:r>
          </w:p>
        </w:tc>
        <w:tc>
          <w:tcPr>
            <w:tcW w:w="3357"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Temperatura</w:t>
            </w:r>
          </w:p>
        </w:tc>
      </w:tr>
      <w:tr w:rsidR="00D8372D" w:rsidRPr="00434632" w:rsidTr="004F30CA">
        <w:trPr>
          <w:tblCellSpacing w:w="15" w:type="dxa"/>
          <w:jc w:val="center"/>
        </w:trPr>
        <w:tc>
          <w:tcPr>
            <w:tcW w:w="579"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Do</w:t>
            </w:r>
          </w:p>
        </w:tc>
        <w:tc>
          <w:tcPr>
            <w:tcW w:w="3357"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Señal del límite de pH</w:t>
            </w:r>
          </w:p>
        </w:tc>
      </w:tr>
      <w:tr w:rsidR="00D8372D" w:rsidRPr="00434632" w:rsidTr="004F30CA">
        <w:trPr>
          <w:tblCellSpacing w:w="15" w:type="dxa"/>
          <w:jc w:val="center"/>
        </w:trPr>
        <w:tc>
          <w:tcPr>
            <w:tcW w:w="579"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Po</w:t>
            </w:r>
          </w:p>
        </w:tc>
        <w:tc>
          <w:tcPr>
            <w:tcW w:w="3357"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Valor de pH en V</w:t>
            </w:r>
          </w:p>
        </w:tc>
      </w:tr>
      <w:tr w:rsidR="00D8372D" w:rsidRPr="00434632" w:rsidTr="004F30CA">
        <w:trPr>
          <w:tblCellSpacing w:w="15" w:type="dxa"/>
          <w:jc w:val="center"/>
        </w:trPr>
        <w:tc>
          <w:tcPr>
            <w:tcW w:w="579"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G</w:t>
            </w:r>
          </w:p>
        </w:tc>
        <w:tc>
          <w:tcPr>
            <w:tcW w:w="3357"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Masa del circuito analógico</w:t>
            </w:r>
          </w:p>
        </w:tc>
      </w:tr>
      <w:tr w:rsidR="00D8372D" w:rsidRPr="00434632" w:rsidTr="004F30CA">
        <w:trPr>
          <w:tblCellSpacing w:w="15" w:type="dxa"/>
          <w:jc w:val="center"/>
        </w:trPr>
        <w:tc>
          <w:tcPr>
            <w:tcW w:w="579"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G</w:t>
            </w:r>
          </w:p>
        </w:tc>
        <w:tc>
          <w:tcPr>
            <w:tcW w:w="3357"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szCs w:val="24"/>
                <w:lang w:eastAsia="es-CO"/>
              </w:rPr>
              <w:t>Masa de Alimentación</w:t>
            </w:r>
          </w:p>
        </w:tc>
      </w:tr>
      <w:tr w:rsidR="008F51E7" w:rsidRPr="00434632" w:rsidTr="004F30CA">
        <w:trPr>
          <w:tblCellSpacing w:w="15" w:type="dxa"/>
          <w:jc w:val="center"/>
        </w:trPr>
        <w:tc>
          <w:tcPr>
            <w:tcW w:w="579" w:type="dxa"/>
            <w:shd w:val="clear" w:color="auto" w:fill="auto"/>
            <w:vAlign w:val="center"/>
            <w:hideMark/>
          </w:tcPr>
          <w:p w:rsidR="007B0FE1" w:rsidRPr="00434632" w:rsidRDefault="007B0FE1" w:rsidP="00434632">
            <w:pPr>
              <w:jc w:val="center"/>
              <w:rPr>
                <w:rFonts w:eastAsia="Times New Roman" w:cs="Arial"/>
                <w:szCs w:val="24"/>
                <w:lang w:eastAsia="es-CO"/>
              </w:rPr>
            </w:pPr>
            <w:r w:rsidRPr="00434632">
              <w:rPr>
                <w:rFonts w:eastAsia="Times New Roman" w:cs="Arial"/>
                <w:b/>
                <w:bCs/>
                <w:szCs w:val="24"/>
                <w:lang w:eastAsia="es-CO"/>
              </w:rPr>
              <w:t>V+</w:t>
            </w:r>
          </w:p>
        </w:tc>
        <w:tc>
          <w:tcPr>
            <w:tcW w:w="3357" w:type="dxa"/>
            <w:shd w:val="clear" w:color="auto" w:fill="auto"/>
            <w:vAlign w:val="center"/>
            <w:hideMark/>
          </w:tcPr>
          <w:p w:rsidR="007B0FE1" w:rsidRPr="00434632" w:rsidRDefault="007B0FE1" w:rsidP="00434632">
            <w:pPr>
              <w:keepNext/>
              <w:jc w:val="center"/>
              <w:rPr>
                <w:rFonts w:eastAsia="Times New Roman" w:cs="Arial"/>
                <w:szCs w:val="24"/>
                <w:lang w:eastAsia="es-CO"/>
              </w:rPr>
            </w:pPr>
            <w:r w:rsidRPr="00434632">
              <w:rPr>
                <w:rFonts w:eastAsia="Times New Roman" w:cs="Arial"/>
                <w:szCs w:val="24"/>
                <w:lang w:eastAsia="es-CO"/>
              </w:rPr>
              <w:t>Alimentación (5V)</w:t>
            </w:r>
          </w:p>
        </w:tc>
      </w:tr>
    </w:tbl>
    <w:p w:rsidR="009D5B06" w:rsidRPr="00434632" w:rsidRDefault="009D5B06" w:rsidP="00434632">
      <w:pPr>
        <w:pStyle w:val="Epgrafe"/>
        <w:jc w:val="center"/>
        <w:rPr>
          <w:rFonts w:cs="Arial"/>
          <w:color w:val="auto"/>
          <w:szCs w:val="24"/>
        </w:rPr>
      </w:pPr>
      <w:bookmarkStart w:id="28" w:name="_Toc31306755"/>
      <w:r w:rsidRPr="00434632">
        <w:rPr>
          <w:rFonts w:cs="Arial"/>
          <w:color w:val="auto"/>
          <w:szCs w:val="24"/>
        </w:rPr>
        <w:t xml:space="preserve">Tabla </w:t>
      </w:r>
      <w:r w:rsidRPr="00434632">
        <w:rPr>
          <w:rFonts w:cs="Arial"/>
          <w:color w:val="auto"/>
          <w:szCs w:val="24"/>
        </w:rPr>
        <w:fldChar w:fldCharType="begin"/>
      </w:r>
      <w:r w:rsidRPr="00434632">
        <w:rPr>
          <w:rFonts w:cs="Arial"/>
          <w:color w:val="auto"/>
          <w:szCs w:val="24"/>
        </w:rPr>
        <w:instrText xml:space="preserve"> SEQ Tabla \* ARABIC </w:instrText>
      </w:r>
      <w:r w:rsidRPr="00434632">
        <w:rPr>
          <w:rFonts w:cs="Arial"/>
          <w:color w:val="auto"/>
          <w:szCs w:val="24"/>
        </w:rPr>
        <w:fldChar w:fldCharType="separate"/>
      </w:r>
      <w:r w:rsidR="007A6DC3" w:rsidRPr="00434632">
        <w:rPr>
          <w:rFonts w:cs="Arial"/>
          <w:noProof/>
          <w:color w:val="auto"/>
          <w:szCs w:val="24"/>
        </w:rPr>
        <w:t>4</w:t>
      </w:r>
      <w:r w:rsidRPr="00434632">
        <w:rPr>
          <w:rFonts w:cs="Arial"/>
          <w:color w:val="auto"/>
          <w:szCs w:val="24"/>
        </w:rPr>
        <w:fldChar w:fldCharType="end"/>
      </w:r>
      <w:r w:rsidRPr="00434632">
        <w:rPr>
          <w:rFonts w:cs="Arial"/>
          <w:color w:val="auto"/>
          <w:szCs w:val="24"/>
        </w:rPr>
        <w:t>: Pines</w:t>
      </w:r>
      <w:r w:rsidR="005F2D4E" w:rsidRPr="00434632">
        <w:rPr>
          <w:rStyle w:val="Refdenotaalpie"/>
          <w:rFonts w:cs="Arial"/>
          <w:color w:val="auto"/>
          <w:szCs w:val="24"/>
        </w:rPr>
        <w:footnoteReference w:id="8"/>
      </w:r>
      <w:bookmarkEnd w:id="28"/>
    </w:p>
    <w:p w:rsidR="004F30CA" w:rsidRPr="00434632" w:rsidRDefault="004F30CA" w:rsidP="00434632">
      <w:pPr>
        <w:outlineLvl w:val="1"/>
        <w:rPr>
          <w:rFonts w:eastAsia="Times New Roman" w:cs="Arial"/>
          <w:bCs/>
          <w:szCs w:val="24"/>
          <w:lang w:eastAsia="es-CO"/>
        </w:rPr>
      </w:pPr>
    </w:p>
    <w:p w:rsidR="007B0FE1" w:rsidRPr="00434632" w:rsidRDefault="00AE679F" w:rsidP="00434632">
      <w:pPr>
        <w:pStyle w:val="Ttulo4"/>
        <w:rPr>
          <w:rFonts w:cs="Arial"/>
          <w:szCs w:val="24"/>
          <w:lang w:eastAsia="es-CO"/>
        </w:rPr>
      </w:pPr>
      <w:r w:rsidRPr="00434632">
        <w:rPr>
          <w:rFonts w:cs="Arial"/>
          <w:szCs w:val="24"/>
          <w:lang w:eastAsia="es-CO"/>
        </w:rPr>
        <w:t>CALIBRAR EL SENSOR</w:t>
      </w:r>
    </w:p>
    <w:p w:rsidR="004F30CA" w:rsidRPr="00434632" w:rsidRDefault="004F30CA" w:rsidP="00434632">
      <w:pPr>
        <w:rPr>
          <w:rFonts w:cs="Arial"/>
          <w:szCs w:val="24"/>
          <w:lang w:eastAsia="es-CO"/>
        </w:rPr>
      </w:pPr>
    </w:p>
    <w:p w:rsidR="007B0FE1" w:rsidRPr="00434632" w:rsidRDefault="007B0FE1" w:rsidP="00434632">
      <w:pPr>
        <w:rPr>
          <w:rFonts w:eastAsia="Times New Roman" w:cs="Arial"/>
          <w:szCs w:val="24"/>
          <w:lang w:eastAsia="es-CO"/>
        </w:rPr>
      </w:pPr>
      <w:r w:rsidRPr="00434632">
        <w:rPr>
          <w:rFonts w:eastAsia="Times New Roman" w:cs="Arial"/>
          <w:szCs w:val="24"/>
          <w:lang w:eastAsia="es-CO"/>
        </w:rPr>
        <w:t xml:space="preserve">Como podemos observar que en el circuito hay dos potenciómetros. El que está </w:t>
      </w:r>
      <w:r w:rsidR="004F30CA" w:rsidRPr="00434632">
        <w:rPr>
          <w:rFonts w:eastAsia="Times New Roman" w:cs="Arial"/>
          <w:szCs w:val="24"/>
          <w:lang w:eastAsia="es-CO"/>
        </w:rPr>
        <w:t>más</w:t>
      </w:r>
      <w:r w:rsidRPr="00434632">
        <w:rPr>
          <w:rFonts w:eastAsia="Times New Roman" w:cs="Arial"/>
          <w:szCs w:val="24"/>
          <w:lang w:eastAsia="es-CO"/>
        </w:rPr>
        <w:t xml:space="preserve"> pegado al conector </w:t>
      </w:r>
      <w:r w:rsidRPr="00434632">
        <w:rPr>
          <w:rFonts w:eastAsia="Times New Roman" w:cs="Arial"/>
          <w:i/>
          <w:iCs/>
          <w:szCs w:val="24"/>
          <w:lang w:eastAsia="es-CO"/>
        </w:rPr>
        <w:t>BNC</w:t>
      </w:r>
      <w:r w:rsidRPr="00434632">
        <w:rPr>
          <w:rFonts w:eastAsia="Times New Roman" w:cs="Arial"/>
          <w:szCs w:val="24"/>
          <w:lang w:eastAsia="es-CO"/>
        </w:rPr>
        <w:t xml:space="preserve"> de la sonda es el que regula el </w:t>
      </w:r>
      <w:r w:rsidRPr="00434632">
        <w:rPr>
          <w:rFonts w:eastAsia="Times New Roman" w:cs="Arial"/>
          <w:b/>
          <w:bCs/>
          <w:i/>
          <w:iCs/>
          <w:szCs w:val="24"/>
          <w:lang w:eastAsia="es-CO"/>
        </w:rPr>
        <w:t>offset</w:t>
      </w:r>
      <w:r w:rsidRPr="00434632">
        <w:rPr>
          <w:rFonts w:eastAsia="Times New Roman" w:cs="Arial"/>
          <w:szCs w:val="24"/>
          <w:lang w:eastAsia="es-CO"/>
        </w:rPr>
        <w:t xml:space="preserve">, el otro es el del </w:t>
      </w:r>
      <w:r w:rsidRPr="00434632">
        <w:rPr>
          <w:rFonts w:eastAsia="Times New Roman" w:cs="Arial"/>
          <w:b/>
          <w:bCs/>
          <w:i/>
          <w:iCs/>
          <w:szCs w:val="24"/>
          <w:lang w:eastAsia="es-CO"/>
        </w:rPr>
        <w:t>límite de pH</w:t>
      </w:r>
      <w:r w:rsidRPr="00434632">
        <w:rPr>
          <w:rFonts w:eastAsia="Times New Roman" w:cs="Arial"/>
          <w:szCs w:val="24"/>
          <w:lang w:eastAsia="es-CO"/>
        </w:rPr>
        <w:t>.</w:t>
      </w:r>
    </w:p>
    <w:p w:rsidR="004F30CA" w:rsidRPr="00434632" w:rsidRDefault="004F30CA" w:rsidP="00434632">
      <w:pPr>
        <w:rPr>
          <w:rFonts w:eastAsia="Times New Roman" w:cs="Arial"/>
          <w:szCs w:val="24"/>
          <w:lang w:eastAsia="es-CO"/>
        </w:rPr>
      </w:pPr>
    </w:p>
    <w:p w:rsidR="007B0FE1" w:rsidRPr="00434632" w:rsidRDefault="007B0FE1" w:rsidP="00434632">
      <w:pPr>
        <w:pStyle w:val="Prrafodelista"/>
        <w:numPr>
          <w:ilvl w:val="0"/>
          <w:numId w:val="13"/>
        </w:numPr>
        <w:spacing w:after="120" w:line="240" w:lineRule="auto"/>
        <w:rPr>
          <w:rFonts w:eastAsia="Times New Roman" w:cs="Arial"/>
          <w:szCs w:val="24"/>
          <w:lang w:eastAsia="es-CO"/>
        </w:rPr>
      </w:pPr>
      <w:r w:rsidRPr="00434632">
        <w:rPr>
          <w:rFonts w:eastAsia="Times New Roman" w:cs="Arial"/>
          <w:b/>
          <w:bCs/>
          <w:i/>
          <w:iCs/>
          <w:szCs w:val="24"/>
          <w:lang w:eastAsia="es-CO"/>
        </w:rPr>
        <w:t>Offset</w:t>
      </w:r>
      <w:r w:rsidR="004F30CA" w:rsidRPr="00434632">
        <w:rPr>
          <w:rFonts w:eastAsia="Times New Roman" w:cs="Arial"/>
          <w:i/>
          <w:iCs/>
          <w:szCs w:val="24"/>
          <w:lang w:eastAsia="es-CO"/>
        </w:rPr>
        <w:t xml:space="preserve">: </w:t>
      </w:r>
      <w:r w:rsidR="004F30CA" w:rsidRPr="00434632">
        <w:rPr>
          <w:rFonts w:eastAsia="Times New Roman" w:cs="Arial"/>
          <w:szCs w:val="24"/>
          <w:lang w:eastAsia="es-CO"/>
        </w:rPr>
        <w:t>E</w:t>
      </w:r>
      <w:r w:rsidRPr="00434632">
        <w:rPr>
          <w:rFonts w:eastAsia="Times New Roman" w:cs="Arial"/>
          <w:szCs w:val="24"/>
          <w:lang w:eastAsia="es-CO"/>
        </w:rPr>
        <w:t xml:space="preserve">l rango de media de la sonda oscila entre valores negativos y positivos. El 0 representa un pH de 7.0. Para poder utilizarlo con </w:t>
      </w:r>
      <w:r w:rsidRPr="00434632">
        <w:rPr>
          <w:rFonts w:eastAsia="Times New Roman" w:cs="Arial"/>
          <w:i/>
          <w:iCs/>
          <w:szCs w:val="24"/>
          <w:lang w:eastAsia="es-CO"/>
        </w:rPr>
        <w:t>Arduino</w:t>
      </w:r>
      <w:r w:rsidRPr="00434632">
        <w:rPr>
          <w:rFonts w:eastAsia="Times New Roman" w:cs="Arial"/>
          <w:szCs w:val="24"/>
          <w:lang w:eastAsia="es-CO"/>
        </w:rPr>
        <w:t xml:space="preserve"> este circuito añade un valor de offset al valor medido por la sonda, de esta forma el </w:t>
      </w:r>
      <w:r w:rsidRPr="00434632">
        <w:rPr>
          <w:rFonts w:eastAsia="Times New Roman" w:cs="Arial"/>
          <w:i/>
          <w:iCs/>
          <w:szCs w:val="24"/>
          <w:lang w:eastAsia="es-CO"/>
        </w:rPr>
        <w:t>ADC</w:t>
      </w:r>
      <w:r w:rsidRPr="00434632">
        <w:rPr>
          <w:rFonts w:eastAsia="Times New Roman" w:cs="Arial"/>
          <w:szCs w:val="24"/>
          <w:lang w:eastAsia="es-CO"/>
        </w:rPr>
        <w:t xml:space="preserve"> solo tendrá que tomar muestras de valores positivos de tensión. Por lo tanto forzaremos un pH de 7.0 desconectando la sonda del circuito y cortocircuitando la parte interna del conector BNC con la exterior. Con un multímetro medimos el valor del </w:t>
      </w:r>
      <w:r w:rsidRPr="00434632">
        <w:rPr>
          <w:rFonts w:eastAsia="Times New Roman" w:cs="Arial"/>
          <w:b/>
          <w:bCs/>
          <w:i/>
          <w:iCs/>
          <w:szCs w:val="24"/>
          <w:lang w:eastAsia="es-CO"/>
        </w:rPr>
        <w:t>pin Po</w:t>
      </w:r>
      <w:r w:rsidRPr="00434632">
        <w:rPr>
          <w:rFonts w:eastAsia="Times New Roman" w:cs="Arial"/>
          <w:szCs w:val="24"/>
          <w:lang w:eastAsia="es-CO"/>
        </w:rPr>
        <w:t xml:space="preserve"> y ajustamos el potenciómetro para que sea 2.5V.</w:t>
      </w:r>
    </w:p>
    <w:p w:rsidR="007B0FE1" w:rsidRPr="00434632" w:rsidRDefault="007B0FE1" w:rsidP="00434632">
      <w:pPr>
        <w:pStyle w:val="Prrafodelista"/>
        <w:numPr>
          <w:ilvl w:val="0"/>
          <w:numId w:val="13"/>
        </w:numPr>
        <w:spacing w:after="120" w:line="240" w:lineRule="auto"/>
        <w:rPr>
          <w:rFonts w:eastAsia="Times New Roman" w:cs="Arial"/>
          <w:szCs w:val="24"/>
          <w:lang w:eastAsia="es-CO"/>
        </w:rPr>
      </w:pPr>
      <w:r w:rsidRPr="00434632">
        <w:rPr>
          <w:rFonts w:eastAsia="Times New Roman" w:cs="Arial"/>
          <w:b/>
          <w:bCs/>
          <w:i/>
          <w:iCs/>
          <w:szCs w:val="24"/>
          <w:lang w:eastAsia="es-CO"/>
        </w:rPr>
        <w:t>Límite de pH:</w:t>
      </w:r>
      <w:r w:rsidRPr="00434632">
        <w:rPr>
          <w:rFonts w:eastAsia="Times New Roman" w:cs="Arial"/>
          <w:szCs w:val="24"/>
          <w:lang w:eastAsia="es-CO"/>
        </w:rPr>
        <w:t xml:space="preserve"> Este potenciómetro es para establecer una valor del límite del circuito sensor de pH que hace que el </w:t>
      </w:r>
      <w:r w:rsidRPr="00434632">
        <w:rPr>
          <w:rFonts w:eastAsia="Times New Roman" w:cs="Arial"/>
          <w:i/>
          <w:iCs/>
          <w:szCs w:val="24"/>
          <w:lang w:eastAsia="es-CO"/>
        </w:rPr>
        <w:t>LED</w:t>
      </w:r>
      <w:r w:rsidRPr="00434632">
        <w:rPr>
          <w:rFonts w:eastAsia="Times New Roman" w:cs="Arial"/>
          <w:szCs w:val="24"/>
          <w:lang w:eastAsia="es-CO"/>
        </w:rPr>
        <w:t xml:space="preserve"> rojo se encienda y la señal de </w:t>
      </w:r>
      <w:r w:rsidRPr="00434632">
        <w:rPr>
          <w:rFonts w:eastAsia="Times New Roman" w:cs="Arial"/>
          <w:b/>
          <w:bCs/>
          <w:i/>
          <w:iCs/>
          <w:szCs w:val="24"/>
          <w:lang w:eastAsia="es-CO"/>
        </w:rPr>
        <w:t>pin Do</w:t>
      </w:r>
      <w:r w:rsidRPr="00434632">
        <w:rPr>
          <w:rFonts w:eastAsia="Times New Roman" w:cs="Arial"/>
          <w:szCs w:val="24"/>
          <w:lang w:eastAsia="es-CO"/>
        </w:rPr>
        <w:t xml:space="preserve"> se ponga en </w:t>
      </w:r>
      <w:r w:rsidRPr="00434632">
        <w:rPr>
          <w:rFonts w:eastAsia="Times New Roman" w:cs="Arial"/>
          <w:i/>
          <w:iCs/>
          <w:szCs w:val="24"/>
          <w:lang w:eastAsia="es-CO"/>
        </w:rPr>
        <w:t>ON</w:t>
      </w:r>
      <w:r w:rsidRPr="00434632">
        <w:rPr>
          <w:rFonts w:eastAsia="Times New Roman" w:cs="Arial"/>
          <w:szCs w:val="24"/>
          <w:lang w:eastAsia="es-CO"/>
        </w:rPr>
        <w:t>.</w:t>
      </w:r>
    </w:p>
    <w:p w:rsidR="007B0FE1" w:rsidRPr="00434632" w:rsidRDefault="007B0FE1" w:rsidP="00434632">
      <w:pPr>
        <w:rPr>
          <w:rFonts w:eastAsia="Times New Roman" w:cs="Arial"/>
          <w:szCs w:val="24"/>
          <w:lang w:eastAsia="es-CO"/>
        </w:rPr>
      </w:pPr>
    </w:p>
    <w:p w:rsidR="007B0FE1" w:rsidRPr="00434632" w:rsidRDefault="007B0FE1" w:rsidP="00434632">
      <w:pPr>
        <w:rPr>
          <w:rFonts w:eastAsia="Times New Roman" w:cs="Arial"/>
          <w:szCs w:val="24"/>
          <w:lang w:eastAsia="es-CO"/>
        </w:rPr>
      </w:pPr>
      <w:r w:rsidRPr="00434632">
        <w:rPr>
          <w:rFonts w:eastAsia="Times New Roman" w:cs="Arial"/>
          <w:szCs w:val="24"/>
          <w:lang w:eastAsia="es-CO"/>
        </w:rPr>
        <w:t xml:space="preserve">Además tenemos que calcular la conversión del voltaje que nos dará el sensor de pH para lo que necesitaremos dos </w:t>
      </w:r>
      <w:r w:rsidR="00040FFD" w:rsidRPr="00434632">
        <w:rPr>
          <w:rFonts w:eastAsia="Times New Roman" w:cs="Arial"/>
          <w:szCs w:val="24"/>
          <w:lang w:eastAsia="es-CO"/>
        </w:rPr>
        <w:t>valores</w:t>
      </w:r>
      <w:r w:rsidRPr="00434632">
        <w:rPr>
          <w:rFonts w:eastAsia="Times New Roman" w:cs="Arial"/>
          <w:szCs w:val="24"/>
          <w:lang w:eastAsia="es-CO"/>
        </w:rPr>
        <w:t xml:space="preserve"> de referencia de pH y medir el voltaje que devuelve el sensor en el </w:t>
      </w:r>
      <w:r w:rsidRPr="00434632">
        <w:rPr>
          <w:rFonts w:eastAsia="Times New Roman" w:cs="Arial"/>
          <w:b/>
          <w:bCs/>
          <w:i/>
          <w:iCs/>
          <w:szCs w:val="24"/>
          <w:lang w:eastAsia="es-CO"/>
        </w:rPr>
        <w:t>pin Po</w:t>
      </w:r>
      <w:r w:rsidRPr="00434632">
        <w:rPr>
          <w:rFonts w:eastAsia="Times New Roman" w:cs="Arial"/>
          <w:szCs w:val="24"/>
          <w:lang w:eastAsia="es-CO"/>
        </w:rPr>
        <w:t>. Lo más recomendable es utilizar una solución se calibración en sobre, también las hay en líquido pero es más fácil conservar las de sobre. Estas soluciones se venden en diferentes valores aunque los más comunes son  pH 4.01, pH 6.86 y pH 9.18.</w:t>
      </w:r>
    </w:p>
    <w:p w:rsidR="004F30CA" w:rsidRPr="00434632" w:rsidRDefault="004F30CA" w:rsidP="00434632">
      <w:pPr>
        <w:rPr>
          <w:rFonts w:eastAsia="Times New Roman" w:cs="Arial"/>
          <w:szCs w:val="24"/>
          <w:lang w:eastAsia="es-CO"/>
        </w:rPr>
      </w:pPr>
    </w:p>
    <w:p w:rsidR="004F30CA" w:rsidRPr="00434632" w:rsidRDefault="007B0FE1" w:rsidP="00434632">
      <w:pPr>
        <w:keepNext/>
        <w:jc w:val="center"/>
        <w:rPr>
          <w:rFonts w:cs="Arial"/>
          <w:szCs w:val="24"/>
        </w:rPr>
      </w:pPr>
      <w:r w:rsidRPr="00434632">
        <w:rPr>
          <w:rFonts w:eastAsia="Times New Roman" w:cs="Arial"/>
          <w:noProof/>
          <w:szCs w:val="24"/>
          <w:lang w:eastAsia="es-CO"/>
        </w:rPr>
        <w:drawing>
          <wp:inline distT="0" distB="0" distL="0" distR="0" wp14:anchorId="37FD1702" wp14:editId="036867DF">
            <wp:extent cx="3434543" cy="1944000"/>
            <wp:effectExtent l="0" t="0" r="0" b="0"/>
            <wp:docPr id="1" name="Imagen 1" descr="https://i0.wp.com/scidle.com/wp-content/uploads/2017/03/graph_ph_sensor.jpg?resize=652%2C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0.wp.com/scidle.com/wp-content/uploads/2017/03/graph_ph_sensor.jpg?resize=652%2C354"/>
                    <pic:cNvPicPr>
                      <a:picLocks noChangeAspect="1" noChangeArrowheads="1"/>
                    </pic:cNvPicPr>
                  </pic:nvPicPr>
                  <pic:blipFill rotWithShape="1">
                    <a:blip r:embed="rId13">
                      <a:extLst>
                        <a:ext uri="{28A0092B-C50C-407E-A947-70E740481C1C}">
                          <a14:useLocalDpi xmlns:a14="http://schemas.microsoft.com/office/drawing/2010/main" val="0"/>
                        </a:ext>
                      </a:extLst>
                    </a:blip>
                    <a:srcRect l="1880" r="2244"/>
                    <a:stretch/>
                  </pic:blipFill>
                  <pic:spPr bwMode="auto">
                    <a:xfrm>
                      <a:off x="0" y="0"/>
                      <a:ext cx="3434543" cy="1944000"/>
                    </a:xfrm>
                    <a:prstGeom prst="rect">
                      <a:avLst/>
                    </a:prstGeom>
                    <a:noFill/>
                    <a:ln>
                      <a:noFill/>
                    </a:ln>
                    <a:extLst>
                      <a:ext uri="{53640926-AAD7-44D8-BBD7-CCE9431645EC}">
                        <a14:shadowObscured xmlns:a14="http://schemas.microsoft.com/office/drawing/2010/main"/>
                      </a:ext>
                    </a:extLst>
                  </pic:spPr>
                </pic:pic>
              </a:graphicData>
            </a:graphic>
          </wp:inline>
        </w:drawing>
      </w:r>
    </w:p>
    <w:p w:rsidR="007B0FE1" w:rsidRPr="00434632" w:rsidRDefault="004F30CA" w:rsidP="00434632">
      <w:pPr>
        <w:pStyle w:val="Epgrafe"/>
        <w:jc w:val="center"/>
        <w:rPr>
          <w:rFonts w:eastAsia="Times New Roman" w:cs="Arial"/>
          <w:color w:val="auto"/>
          <w:szCs w:val="24"/>
          <w:lang w:eastAsia="es-CO"/>
        </w:rPr>
      </w:pPr>
      <w:bookmarkStart w:id="29" w:name="_Toc31306765"/>
      <w:r w:rsidRPr="00434632">
        <w:rPr>
          <w:rFonts w:cs="Arial"/>
          <w:color w:val="auto"/>
          <w:szCs w:val="24"/>
        </w:rPr>
        <w:t xml:space="preserve">Ilustración </w:t>
      </w:r>
      <w:r w:rsidRPr="00434632">
        <w:rPr>
          <w:rFonts w:cs="Arial"/>
          <w:color w:val="auto"/>
          <w:szCs w:val="24"/>
        </w:rPr>
        <w:fldChar w:fldCharType="begin"/>
      </w:r>
      <w:r w:rsidRPr="00434632">
        <w:rPr>
          <w:rFonts w:cs="Arial"/>
          <w:color w:val="auto"/>
          <w:szCs w:val="24"/>
        </w:rPr>
        <w:instrText xml:space="preserve"> SEQ Ilustración \* ARABIC </w:instrText>
      </w:r>
      <w:r w:rsidRPr="00434632">
        <w:rPr>
          <w:rFonts w:cs="Arial"/>
          <w:color w:val="auto"/>
          <w:szCs w:val="24"/>
        </w:rPr>
        <w:fldChar w:fldCharType="separate"/>
      </w:r>
      <w:r w:rsidR="007A6DC3" w:rsidRPr="00434632">
        <w:rPr>
          <w:rFonts w:cs="Arial"/>
          <w:noProof/>
          <w:color w:val="auto"/>
          <w:szCs w:val="24"/>
        </w:rPr>
        <w:t>5</w:t>
      </w:r>
      <w:r w:rsidRPr="00434632">
        <w:rPr>
          <w:rFonts w:cs="Arial"/>
          <w:color w:val="auto"/>
          <w:szCs w:val="24"/>
        </w:rPr>
        <w:fldChar w:fldCharType="end"/>
      </w:r>
      <w:r w:rsidRPr="00434632">
        <w:rPr>
          <w:rFonts w:cs="Arial"/>
          <w:color w:val="auto"/>
          <w:szCs w:val="24"/>
        </w:rPr>
        <w:t>: Gráfica de la ecuación de conversión entre voltaje y pH medido. y= -5.70 * x + 21.3</w:t>
      </w:r>
      <w:r w:rsidR="005F2D4E" w:rsidRPr="00434632">
        <w:rPr>
          <w:rFonts w:cs="Arial"/>
          <w:color w:val="auto"/>
          <w:szCs w:val="24"/>
        </w:rPr>
        <w:t>4</w:t>
      </w:r>
      <w:r w:rsidR="005F2D4E" w:rsidRPr="00434632">
        <w:rPr>
          <w:rStyle w:val="Refdenotaalpie"/>
          <w:rFonts w:cs="Arial"/>
          <w:color w:val="auto"/>
          <w:szCs w:val="24"/>
        </w:rPr>
        <w:footnoteReference w:id="9"/>
      </w:r>
      <w:bookmarkEnd w:id="29"/>
    </w:p>
    <w:p w:rsidR="00B56822" w:rsidRPr="00434632" w:rsidRDefault="00B56822" w:rsidP="00434632">
      <w:pPr>
        <w:rPr>
          <w:rFonts w:eastAsia="Times New Roman" w:cs="Arial"/>
          <w:szCs w:val="24"/>
          <w:lang w:eastAsia="es-CO"/>
        </w:rPr>
      </w:pPr>
    </w:p>
    <w:p w:rsidR="007B0FE1" w:rsidRPr="00434632" w:rsidRDefault="007B0FE1" w:rsidP="00434632">
      <w:pPr>
        <w:rPr>
          <w:rFonts w:eastAsia="Times New Roman" w:cs="Arial"/>
          <w:szCs w:val="24"/>
          <w:lang w:eastAsia="es-CO"/>
        </w:rPr>
      </w:pPr>
      <w:r w:rsidRPr="00434632">
        <w:rPr>
          <w:rFonts w:eastAsia="Times New Roman" w:cs="Arial"/>
          <w:szCs w:val="24"/>
          <w:lang w:eastAsia="es-CO"/>
        </w:rPr>
        <w:lastRenderedPageBreak/>
        <w:t xml:space="preserve">Utilizando los sobres con </w:t>
      </w:r>
      <w:r w:rsidRPr="00434632">
        <w:rPr>
          <w:rFonts w:eastAsia="Times New Roman" w:cs="Arial"/>
          <w:b/>
          <w:bCs/>
          <w:i/>
          <w:iCs/>
          <w:szCs w:val="24"/>
          <w:lang w:eastAsia="es-CO"/>
        </w:rPr>
        <w:t>pH 4.01 y pH 6.86</w:t>
      </w:r>
      <w:r w:rsidRPr="00434632">
        <w:rPr>
          <w:rFonts w:eastAsia="Times New Roman" w:cs="Arial"/>
          <w:szCs w:val="24"/>
          <w:lang w:eastAsia="es-CO"/>
        </w:rPr>
        <w:t xml:space="preserve"> obtenemos los voltages en el</w:t>
      </w:r>
      <w:r w:rsidRPr="00434632">
        <w:rPr>
          <w:rFonts w:eastAsia="Times New Roman" w:cs="Arial"/>
          <w:b/>
          <w:bCs/>
          <w:i/>
          <w:iCs/>
          <w:szCs w:val="24"/>
          <w:lang w:eastAsia="es-CO"/>
        </w:rPr>
        <w:t xml:space="preserve"> pin Po 3.04V y 2.54V respectivamente</w:t>
      </w:r>
      <w:r w:rsidRPr="00434632">
        <w:rPr>
          <w:rFonts w:eastAsia="Times New Roman" w:cs="Arial"/>
          <w:szCs w:val="24"/>
          <w:lang w:eastAsia="es-CO"/>
        </w:rPr>
        <w:t xml:space="preserve">. El sensor es lineal por lo que tomando dos puntos podemos deducir la ecuación para convertir el voltaje medido a pH. La </w:t>
      </w:r>
      <w:r w:rsidR="00096C61" w:rsidRPr="00434632">
        <w:rPr>
          <w:rFonts w:eastAsia="Times New Roman" w:cs="Arial"/>
          <w:szCs w:val="24"/>
          <w:lang w:eastAsia="es-CO"/>
        </w:rPr>
        <w:t>fórmula</w:t>
      </w:r>
      <w:r w:rsidRPr="00434632">
        <w:rPr>
          <w:rFonts w:eastAsia="Times New Roman" w:cs="Arial"/>
          <w:szCs w:val="24"/>
          <w:lang w:eastAsia="es-CO"/>
        </w:rPr>
        <w:t xml:space="preserve"> general sería</w:t>
      </w:r>
      <w:r w:rsidRPr="00434632">
        <w:rPr>
          <w:rFonts w:eastAsia="Times New Roman" w:cs="Arial"/>
          <w:b/>
          <w:bCs/>
          <w:i/>
          <w:iCs/>
          <w:szCs w:val="24"/>
          <w:lang w:eastAsia="es-CO"/>
        </w:rPr>
        <w:t xml:space="preserve"> y=mx+b</w:t>
      </w:r>
      <w:r w:rsidRPr="00434632">
        <w:rPr>
          <w:rFonts w:eastAsia="Times New Roman" w:cs="Arial"/>
          <w:szCs w:val="24"/>
          <w:lang w:eastAsia="es-CO"/>
        </w:rPr>
        <w:t xml:space="preserve">, por lo que tenemos tenemos que calcular </w:t>
      </w:r>
      <w:r w:rsidRPr="00434632">
        <w:rPr>
          <w:rFonts w:eastAsia="Times New Roman" w:cs="Arial"/>
          <w:b/>
          <w:bCs/>
          <w:i/>
          <w:iCs/>
          <w:szCs w:val="24"/>
          <w:lang w:eastAsia="es-CO"/>
        </w:rPr>
        <w:t>m</w:t>
      </w:r>
      <w:r w:rsidRPr="00434632">
        <w:rPr>
          <w:rFonts w:eastAsia="Times New Roman" w:cs="Arial"/>
          <w:szCs w:val="24"/>
          <w:lang w:eastAsia="es-CO"/>
        </w:rPr>
        <w:t xml:space="preserve"> y</w:t>
      </w:r>
      <w:r w:rsidRPr="00434632">
        <w:rPr>
          <w:rFonts w:eastAsia="Times New Roman" w:cs="Arial"/>
          <w:b/>
          <w:bCs/>
          <w:i/>
          <w:iCs/>
          <w:szCs w:val="24"/>
          <w:lang w:eastAsia="es-CO"/>
        </w:rPr>
        <w:t xml:space="preserve"> b</w:t>
      </w:r>
      <w:r w:rsidRPr="00434632">
        <w:rPr>
          <w:rFonts w:eastAsia="Times New Roman" w:cs="Arial"/>
          <w:i/>
          <w:iCs/>
          <w:szCs w:val="24"/>
          <w:lang w:eastAsia="es-CO"/>
        </w:rPr>
        <w:t xml:space="preserve"> </w:t>
      </w:r>
      <w:r w:rsidRPr="00434632">
        <w:rPr>
          <w:rFonts w:eastAsia="Times New Roman" w:cs="Arial"/>
          <w:szCs w:val="24"/>
          <w:lang w:eastAsia="es-CO"/>
        </w:rPr>
        <w:t xml:space="preserve">ya que </w:t>
      </w:r>
      <w:r w:rsidRPr="00434632">
        <w:rPr>
          <w:rFonts w:eastAsia="Times New Roman" w:cs="Arial"/>
          <w:b/>
          <w:bCs/>
          <w:i/>
          <w:iCs/>
          <w:szCs w:val="24"/>
          <w:lang w:eastAsia="es-CO"/>
        </w:rPr>
        <w:t>x</w:t>
      </w:r>
      <w:r w:rsidRPr="00434632">
        <w:rPr>
          <w:rFonts w:eastAsia="Times New Roman" w:cs="Arial"/>
          <w:szCs w:val="24"/>
          <w:lang w:eastAsia="es-CO"/>
        </w:rPr>
        <w:t xml:space="preserve"> sería el </w:t>
      </w:r>
      <w:r w:rsidRPr="00434632">
        <w:rPr>
          <w:rFonts w:eastAsia="Times New Roman" w:cs="Arial"/>
          <w:b/>
          <w:bCs/>
          <w:i/>
          <w:iCs/>
          <w:szCs w:val="24"/>
          <w:lang w:eastAsia="es-CO"/>
        </w:rPr>
        <w:t>voltaje</w:t>
      </w:r>
      <w:r w:rsidRPr="00434632">
        <w:rPr>
          <w:rFonts w:eastAsia="Times New Roman" w:cs="Arial"/>
          <w:szCs w:val="24"/>
          <w:lang w:eastAsia="es-CO"/>
        </w:rPr>
        <w:t xml:space="preserve"> e </w:t>
      </w:r>
      <w:r w:rsidRPr="00434632">
        <w:rPr>
          <w:rFonts w:eastAsia="Times New Roman" w:cs="Arial"/>
          <w:b/>
          <w:bCs/>
          <w:i/>
          <w:iCs/>
          <w:szCs w:val="24"/>
          <w:lang w:eastAsia="es-CO"/>
        </w:rPr>
        <w:t>y</w:t>
      </w:r>
      <w:r w:rsidRPr="00434632">
        <w:rPr>
          <w:rFonts w:eastAsia="Times New Roman" w:cs="Arial"/>
          <w:szCs w:val="24"/>
          <w:lang w:eastAsia="es-CO"/>
        </w:rPr>
        <w:t xml:space="preserve"> el </w:t>
      </w:r>
      <w:r w:rsidRPr="00434632">
        <w:rPr>
          <w:rFonts w:eastAsia="Times New Roman" w:cs="Arial"/>
          <w:b/>
          <w:bCs/>
          <w:i/>
          <w:iCs/>
          <w:szCs w:val="24"/>
          <w:lang w:eastAsia="es-CO"/>
        </w:rPr>
        <w:t>pH</w:t>
      </w:r>
      <w:r w:rsidRPr="00434632">
        <w:rPr>
          <w:rFonts w:eastAsia="Times New Roman" w:cs="Arial"/>
          <w:szCs w:val="24"/>
          <w:lang w:eastAsia="es-CO"/>
        </w:rPr>
        <w:t xml:space="preserve">. El resultado es </w:t>
      </w:r>
      <w:r w:rsidRPr="00434632">
        <w:rPr>
          <w:rFonts w:eastAsia="Times New Roman" w:cs="Arial"/>
          <w:b/>
          <w:bCs/>
          <w:i/>
          <w:iCs/>
          <w:szCs w:val="24"/>
          <w:lang w:eastAsia="es-CO"/>
        </w:rPr>
        <w:t>y=-5.70x+21.34</w:t>
      </w:r>
      <w:r w:rsidRPr="00434632">
        <w:rPr>
          <w:rFonts w:eastAsia="Times New Roman" w:cs="Arial"/>
          <w:szCs w:val="24"/>
          <w:lang w:eastAsia="es-CO"/>
        </w:rPr>
        <w:t>.</w:t>
      </w:r>
    </w:p>
    <w:p w:rsidR="00614171" w:rsidRPr="00434632" w:rsidRDefault="00614171" w:rsidP="00434632">
      <w:pPr>
        <w:rPr>
          <w:rFonts w:eastAsia="Times New Roman" w:cs="Arial"/>
          <w:szCs w:val="24"/>
          <w:lang w:eastAsia="es-CO"/>
        </w:rPr>
      </w:pPr>
    </w:p>
    <w:p w:rsidR="007D2C62" w:rsidRPr="00434632" w:rsidRDefault="007B0FE1" w:rsidP="00434632">
      <w:pPr>
        <w:keepNext/>
        <w:jc w:val="center"/>
        <w:rPr>
          <w:rFonts w:cs="Arial"/>
        </w:rPr>
      </w:pPr>
      <w:r w:rsidRPr="00434632">
        <w:rPr>
          <w:rFonts w:cs="Arial"/>
          <w:noProof/>
          <w:szCs w:val="24"/>
          <w:lang w:eastAsia="es-CO"/>
        </w:rPr>
        <w:drawing>
          <wp:inline distT="0" distB="0" distL="0" distR="0" wp14:anchorId="576575B5" wp14:editId="6A617439">
            <wp:extent cx="4453764" cy="900000"/>
            <wp:effectExtent l="0" t="0" r="4445" b="0"/>
            <wp:docPr id="2" name="Imagen 2" descr="Ph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size.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2921" b="12921"/>
                    <a:stretch/>
                  </pic:blipFill>
                  <pic:spPr bwMode="auto">
                    <a:xfrm>
                      <a:off x="0" y="0"/>
                      <a:ext cx="4453764" cy="900000"/>
                    </a:xfrm>
                    <a:prstGeom prst="rect">
                      <a:avLst/>
                    </a:prstGeom>
                    <a:noFill/>
                    <a:ln>
                      <a:noFill/>
                    </a:ln>
                    <a:extLst>
                      <a:ext uri="{53640926-AAD7-44D8-BBD7-CCE9431645EC}">
                        <a14:shadowObscured xmlns:a14="http://schemas.microsoft.com/office/drawing/2010/main"/>
                      </a:ext>
                    </a:extLst>
                  </pic:spPr>
                </pic:pic>
              </a:graphicData>
            </a:graphic>
          </wp:inline>
        </w:drawing>
      </w:r>
    </w:p>
    <w:p w:rsidR="00F408E6" w:rsidRPr="00434632" w:rsidRDefault="007D2C62" w:rsidP="00434632">
      <w:pPr>
        <w:pStyle w:val="Epgrafe"/>
        <w:jc w:val="center"/>
        <w:rPr>
          <w:rFonts w:cs="Arial"/>
          <w:color w:val="auto"/>
          <w:szCs w:val="24"/>
          <w:highlight w:val="yellow"/>
        </w:rPr>
      </w:pPr>
      <w:bookmarkStart w:id="30" w:name="_Toc31306766"/>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6</w:t>
      </w:r>
      <w:r w:rsidRPr="00434632">
        <w:rPr>
          <w:rFonts w:cs="Arial"/>
          <w:color w:val="auto"/>
        </w:rPr>
        <w:fldChar w:fldCharType="end"/>
      </w:r>
      <w:r w:rsidRPr="00434632">
        <w:rPr>
          <w:rFonts w:cs="Arial"/>
          <w:color w:val="auto"/>
        </w:rPr>
        <w:t xml:space="preserve">: </w:t>
      </w:r>
      <w:r w:rsidR="00F33647" w:rsidRPr="00434632">
        <w:rPr>
          <w:rFonts w:cs="Arial"/>
          <w:color w:val="auto"/>
        </w:rPr>
        <w:t>Tamaño del electrodo de pH</w:t>
      </w:r>
      <w:r w:rsidR="00F33647" w:rsidRPr="00434632">
        <w:rPr>
          <w:rStyle w:val="Refdenotaalpie"/>
          <w:rFonts w:cs="Arial"/>
          <w:color w:val="auto"/>
          <w:vertAlign w:val="baseline"/>
        </w:rPr>
        <w:t xml:space="preserve"> </w:t>
      </w:r>
      <w:r w:rsidR="00592B37" w:rsidRPr="00434632">
        <w:rPr>
          <w:rStyle w:val="Refdenotaalpie"/>
          <w:rFonts w:cs="Arial"/>
          <w:color w:val="auto"/>
        </w:rPr>
        <w:footnoteReference w:id="10"/>
      </w:r>
      <w:bookmarkEnd w:id="30"/>
    </w:p>
    <w:p w:rsidR="001F5774" w:rsidRPr="00434632" w:rsidRDefault="001F5774" w:rsidP="00434632">
      <w:pPr>
        <w:rPr>
          <w:rStyle w:val="Hipervnculo"/>
          <w:rFonts w:cs="Arial"/>
          <w:b/>
          <w:color w:val="auto"/>
          <w:szCs w:val="24"/>
          <w:u w:val="none"/>
        </w:rPr>
      </w:pPr>
    </w:p>
    <w:p w:rsidR="007B0FE1" w:rsidRPr="00434632" w:rsidRDefault="00A63D79" w:rsidP="00434632">
      <w:pPr>
        <w:pStyle w:val="Ttulo2"/>
        <w:rPr>
          <w:rFonts w:cs="Arial"/>
        </w:rPr>
      </w:pPr>
      <w:bookmarkStart w:id="31" w:name="_Toc31306696"/>
      <w:r w:rsidRPr="00434632">
        <w:rPr>
          <w:rStyle w:val="Hipervnculo"/>
          <w:rFonts w:cs="Arial"/>
          <w:color w:val="auto"/>
          <w:szCs w:val="24"/>
          <w:u w:val="none"/>
        </w:rPr>
        <w:t>6.2 TURBIEDAD</w:t>
      </w:r>
      <w:bookmarkEnd w:id="31"/>
    </w:p>
    <w:p w:rsidR="00614171" w:rsidRPr="00434632" w:rsidRDefault="00614171" w:rsidP="00434632">
      <w:pPr>
        <w:pStyle w:val="NormalWeb"/>
        <w:spacing w:before="0" w:beforeAutospacing="0" w:after="120" w:afterAutospacing="0"/>
        <w:rPr>
          <w:rFonts w:ascii="Arial" w:hAnsi="Arial" w:cs="Arial"/>
        </w:rPr>
      </w:pPr>
    </w:p>
    <w:p w:rsidR="00DA7024" w:rsidRPr="00434632" w:rsidRDefault="00681DDA" w:rsidP="00434632">
      <w:pPr>
        <w:pStyle w:val="NormalWeb"/>
        <w:spacing w:before="0" w:beforeAutospacing="0" w:after="120" w:afterAutospacing="0"/>
        <w:rPr>
          <w:rFonts w:ascii="Arial" w:hAnsi="Arial" w:cs="Arial"/>
        </w:rPr>
      </w:pPr>
      <w:sdt>
        <w:sdtPr>
          <w:rPr>
            <w:rFonts w:ascii="Arial" w:hAnsi="Arial" w:cs="Arial"/>
          </w:rPr>
          <w:id w:val="1366952808"/>
          <w:citation/>
        </w:sdtPr>
        <w:sdtEndPr/>
        <w:sdtContent>
          <w:r w:rsidR="001E6450" w:rsidRPr="00434632">
            <w:rPr>
              <w:rFonts w:ascii="Arial" w:hAnsi="Arial" w:cs="Arial"/>
            </w:rPr>
            <w:fldChar w:fldCharType="begin"/>
          </w:r>
          <w:r w:rsidR="001E6450" w:rsidRPr="00434632">
            <w:rPr>
              <w:rFonts w:ascii="Arial" w:hAnsi="Arial" w:cs="Arial"/>
              <w:lang w:val="es-MX"/>
            </w:rPr>
            <w:instrText xml:space="preserve"> CITATION Gon11 \l 2058 </w:instrText>
          </w:r>
          <w:r w:rsidR="001E6450" w:rsidRPr="00434632">
            <w:rPr>
              <w:rFonts w:ascii="Arial" w:hAnsi="Arial" w:cs="Arial"/>
            </w:rPr>
            <w:fldChar w:fldCharType="separate"/>
          </w:r>
          <w:r w:rsidR="005C6435" w:rsidRPr="00434632">
            <w:rPr>
              <w:rFonts w:ascii="Arial" w:hAnsi="Arial" w:cs="Arial"/>
              <w:noProof/>
              <w:lang w:val="es-MX"/>
            </w:rPr>
            <w:t>(González Toro, 2011)</w:t>
          </w:r>
          <w:r w:rsidR="001E6450" w:rsidRPr="00434632">
            <w:rPr>
              <w:rFonts w:ascii="Arial" w:hAnsi="Arial" w:cs="Arial"/>
            </w:rPr>
            <w:fldChar w:fldCharType="end"/>
          </w:r>
        </w:sdtContent>
      </w:sdt>
      <w:r w:rsidR="00452C38" w:rsidRPr="00434632">
        <w:rPr>
          <w:rFonts w:ascii="Arial" w:hAnsi="Arial" w:cs="Arial"/>
        </w:rPr>
        <w:t xml:space="preserve"> </w:t>
      </w:r>
      <w:r w:rsidR="00DA7024" w:rsidRPr="00434632">
        <w:rPr>
          <w:rFonts w:ascii="Arial" w:hAnsi="Arial" w:cs="Arial"/>
        </w:rPr>
        <w:t xml:space="preserve">en el sitio Web </w:t>
      </w:r>
      <w:r w:rsidR="00452C38" w:rsidRPr="00434632">
        <w:rPr>
          <w:rFonts w:ascii="Arial" w:hAnsi="Arial" w:cs="Arial"/>
        </w:rPr>
        <w:t>Recinto Universitario de Mayagüez - Universidad de Puerto Rico</w:t>
      </w:r>
      <w:r w:rsidR="0045549F" w:rsidRPr="00434632">
        <w:rPr>
          <w:rFonts w:ascii="Arial" w:hAnsi="Arial" w:cs="Arial"/>
        </w:rPr>
        <w:t>,</w:t>
      </w:r>
      <w:r w:rsidR="00DA7024" w:rsidRPr="00434632">
        <w:rPr>
          <w:rFonts w:ascii="Arial" w:hAnsi="Arial" w:cs="Arial"/>
        </w:rPr>
        <w:t xml:space="preserve"> </w:t>
      </w:r>
      <w:r w:rsidR="0045549F" w:rsidRPr="00434632">
        <w:rPr>
          <w:rFonts w:ascii="Arial" w:hAnsi="Arial" w:cs="Arial"/>
        </w:rPr>
        <w:t xml:space="preserve">publico acerca del </w:t>
      </w:r>
      <w:r w:rsidR="00DA7024" w:rsidRPr="00434632">
        <w:rPr>
          <w:rFonts w:ascii="Arial" w:hAnsi="Arial" w:cs="Arial"/>
        </w:rPr>
        <w:t>Monitoreo de la calidad del agua</w:t>
      </w:r>
      <w:r w:rsidR="0045549F" w:rsidRPr="00434632">
        <w:rPr>
          <w:rFonts w:ascii="Arial" w:hAnsi="Arial" w:cs="Arial"/>
        </w:rPr>
        <w:t xml:space="preserve"> y definió que la turbidez:</w:t>
      </w:r>
    </w:p>
    <w:p w:rsidR="00E01D72" w:rsidRPr="00434632" w:rsidRDefault="00E01D72" w:rsidP="00434632">
      <w:pPr>
        <w:pStyle w:val="NormalWeb"/>
        <w:spacing w:before="0" w:beforeAutospacing="0" w:after="120" w:afterAutospacing="0"/>
        <w:rPr>
          <w:rFonts w:ascii="Arial" w:hAnsi="Arial" w:cs="Arial"/>
        </w:rPr>
      </w:pPr>
    </w:p>
    <w:p w:rsidR="00E01D72" w:rsidRPr="00434632" w:rsidRDefault="0045549F" w:rsidP="00434632">
      <w:pPr>
        <w:pStyle w:val="NormalWeb"/>
        <w:numPr>
          <w:ilvl w:val="0"/>
          <w:numId w:val="12"/>
        </w:numPr>
        <w:spacing w:before="0" w:beforeAutospacing="0" w:after="120" w:afterAutospacing="0"/>
        <w:rPr>
          <w:rFonts w:ascii="Arial" w:hAnsi="Arial" w:cs="Arial"/>
        </w:rPr>
      </w:pPr>
      <w:r w:rsidRPr="00434632">
        <w:rPr>
          <w:rFonts w:ascii="Arial" w:hAnsi="Arial" w:cs="Arial"/>
        </w:rPr>
        <w:t>E</w:t>
      </w:r>
      <w:r w:rsidR="00E01D72" w:rsidRPr="00434632">
        <w:rPr>
          <w:rFonts w:ascii="Arial" w:hAnsi="Arial" w:cs="Arial"/>
        </w:rPr>
        <w:t>s una medida del grado en el cual el agua pierde su transparencia debido a la presencia de partículas en suspensión; mide la claridad del agua.</w:t>
      </w:r>
    </w:p>
    <w:p w:rsidR="00E01D72" w:rsidRPr="00434632" w:rsidRDefault="00E01D72" w:rsidP="00434632">
      <w:pPr>
        <w:pStyle w:val="NormalWeb"/>
        <w:numPr>
          <w:ilvl w:val="0"/>
          <w:numId w:val="12"/>
        </w:numPr>
        <w:spacing w:before="0" w:beforeAutospacing="0" w:after="120" w:afterAutospacing="0"/>
        <w:rPr>
          <w:rFonts w:ascii="Arial" w:hAnsi="Arial" w:cs="Arial"/>
        </w:rPr>
      </w:pPr>
      <w:r w:rsidRPr="00434632">
        <w:rPr>
          <w:rFonts w:ascii="Arial" w:hAnsi="Arial" w:cs="Arial"/>
        </w:rPr>
        <w:t>Medida de cuántos sólidos (arena, arcilla y otros materiales) hay en suspensión en el agua.</w:t>
      </w:r>
    </w:p>
    <w:p w:rsidR="00E01D72" w:rsidRPr="00434632" w:rsidRDefault="00E01D72" w:rsidP="00434632">
      <w:pPr>
        <w:pStyle w:val="NormalWeb"/>
        <w:numPr>
          <w:ilvl w:val="0"/>
          <w:numId w:val="12"/>
        </w:numPr>
        <w:spacing w:before="0" w:beforeAutospacing="0" w:after="120" w:afterAutospacing="0"/>
        <w:rPr>
          <w:rFonts w:ascii="Arial" w:hAnsi="Arial" w:cs="Arial"/>
        </w:rPr>
      </w:pPr>
      <w:r w:rsidRPr="00434632">
        <w:rPr>
          <w:rFonts w:ascii="Arial" w:hAnsi="Arial" w:cs="Arial"/>
        </w:rPr>
        <w:t>Mientras más sucia parecerá que ésta, más alta será la turbidez.</w:t>
      </w:r>
    </w:p>
    <w:p w:rsidR="00E01D72" w:rsidRPr="00434632" w:rsidRDefault="00E01D72" w:rsidP="00434632">
      <w:pPr>
        <w:pStyle w:val="NormalWeb"/>
        <w:spacing w:before="0" w:beforeAutospacing="0" w:after="120" w:afterAutospacing="0"/>
        <w:rPr>
          <w:rFonts w:ascii="Arial" w:hAnsi="Arial" w:cs="Arial"/>
        </w:rPr>
      </w:pPr>
    </w:p>
    <w:p w:rsidR="00E01D72" w:rsidRPr="00434632" w:rsidRDefault="00E01D72" w:rsidP="00434632">
      <w:pPr>
        <w:pStyle w:val="NormalWeb"/>
        <w:spacing w:before="0" w:beforeAutospacing="0" w:after="120" w:afterAutospacing="0"/>
        <w:rPr>
          <w:rFonts w:ascii="Arial" w:hAnsi="Arial" w:cs="Arial"/>
        </w:rPr>
      </w:pPr>
      <w:r w:rsidRPr="00434632">
        <w:rPr>
          <w:rFonts w:ascii="Arial" w:hAnsi="Arial" w:cs="Arial"/>
        </w:rPr>
        <w:t>La turbidez puede impactar los ecosistemas acuáticos al:</w:t>
      </w:r>
    </w:p>
    <w:p w:rsidR="00E01D72" w:rsidRPr="00434632" w:rsidRDefault="00E01D72" w:rsidP="00434632">
      <w:pPr>
        <w:pStyle w:val="NormalWeb"/>
        <w:spacing w:before="0" w:beforeAutospacing="0" w:after="120" w:afterAutospacing="0"/>
        <w:rPr>
          <w:rFonts w:ascii="Arial" w:hAnsi="Arial" w:cs="Arial"/>
        </w:rPr>
      </w:pPr>
    </w:p>
    <w:p w:rsidR="00E01D72" w:rsidRPr="00434632" w:rsidRDefault="00996FEB" w:rsidP="00434632">
      <w:pPr>
        <w:pStyle w:val="NormalWeb"/>
        <w:numPr>
          <w:ilvl w:val="0"/>
          <w:numId w:val="11"/>
        </w:numPr>
        <w:spacing w:before="0" w:beforeAutospacing="0" w:after="120" w:afterAutospacing="0"/>
        <w:rPr>
          <w:rFonts w:ascii="Arial" w:hAnsi="Arial" w:cs="Arial"/>
        </w:rPr>
      </w:pPr>
      <w:r w:rsidRPr="00434632">
        <w:rPr>
          <w:rFonts w:ascii="Arial" w:hAnsi="Arial" w:cs="Arial"/>
        </w:rPr>
        <w:t>A</w:t>
      </w:r>
      <w:r w:rsidR="00E01D72" w:rsidRPr="00434632">
        <w:rPr>
          <w:rFonts w:ascii="Arial" w:hAnsi="Arial" w:cs="Arial"/>
        </w:rPr>
        <w:t>fectar la fotosíntesis (limita el paso de la luz solar),</w:t>
      </w:r>
      <w:r w:rsidRPr="00434632">
        <w:rPr>
          <w:rFonts w:ascii="Arial" w:hAnsi="Arial" w:cs="Arial"/>
        </w:rPr>
        <w:t xml:space="preserve"> </w:t>
      </w:r>
      <w:r w:rsidR="00E01D72" w:rsidRPr="00434632">
        <w:rPr>
          <w:rFonts w:ascii="Arial" w:hAnsi="Arial" w:cs="Arial"/>
        </w:rPr>
        <w:t>respiración y</w:t>
      </w:r>
      <w:r w:rsidRPr="00434632">
        <w:rPr>
          <w:rFonts w:ascii="Arial" w:hAnsi="Arial" w:cs="Arial"/>
        </w:rPr>
        <w:t xml:space="preserve"> </w:t>
      </w:r>
      <w:r w:rsidR="00E01D72" w:rsidRPr="00434632">
        <w:rPr>
          <w:rFonts w:ascii="Arial" w:hAnsi="Arial" w:cs="Arial"/>
        </w:rPr>
        <w:t>la reproducción de la vida acuática.</w:t>
      </w:r>
    </w:p>
    <w:p w:rsidR="00996FEB" w:rsidRPr="00434632" w:rsidRDefault="00996FEB" w:rsidP="00434632">
      <w:pPr>
        <w:pStyle w:val="NormalWeb"/>
        <w:spacing w:before="0" w:beforeAutospacing="0" w:after="120" w:afterAutospacing="0"/>
        <w:rPr>
          <w:rFonts w:ascii="Arial" w:hAnsi="Arial" w:cs="Arial"/>
        </w:rPr>
      </w:pPr>
    </w:p>
    <w:p w:rsidR="00996FEB" w:rsidRPr="00434632" w:rsidRDefault="00996FEB" w:rsidP="00434632">
      <w:pPr>
        <w:pStyle w:val="NormalWeb"/>
        <w:keepNext/>
        <w:spacing w:before="0" w:beforeAutospacing="0" w:after="120" w:afterAutospacing="0"/>
        <w:jc w:val="center"/>
        <w:rPr>
          <w:rFonts w:ascii="Arial" w:hAnsi="Arial" w:cs="Arial"/>
        </w:rPr>
      </w:pPr>
      <w:r w:rsidRPr="00434632">
        <w:rPr>
          <w:rFonts w:ascii="Arial" w:hAnsi="Arial" w:cs="Arial"/>
          <w:noProof/>
        </w:rPr>
        <w:drawing>
          <wp:inline distT="0" distB="0" distL="0" distR="0" wp14:anchorId="37B495E2" wp14:editId="25E6DD83">
            <wp:extent cx="1347882" cy="1584000"/>
            <wp:effectExtent l="0" t="0" r="508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64527" t="40835" r="17601" b="21810"/>
                    <a:stretch/>
                  </pic:blipFill>
                  <pic:spPr bwMode="auto">
                    <a:xfrm>
                      <a:off x="0" y="0"/>
                      <a:ext cx="1347882" cy="1584000"/>
                    </a:xfrm>
                    <a:prstGeom prst="rect">
                      <a:avLst/>
                    </a:prstGeom>
                    <a:ln>
                      <a:noFill/>
                    </a:ln>
                    <a:extLst>
                      <a:ext uri="{53640926-AAD7-44D8-BBD7-CCE9431645EC}">
                        <a14:shadowObscured xmlns:a14="http://schemas.microsoft.com/office/drawing/2010/main"/>
                      </a:ext>
                    </a:extLst>
                  </pic:spPr>
                </pic:pic>
              </a:graphicData>
            </a:graphic>
          </wp:inline>
        </w:drawing>
      </w:r>
    </w:p>
    <w:p w:rsidR="00996FEB" w:rsidRPr="00434632" w:rsidRDefault="00996FEB" w:rsidP="00434632">
      <w:pPr>
        <w:pStyle w:val="Epgrafe"/>
        <w:jc w:val="center"/>
        <w:rPr>
          <w:rFonts w:cs="Arial"/>
          <w:color w:val="auto"/>
        </w:rPr>
      </w:pPr>
      <w:bookmarkStart w:id="32" w:name="_Toc31306767"/>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7</w:t>
      </w:r>
      <w:r w:rsidRPr="00434632">
        <w:rPr>
          <w:rFonts w:cs="Arial"/>
          <w:color w:val="auto"/>
        </w:rPr>
        <w:fldChar w:fldCharType="end"/>
      </w:r>
      <w:r w:rsidRPr="00434632">
        <w:rPr>
          <w:rFonts w:cs="Arial"/>
          <w:color w:val="auto"/>
        </w:rPr>
        <w:t>: Fotosíntesis en las plantas</w:t>
      </w:r>
      <w:r w:rsidRPr="00434632">
        <w:rPr>
          <w:rStyle w:val="Refdenotaalpie"/>
          <w:rFonts w:cs="Arial"/>
          <w:color w:val="auto"/>
        </w:rPr>
        <w:footnoteReference w:id="11"/>
      </w:r>
      <w:bookmarkEnd w:id="32"/>
    </w:p>
    <w:p w:rsidR="00996FEB" w:rsidRPr="00434632" w:rsidRDefault="00996FEB" w:rsidP="00434632">
      <w:pPr>
        <w:pStyle w:val="NormalWeb"/>
        <w:spacing w:before="0" w:beforeAutospacing="0" w:after="120" w:afterAutospacing="0"/>
        <w:rPr>
          <w:rFonts w:ascii="Arial" w:hAnsi="Arial" w:cs="Arial"/>
        </w:rPr>
      </w:pPr>
    </w:p>
    <w:p w:rsidR="00996FEB" w:rsidRPr="00434632" w:rsidRDefault="00E01D72" w:rsidP="00434632">
      <w:pPr>
        <w:pStyle w:val="NormalWeb"/>
        <w:spacing w:before="0" w:beforeAutospacing="0" w:after="120" w:afterAutospacing="0"/>
        <w:rPr>
          <w:rFonts w:ascii="Arial" w:hAnsi="Arial" w:cs="Arial"/>
        </w:rPr>
      </w:pPr>
      <w:r w:rsidRPr="00434632">
        <w:rPr>
          <w:rFonts w:ascii="Arial" w:hAnsi="Arial" w:cs="Arial"/>
        </w:rPr>
        <w:t xml:space="preserve">La turbidez es considerada una buena medida de la calidad del agua. </w:t>
      </w:r>
      <w:r w:rsidRPr="00434632">
        <w:rPr>
          <w:rFonts w:ascii="Arial" w:hAnsi="Arial" w:cs="Arial"/>
        </w:rPr>
        <w:cr/>
      </w:r>
    </w:p>
    <w:p w:rsidR="00E96590" w:rsidRPr="00434632" w:rsidRDefault="00E96590" w:rsidP="00434632">
      <w:pPr>
        <w:pStyle w:val="NormalWeb"/>
        <w:keepNext/>
        <w:spacing w:before="0" w:beforeAutospacing="0" w:after="120" w:afterAutospacing="0"/>
        <w:jc w:val="center"/>
        <w:rPr>
          <w:rFonts w:ascii="Arial" w:hAnsi="Arial" w:cs="Arial"/>
        </w:rPr>
      </w:pPr>
      <w:r w:rsidRPr="00434632">
        <w:rPr>
          <w:rFonts w:ascii="Arial" w:hAnsi="Arial" w:cs="Arial"/>
          <w:noProof/>
        </w:rPr>
        <w:drawing>
          <wp:inline distT="0" distB="0" distL="0" distR="0" wp14:anchorId="24CCBF56" wp14:editId="5DD50A6D">
            <wp:extent cx="2500168" cy="1440000"/>
            <wp:effectExtent l="0" t="0" r="0" b="825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61050" t="32791" r="17384" b="45116"/>
                    <a:stretch/>
                  </pic:blipFill>
                  <pic:spPr bwMode="auto">
                    <a:xfrm>
                      <a:off x="0" y="0"/>
                      <a:ext cx="2500168" cy="1440000"/>
                    </a:xfrm>
                    <a:prstGeom prst="rect">
                      <a:avLst/>
                    </a:prstGeom>
                    <a:ln>
                      <a:noFill/>
                    </a:ln>
                    <a:extLst>
                      <a:ext uri="{53640926-AAD7-44D8-BBD7-CCE9431645EC}">
                        <a14:shadowObscured xmlns:a14="http://schemas.microsoft.com/office/drawing/2010/main"/>
                      </a:ext>
                    </a:extLst>
                  </pic:spPr>
                </pic:pic>
              </a:graphicData>
            </a:graphic>
          </wp:inline>
        </w:drawing>
      </w:r>
    </w:p>
    <w:p w:rsidR="00E01D72" w:rsidRPr="00434632" w:rsidRDefault="00E96590" w:rsidP="00434632">
      <w:pPr>
        <w:pStyle w:val="Epgrafe"/>
        <w:jc w:val="center"/>
        <w:rPr>
          <w:rFonts w:cs="Arial"/>
          <w:color w:val="auto"/>
        </w:rPr>
      </w:pPr>
      <w:bookmarkStart w:id="33" w:name="_Toc31306768"/>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8</w:t>
      </w:r>
      <w:r w:rsidRPr="00434632">
        <w:rPr>
          <w:rFonts w:cs="Arial"/>
          <w:color w:val="auto"/>
        </w:rPr>
        <w:fldChar w:fldCharType="end"/>
      </w:r>
      <w:r w:rsidRPr="00434632">
        <w:rPr>
          <w:rFonts w:cs="Arial"/>
          <w:color w:val="auto"/>
        </w:rPr>
        <w:t>: Turbidez</w:t>
      </w:r>
      <w:r w:rsidR="008250FD" w:rsidRPr="00434632">
        <w:rPr>
          <w:rStyle w:val="Refdenotaalpie"/>
          <w:rFonts w:cs="Arial"/>
          <w:color w:val="auto"/>
        </w:rPr>
        <w:footnoteReference w:id="12"/>
      </w:r>
      <w:bookmarkEnd w:id="33"/>
    </w:p>
    <w:p w:rsidR="00E96590" w:rsidRPr="00434632" w:rsidRDefault="00E96590" w:rsidP="00434632">
      <w:pPr>
        <w:pStyle w:val="NormalWeb"/>
        <w:spacing w:before="0" w:beforeAutospacing="0" w:after="120" w:afterAutospacing="0"/>
        <w:rPr>
          <w:rFonts w:ascii="Arial" w:hAnsi="Arial" w:cs="Arial"/>
        </w:rPr>
      </w:pPr>
    </w:p>
    <w:p w:rsidR="008250FD" w:rsidRPr="00434632" w:rsidRDefault="00AE679F" w:rsidP="00434632">
      <w:pPr>
        <w:pStyle w:val="Ttulo3"/>
        <w:rPr>
          <w:rFonts w:cs="Arial"/>
        </w:rPr>
      </w:pPr>
      <w:bookmarkStart w:id="34" w:name="_Toc31306697"/>
      <w:r w:rsidRPr="00434632">
        <w:rPr>
          <w:rFonts w:cs="Arial"/>
        </w:rPr>
        <w:t>¿CUÁLES SON LAS CAUSAS DE LA TURBIDEZ?</w:t>
      </w:r>
      <w:bookmarkEnd w:id="34"/>
    </w:p>
    <w:p w:rsidR="008250FD" w:rsidRPr="00434632" w:rsidRDefault="008250FD" w:rsidP="00434632">
      <w:pPr>
        <w:pStyle w:val="NormalWeb"/>
        <w:spacing w:before="0" w:beforeAutospacing="0" w:after="120" w:afterAutospacing="0"/>
        <w:rPr>
          <w:rFonts w:ascii="Arial" w:hAnsi="Arial" w:cs="Arial"/>
        </w:rPr>
      </w:pPr>
    </w:p>
    <w:p w:rsidR="00AC50EF" w:rsidRPr="00434632" w:rsidRDefault="00AC50EF" w:rsidP="00434632">
      <w:pPr>
        <w:pStyle w:val="NormalWeb"/>
        <w:spacing w:before="0" w:beforeAutospacing="0" w:after="120" w:afterAutospacing="0"/>
        <w:rPr>
          <w:rFonts w:ascii="Arial" w:hAnsi="Arial" w:cs="Arial"/>
        </w:rPr>
      </w:pPr>
      <w:r w:rsidRPr="00434632">
        <w:rPr>
          <w:rFonts w:ascii="Arial" w:hAnsi="Arial" w:cs="Arial"/>
        </w:rPr>
        <w:t>Hay varios parámetros que influyen en la turbidez del agua. Algunos de estos son:</w:t>
      </w:r>
    </w:p>
    <w:p w:rsidR="00AC50EF" w:rsidRPr="00434632" w:rsidRDefault="00AC50EF" w:rsidP="00434632">
      <w:pPr>
        <w:pStyle w:val="NormalWeb"/>
        <w:spacing w:before="0" w:beforeAutospacing="0" w:after="120" w:afterAutospacing="0"/>
        <w:rPr>
          <w:rFonts w:ascii="Arial" w:hAnsi="Arial" w:cs="Arial"/>
        </w:rPr>
      </w:pPr>
    </w:p>
    <w:p w:rsidR="00AC50EF" w:rsidRPr="00434632" w:rsidRDefault="00AC50EF" w:rsidP="00434632">
      <w:pPr>
        <w:pStyle w:val="NormalWeb"/>
        <w:numPr>
          <w:ilvl w:val="0"/>
          <w:numId w:val="14"/>
        </w:numPr>
        <w:spacing w:before="0" w:beforeAutospacing="0" w:after="120" w:afterAutospacing="0"/>
        <w:rPr>
          <w:rFonts w:ascii="Arial" w:hAnsi="Arial" w:cs="Arial"/>
        </w:rPr>
      </w:pPr>
      <w:r w:rsidRPr="00434632">
        <w:rPr>
          <w:rFonts w:ascii="Arial" w:hAnsi="Arial" w:cs="Arial"/>
        </w:rPr>
        <w:t>Fitoplancton (plantas microscópicas)</w:t>
      </w:r>
    </w:p>
    <w:p w:rsidR="00AC50EF" w:rsidRPr="00434632" w:rsidRDefault="00AC50EF" w:rsidP="00434632">
      <w:pPr>
        <w:pStyle w:val="NormalWeb"/>
        <w:numPr>
          <w:ilvl w:val="0"/>
          <w:numId w:val="14"/>
        </w:numPr>
        <w:spacing w:before="0" w:beforeAutospacing="0" w:after="120" w:afterAutospacing="0"/>
        <w:rPr>
          <w:rFonts w:ascii="Arial" w:hAnsi="Arial" w:cs="Arial"/>
        </w:rPr>
      </w:pPr>
      <w:r w:rsidRPr="00434632">
        <w:rPr>
          <w:rFonts w:ascii="Arial" w:hAnsi="Arial" w:cs="Arial"/>
        </w:rPr>
        <w:t xml:space="preserve">Partículas de suelo (tierra) suspendidas en el agua de la erosión </w:t>
      </w:r>
    </w:p>
    <w:p w:rsidR="00AC50EF" w:rsidRPr="00434632" w:rsidRDefault="00AC50EF" w:rsidP="00434632">
      <w:pPr>
        <w:pStyle w:val="NormalWeb"/>
        <w:numPr>
          <w:ilvl w:val="0"/>
          <w:numId w:val="14"/>
        </w:numPr>
        <w:spacing w:before="0" w:beforeAutospacing="0" w:after="120" w:afterAutospacing="0"/>
        <w:rPr>
          <w:rFonts w:ascii="Arial" w:hAnsi="Arial" w:cs="Arial"/>
        </w:rPr>
      </w:pPr>
      <w:r w:rsidRPr="00434632">
        <w:rPr>
          <w:rFonts w:ascii="Arial" w:hAnsi="Arial" w:cs="Arial"/>
        </w:rPr>
        <w:t>Sedimentos depositados en el fondo</w:t>
      </w:r>
    </w:p>
    <w:p w:rsidR="00AC50EF" w:rsidRPr="00434632" w:rsidRDefault="00AC50EF" w:rsidP="00434632">
      <w:pPr>
        <w:pStyle w:val="NormalWeb"/>
        <w:numPr>
          <w:ilvl w:val="0"/>
          <w:numId w:val="14"/>
        </w:numPr>
        <w:spacing w:before="0" w:beforeAutospacing="0" w:after="120" w:afterAutospacing="0"/>
        <w:rPr>
          <w:rFonts w:ascii="Arial" w:hAnsi="Arial" w:cs="Arial"/>
        </w:rPr>
      </w:pPr>
      <w:r w:rsidRPr="00434632">
        <w:rPr>
          <w:rFonts w:ascii="Arial" w:hAnsi="Arial" w:cs="Arial"/>
        </w:rPr>
        <w:t>Descargas directas a cuerpos de agua (desagües)</w:t>
      </w:r>
    </w:p>
    <w:p w:rsidR="00AC50EF" w:rsidRPr="00434632" w:rsidRDefault="00AC50EF" w:rsidP="00434632">
      <w:pPr>
        <w:pStyle w:val="NormalWeb"/>
        <w:numPr>
          <w:ilvl w:val="0"/>
          <w:numId w:val="14"/>
        </w:numPr>
        <w:spacing w:before="0" w:beforeAutospacing="0" w:after="120" w:afterAutospacing="0"/>
        <w:rPr>
          <w:rFonts w:ascii="Arial" w:hAnsi="Arial" w:cs="Arial"/>
        </w:rPr>
      </w:pPr>
      <w:r w:rsidRPr="00434632">
        <w:rPr>
          <w:rFonts w:ascii="Arial" w:hAnsi="Arial" w:cs="Arial"/>
        </w:rPr>
        <w:t>Crecimiento de las algas</w:t>
      </w:r>
    </w:p>
    <w:p w:rsidR="008250FD" w:rsidRPr="00434632" w:rsidRDefault="00AC50EF" w:rsidP="00434632">
      <w:pPr>
        <w:pStyle w:val="NormalWeb"/>
        <w:numPr>
          <w:ilvl w:val="0"/>
          <w:numId w:val="14"/>
        </w:numPr>
        <w:spacing w:before="0" w:beforeAutospacing="0" w:after="120" w:afterAutospacing="0"/>
        <w:rPr>
          <w:rFonts w:ascii="Arial" w:hAnsi="Arial" w:cs="Arial"/>
        </w:rPr>
      </w:pPr>
      <w:r w:rsidRPr="00434632">
        <w:rPr>
          <w:rFonts w:ascii="Arial" w:hAnsi="Arial" w:cs="Arial"/>
        </w:rPr>
        <w:t>Escorrentía urbana</w:t>
      </w:r>
    </w:p>
    <w:p w:rsidR="008250FD" w:rsidRPr="00434632" w:rsidRDefault="008250FD" w:rsidP="00434632">
      <w:pPr>
        <w:pStyle w:val="NormalWeb"/>
        <w:spacing w:before="0" w:beforeAutospacing="0" w:after="120" w:afterAutospacing="0"/>
        <w:rPr>
          <w:rFonts w:ascii="Arial" w:hAnsi="Arial" w:cs="Arial"/>
        </w:rPr>
      </w:pPr>
    </w:p>
    <w:p w:rsidR="008250FD" w:rsidRPr="00434632" w:rsidRDefault="00AE679F" w:rsidP="00434632">
      <w:pPr>
        <w:pStyle w:val="Ttulo3"/>
        <w:rPr>
          <w:rFonts w:cs="Arial"/>
        </w:rPr>
      </w:pPr>
      <w:bookmarkStart w:id="35" w:name="_Toc31306698"/>
      <w:r w:rsidRPr="00434632">
        <w:rPr>
          <w:rFonts w:cs="Arial"/>
        </w:rPr>
        <w:t>¿CUÁLES SON LAS CONSECUENCIAS DE UNA ALTA TURBIDEZ?</w:t>
      </w:r>
      <w:bookmarkEnd w:id="35"/>
    </w:p>
    <w:p w:rsidR="008250FD" w:rsidRPr="00434632" w:rsidRDefault="008250FD" w:rsidP="00434632">
      <w:pPr>
        <w:pStyle w:val="NormalWeb"/>
        <w:spacing w:before="0" w:beforeAutospacing="0" w:after="120" w:afterAutospacing="0"/>
        <w:rPr>
          <w:rFonts w:ascii="Arial" w:hAnsi="Arial" w:cs="Arial"/>
        </w:rPr>
      </w:pPr>
    </w:p>
    <w:p w:rsidR="00AC50EF" w:rsidRPr="00434632" w:rsidRDefault="00AC50EF" w:rsidP="00434632">
      <w:pPr>
        <w:pStyle w:val="NormalWeb"/>
        <w:numPr>
          <w:ilvl w:val="0"/>
          <w:numId w:val="15"/>
        </w:numPr>
        <w:spacing w:before="0" w:beforeAutospacing="0" w:after="120" w:afterAutospacing="0"/>
        <w:rPr>
          <w:rFonts w:ascii="Arial" w:hAnsi="Arial" w:cs="Arial"/>
        </w:rPr>
      </w:pPr>
      <w:r w:rsidRPr="00434632">
        <w:rPr>
          <w:rFonts w:ascii="Arial" w:hAnsi="Arial" w:cs="Arial"/>
        </w:rPr>
        <w:t>Las partículas suspendidas absorben calor de la luz del sol, haciendo que las aguas turbias se vuelvan más calientes, y así reduciendo la concentración de oxígeno en el agua (el oxígeno se disuelve mejor en el agua más fría).</w:t>
      </w:r>
    </w:p>
    <w:p w:rsidR="00AC50EF" w:rsidRPr="00434632" w:rsidRDefault="00AC50EF" w:rsidP="00434632">
      <w:pPr>
        <w:pStyle w:val="NormalWeb"/>
        <w:spacing w:before="0" w:beforeAutospacing="0" w:after="120" w:afterAutospacing="0"/>
        <w:ind w:left="720"/>
        <w:rPr>
          <w:rFonts w:ascii="Arial" w:hAnsi="Arial" w:cs="Arial"/>
        </w:rPr>
      </w:pPr>
      <w:r w:rsidRPr="00434632">
        <w:rPr>
          <w:rFonts w:ascii="Arial" w:hAnsi="Arial" w:cs="Arial"/>
        </w:rPr>
        <w:t>Además algunos organismos no pueden sobrevivir en agua más caliente.</w:t>
      </w:r>
    </w:p>
    <w:p w:rsidR="00AC50EF" w:rsidRPr="00434632" w:rsidRDefault="00AC50EF" w:rsidP="00434632">
      <w:pPr>
        <w:pStyle w:val="NormalWeb"/>
        <w:spacing w:before="0" w:beforeAutospacing="0" w:after="120" w:afterAutospacing="0"/>
        <w:rPr>
          <w:rFonts w:ascii="Arial" w:hAnsi="Arial" w:cs="Arial"/>
        </w:rPr>
      </w:pPr>
    </w:p>
    <w:p w:rsidR="00AC50EF" w:rsidRPr="00434632" w:rsidRDefault="00AC50EF" w:rsidP="00434632">
      <w:pPr>
        <w:pStyle w:val="NormalWeb"/>
        <w:numPr>
          <w:ilvl w:val="0"/>
          <w:numId w:val="15"/>
        </w:numPr>
        <w:spacing w:before="0" w:beforeAutospacing="0" w:after="120" w:afterAutospacing="0"/>
        <w:rPr>
          <w:rFonts w:ascii="Arial" w:hAnsi="Arial" w:cs="Arial"/>
        </w:rPr>
      </w:pPr>
      <w:r w:rsidRPr="00434632">
        <w:rPr>
          <w:rFonts w:ascii="Arial" w:hAnsi="Arial" w:cs="Arial"/>
        </w:rPr>
        <w:t>Las partículas en suspensión dispersan la luz, disminuyen la actividad fotosintética en plantas y algas, que contribuye a bajar más la concentración de oxígeno.</w:t>
      </w:r>
    </w:p>
    <w:p w:rsidR="00AC50EF" w:rsidRPr="00434632" w:rsidRDefault="00AC50EF" w:rsidP="00434632">
      <w:pPr>
        <w:pStyle w:val="NormalWeb"/>
        <w:spacing w:before="0" w:beforeAutospacing="0" w:after="120" w:afterAutospacing="0"/>
        <w:rPr>
          <w:rFonts w:ascii="Arial" w:hAnsi="Arial" w:cs="Arial"/>
        </w:rPr>
      </w:pPr>
    </w:p>
    <w:p w:rsidR="00AC50EF" w:rsidRPr="00434632" w:rsidRDefault="00AE679F" w:rsidP="00434632">
      <w:pPr>
        <w:pStyle w:val="Ttulo3"/>
        <w:rPr>
          <w:rFonts w:cs="Arial"/>
        </w:rPr>
      </w:pPr>
      <w:bookmarkStart w:id="36" w:name="_Toc31306699"/>
      <w:r w:rsidRPr="00434632">
        <w:rPr>
          <w:rFonts w:cs="Arial"/>
        </w:rPr>
        <w:lastRenderedPageBreak/>
        <w:t>EFECTO DE LA TURBIDEZ</w:t>
      </w:r>
      <w:bookmarkEnd w:id="36"/>
    </w:p>
    <w:p w:rsidR="008250FD" w:rsidRPr="00434632" w:rsidRDefault="008250FD" w:rsidP="00434632">
      <w:pPr>
        <w:pStyle w:val="NormalWeb"/>
        <w:spacing w:before="0" w:beforeAutospacing="0" w:after="120" w:afterAutospacing="0"/>
        <w:rPr>
          <w:rFonts w:ascii="Arial" w:hAnsi="Arial" w:cs="Arial"/>
        </w:rPr>
      </w:pPr>
    </w:p>
    <w:p w:rsidR="008250FD" w:rsidRPr="00434632" w:rsidRDefault="00AE679F" w:rsidP="00434632">
      <w:pPr>
        <w:pStyle w:val="Ttulo4"/>
        <w:rPr>
          <w:rFonts w:cs="Arial"/>
        </w:rPr>
      </w:pPr>
      <w:r w:rsidRPr="00434632">
        <w:rPr>
          <w:rFonts w:cs="Arial"/>
        </w:rPr>
        <w:t>SEDIMENTACIÓN</w:t>
      </w:r>
    </w:p>
    <w:p w:rsidR="002C0A3E" w:rsidRPr="00434632" w:rsidRDefault="002C0A3E" w:rsidP="00434632">
      <w:pPr>
        <w:rPr>
          <w:rFonts w:cs="Arial"/>
        </w:rPr>
      </w:pPr>
    </w:p>
    <w:p w:rsidR="002C0A3E" w:rsidRPr="00434632" w:rsidRDefault="002C0A3E" w:rsidP="00434632">
      <w:pPr>
        <w:rPr>
          <w:rFonts w:cs="Arial"/>
        </w:rPr>
      </w:pPr>
      <w:r w:rsidRPr="00434632">
        <w:rPr>
          <w:rFonts w:cs="Arial"/>
        </w:rPr>
        <w:t>Como consecuencia de la sedimentación - las partículas se depositan en el fondo de los cuerpos de agua (quebradas, ríos y lagos) y se disminuye la capacidad de retención de agua de éstos.</w:t>
      </w:r>
    </w:p>
    <w:p w:rsidR="002C0A3E" w:rsidRPr="00434632" w:rsidRDefault="002C0A3E" w:rsidP="00434632">
      <w:pPr>
        <w:rPr>
          <w:rFonts w:cs="Arial"/>
        </w:rPr>
      </w:pPr>
    </w:p>
    <w:p w:rsidR="002C0A3E" w:rsidRPr="00434632" w:rsidRDefault="002C0A3E" w:rsidP="00434632">
      <w:pPr>
        <w:rPr>
          <w:rFonts w:cs="Arial"/>
        </w:rPr>
      </w:pPr>
      <w:r w:rsidRPr="00434632">
        <w:rPr>
          <w:rFonts w:cs="Arial"/>
        </w:rPr>
        <w:t>Los lagos poco profundos se sedimentan más rápido, los huevos de peces y las larvas de los insectos son cubiertas y sofocadas, las agallas se tupen o dañan...y causan la muerte de peces.</w:t>
      </w:r>
    </w:p>
    <w:p w:rsidR="002C0A3E" w:rsidRPr="00434632" w:rsidRDefault="002C0A3E" w:rsidP="00434632">
      <w:pPr>
        <w:rPr>
          <w:rFonts w:cs="Arial"/>
        </w:rPr>
      </w:pPr>
    </w:p>
    <w:p w:rsidR="002C0A3E" w:rsidRPr="00434632" w:rsidRDefault="00AE679F" w:rsidP="00434632">
      <w:pPr>
        <w:pStyle w:val="Ttulo3"/>
        <w:rPr>
          <w:rFonts w:cs="Arial"/>
        </w:rPr>
      </w:pPr>
      <w:bookmarkStart w:id="37" w:name="_Toc31306700"/>
      <w:r w:rsidRPr="00434632">
        <w:rPr>
          <w:rFonts w:cs="Arial"/>
        </w:rPr>
        <w:t>IMPACTOS DE LA TURBIDEZ</w:t>
      </w:r>
      <w:bookmarkEnd w:id="37"/>
    </w:p>
    <w:p w:rsidR="002C0A3E" w:rsidRPr="00434632" w:rsidRDefault="002C0A3E" w:rsidP="00434632">
      <w:pPr>
        <w:rPr>
          <w:rFonts w:cs="Arial"/>
        </w:rPr>
      </w:pPr>
    </w:p>
    <w:p w:rsidR="002C0A3E" w:rsidRPr="00434632" w:rsidRDefault="002C0A3E" w:rsidP="00434632">
      <w:pPr>
        <w:pStyle w:val="Prrafodelista"/>
        <w:numPr>
          <w:ilvl w:val="0"/>
          <w:numId w:val="16"/>
        </w:numPr>
        <w:spacing w:after="120" w:line="240" w:lineRule="auto"/>
        <w:rPr>
          <w:rFonts w:cs="Arial"/>
        </w:rPr>
      </w:pPr>
      <w:r w:rsidRPr="00434632">
        <w:rPr>
          <w:rFonts w:cs="Arial"/>
        </w:rPr>
        <w:t>El principal impacto es meramente estético: a nadie le gusta el aspecto del agua sucia.</w:t>
      </w:r>
    </w:p>
    <w:p w:rsidR="002C0A3E" w:rsidRPr="00434632" w:rsidRDefault="002C0A3E" w:rsidP="00434632">
      <w:pPr>
        <w:pStyle w:val="Prrafodelista"/>
        <w:numPr>
          <w:ilvl w:val="0"/>
          <w:numId w:val="16"/>
        </w:numPr>
        <w:spacing w:after="120" w:line="240" w:lineRule="auto"/>
        <w:rPr>
          <w:rFonts w:cs="Arial"/>
        </w:rPr>
      </w:pPr>
      <w:r w:rsidRPr="00434632">
        <w:rPr>
          <w:rFonts w:cs="Arial"/>
        </w:rPr>
        <w:t>Pero además, es esencial eliminar la turbidez para desinfectar efectivamente el agua que será utilizada para ser bebida. Esto añade costos extra para el tratamiento de las aguas superficiales.</w:t>
      </w:r>
    </w:p>
    <w:p w:rsidR="002C0A3E" w:rsidRPr="00434632" w:rsidRDefault="002C0A3E" w:rsidP="00434632">
      <w:pPr>
        <w:pStyle w:val="Prrafodelista"/>
        <w:numPr>
          <w:ilvl w:val="0"/>
          <w:numId w:val="16"/>
        </w:numPr>
        <w:spacing w:after="120" w:line="240" w:lineRule="auto"/>
        <w:rPr>
          <w:rFonts w:cs="Arial"/>
        </w:rPr>
      </w:pPr>
      <w:r w:rsidRPr="00434632">
        <w:rPr>
          <w:rFonts w:cs="Arial"/>
        </w:rPr>
        <w:t>Las partículas suspendidas también ayudan a la adhesión de metales pesados y muchos otros compuestos orgánicos tóxicos y pesticidas.</w:t>
      </w:r>
    </w:p>
    <w:p w:rsidR="002C0A3E" w:rsidRPr="00434632" w:rsidRDefault="002C0A3E" w:rsidP="00434632">
      <w:pPr>
        <w:rPr>
          <w:rFonts w:cs="Arial"/>
          <w:szCs w:val="24"/>
        </w:rPr>
      </w:pPr>
    </w:p>
    <w:p w:rsidR="002C0A3E" w:rsidRPr="00434632" w:rsidRDefault="00AE679F" w:rsidP="00434632">
      <w:pPr>
        <w:pStyle w:val="Ttulo3"/>
        <w:rPr>
          <w:rFonts w:cs="Arial"/>
          <w:szCs w:val="24"/>
        </w:rPr>
      </w:pPr>
      <w:bookmarkStart w:id="38" w:name="_Toc31306701"/>
      <w:r w:rsidRPr="00434632">
        <w:rPr>
          <w:rFonts w:cs="Arial"/>
          <w:szCs w:val="24"/>
        </w:rPr>
        <w:t>¿CÓMO MEDIMOS LA TURBIDEZ?</w:t>
      </w:r>
      <w:bookmarkEnd w:id="38"/>
    </w:p>
    <w:p w:rsidR="002C0A3E" w:rsidRPr="00434632" w:rsidRDefault="002C0A3E" w:rsidP="00434632">
      <w:pPr>
        <w:rPr>
          <w:rFonts w:cs="Arial"/>
          <w:szCs w:val="24"/>
        </w:rPr>
      </w:pPr>
    </w:p>
    <w:p w:rsidR="002C0A3E" w:rsidRPr="00434632" w:rsidRDefault="00344B1A" w:rsidP="00434632">
      <w:pPr>
        <w:pStyle w:val="Prrafodelista"/>
        <w:numPr>
          <w:ilvl w:val="0"/>
          <w:numId w:val="17"/>
        </w:numPr>
        <w:spacing w:after="120" w:line="240" w:lineRule="auto"/>
        <w:rPr>
          <w:rFonts w:cs="Arial"/>
          <w:szCs w:val="24"/>
        </w:rPr>
      </w:pPr>
      <w:r w:rsidRPr="00434632">
        <w:rPr>
          <w:rFonts w:cs="Arial"/>
          <w:szCs w:val="24"/>
        </w:rPr>
        <w:t>La turbidez se mide en NTU: Unidades Nefelométricas de Turbidez. El instrumento usado para su medida es el nefelómetro o turbidímetro, que mide la intensidad de la luz dispersada a 90 grados cuando un rayo de luz pasa a través de una muestra de agua.</w:t>
      </w:r>
    </w:p>
    <w:p w:rsidR="000E0942" w:rsidRPr="00434632" w:rsidRDefault="000E0942" w:rsidP="00434632">
      <w:pPr>
        <w:pStyle w:val="Epgrafe"/>
        <w:rPr>
          <w:rFonts w:cs="Arial"/>
          <w:color w:val="auto"/>
          <w:sz w:val="24"/>
          <w:szCs w:val="24"/>
        </w:rPr>
      </w:pPr>
    </w:p>
    <w:p w:rsidR="000E0942" w:rsidRPr="00434632" w:rsidRDefault="00344B1A" w:rsidP="00434632">
      <w:pPr>
        <w:keepNext/>
        <w:jc w:val="center"/>
        <w:rPr>
          <w:rFonts w:cs="Arial"/>
          <w:szCs w:val="24"/>
        </w:rPr>
      </w:pPr>
      <w:r w:rsidRPr="00434632">
        <w:rPr>
          <w:rFonts w:cs="Arial"/>
          <w:noProof/>
          <w:szCs w:val="24"/>
          <w:lang w:eastAsia="es-CO"/>
        </w:rPr>
        <w:drawing>
          <wp:inline distT="0" distB="0" distL="0" distR="0" wp14:anchorId="50FDDCAD" wp14:editId="3607B3F6">
            <wp:extent cx="1271648" cy="1080000"/>
            <wp:effectExtent l="0" t="0" r="5080" b="635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66276" t="33445" r="16896" b="41135"/>
                    <a:stretch/>
                  </pic:blipFill>
                  <pic:spPr bwMode="auto">
                    <a:xfrm>
                      <a:off x="0" y="0"/>
                      <a:ext cx="1271648" cy="1080000"/>
                    </a:xfrm>
                    <a:prstGeom prst="rect">
                      <a:avLst/>
                    </a:prstGeom>
                    <a:ln>
                      <a:noFill/>
                    </a:ln>
                    <a:extLst>
                      <a:ext uri="{53640926-AAD7-44D8-BBD7-CCE9431645EC}">
                        <a14:shadowObscured xmlns:a14="http://schemas.microsoft.com/office/drawing/2010/main"/>
                      </a:ext>
                    </a:extLst>
                  </pic:spPr>
                </pic:pic>
              </a:graphicData>
            </a:graphic>
          </wp:inline>
        </w:drawing>
      </w:r>
    </w:p>
    <w:p w:rsidR="000E0942" w:rsidRPr="00434632" w:rsidRDefault="000E0942" w:rsidP="00434632">
      <w:pPr>
        <w:pStyle w:val="Epgrafe"/>
        <w:jc w:val="center"/>
        <w:rPr>
          <w:rFonts w:cs="Arial"/>
          <w:color w:val="auto"/>
        </w:rPr>
      </w:pPr>
      <w:bookmarkStart w:id="39" w:name="_Toc31306769"/>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9</w:t>
      </w:r>
      <w:r w:rsidRPr="00434632">
        <w:rPr>
          <w:rFonts w:cs="Arial"/>
          <w:color w:val="auto"/>
        </w:rPr>
        <w:fldChar w:fldCharType="end"/>
      </w:r>
      <w:r w:rsidRPr="00434632">
        <w:rPr>
          <w:rFonts w:cs="Arial"/>
          <w:color w:val="auto"/>
        </w:rPr>
        <w:t>: En lagos la turbidez se mide con un disco secchi</w:t>
      </w:r>
      <w:r w:rsidRPr="00434632">
        <w:rPr>
          <w:rStyle w:val="Refdenotaalpie"/>
          <w:rFonts w:cs="Arial"/>
          <w:color w:val="auto"/>
        </w:rPr>
        <w:footnoteReference w:id="13"/>
      </w:r>
      <w:bookmarkEnd w:id="39"/>
    </w:p>
    <w:p w:rsidR="00A25961" w:rsidRPr="00434632" w:rsidRDefault="00A25961" w:rsidP="00434632">
      <w:pPr>
        <w:rPr>
          <w:rFonts w:cs="Arial"/>
        </w:rPr>
      </w:pPr>
    </w:p>
    <w:p w:rsidR="000E0942" w:rsidRPr="00434632" w:rsidRDefault="00AE679F" w:rsidP="00434632">
      <w:pPr>
        <w:pStyle w:val="Ttulo3"/>
        <w:rPr>
          <w:rFonts w:cs="Arial"/>
        </w:rPr>
      </w:pPr>
      <w:bookmarkStart w:id="40" w:name="_Toc31306702"/>
      <w:r w:rsidRPr="00434632">
        <w:rPr>
          <w:rFonts w:cs="Arial"/>
        </w:rPr>
        <w:t>¿CUÁL ES EL NIVEL MÁXIMO DE TURBIDEZ PERMITIDA EN EL AGUA PARA CONSUMO HUMANO?</w:t>
      </w:r>
      <w:bookmarkEnd w:id="40"/>
    </w:p>
    <w:p w:rsidR="00344B1A" w:rsidRPr="00434632" w:rsidRDefault="00344B1A" w:rsidP="00434632">
      <w:pPr>
        <w:rPr>
          <w:rFonts w:cs="Arial"/>
        </w:rPr>
      </w:pPr>
    </w:p>
    <w:p w:rsidR="00344B1A" w:rsidRPr="00434632" w:rsidRDefault="008D45C6" w:rsidP="00434632">
      <w:pPr>
        <w:rPr>
          <w:rFonts w:cs="Arial"/>
        </w:rPr>
      </w:pPr>
      <w:r w:rsidRPr="00434632">
        <w:rPr>
          <w:rFonts w:cs="Arial"/>
        </w:rPr>
        <w:t>Según la Organización Mundial para la Salud (OMS), la turbidez del agua para consumo humano no debe ser más, en ningún caso, de 5 NTU, y estará idealmente por debajo de 1 NTU.</w:t>
      </w:r>
    </w:p>
    <w:p w:rsidR="00DD0C61" w:rsidRPr="00434632" w:rsidRDefault="00DD0C61" w:rsidP="00434632">
      <w:pPr>
        <w:rPr>
          <w:rFonts w:cs="Arial"/>
        </w:rPr>
      </w:pPr>
    </w:p>
    <w:p w:rsidR="008D45C6" w:rsidRPr="00434632" w:rsidRDefault="00AE679F" w:rsidP="00434632">
      <w:pPr>
        <w:pStyle w:val="Ttulo3"/>
        <w:rPr>
          <w:rFonts w:cs="Arial"/>
        </w:rPr>
      </w:pPr>
      <w:bookmarkStart w:id="41" w:name="_Toc31306703"/>
      <w:r w:rsidRPr="00434632">
        <w:rPr>
          <w:rFonts w:cs="Arial"/>
        </w:rPr>
        <w:t>PROCEDIMIENTO DE TURBIDEZ</w:t>
      </w:r>
      <w:bookmarkEnd w:id="41"/>
    </w:p>
    <w:p w:rsidR="00DD0C61" w:rsidRPr="00434632" w:rsidRDefault="00DD0C61" w:rsidP="00434632">
      <w:pPr>
        <w:rPr>
          <w:rFonts w:cs="Arial"/>
        </w:rPr>
      </w:pPr>
    </w:p>
    <w:p w:rsidR="00755720" w:rsidRPr="00434632" w:rsidRDefault="00755720" w:rsidP="00434632">
      <w:pPr>
        <w:keepNext/>
        <w:jc w:val="center"/>
        <w:rPr>
          <w:rFonts w:cs="Arial"/>
        </w:rPr>
      </w:pPr>
      <w:r w:rsidRPr="00434632">
        <w:rPr>
          <w:rFonts w:cs="Arial"/>
          <w:noProof/>
          <w:lang w:eastAsia="es-CO"/>
        </w:rPr>
        <w:drawing>
          <wp:inline distT="0" distB="0" distL="0" distR="0" wp14:anchorId="608FB969" wp14:editId="04C8D135">
            <wp:extent cx="5588629" cy="4500000"/>
            <wp:effectExtent l="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16135" t="1160" r="14851"/>
                    <a:stretch/>
                  </pic:blipFill>
                  <pic:spPr bwMode="auto">
                    <a:xfrm>
                      <a:off x="0" y="0"/>
                      <a:ext cx="5588629" cy="4500000"/>
                    </a:xfrm>
                    <a:prstGeom prst="rect">
                      <a:avLst/>
                    </a:prstGeom>
                    <a:ln>
                      <a:noFill/>
                    </a:ln>
                    <a:extLst>
                      <a:ext uri="{53640926-AAD7-44D8-BBD7-CCE9431645EC}">
                        <a14:shadowObscured xmlns:a14="http://schemas.microsoft.com/office/drawing/2010/main"/>
                      </a:ext>
                    </a:extLst>
                  </pic:spPr>
                </pic:pic>
              </a:graphicData>
            </a:graphic>
          </wp:inline>
        </w:drawing>
      </w:r>
    </w:p>
    <w:p w:rsidR="008D45C6" w:rsidRPr="00434632" w:rsidRDefault="00755720" w:rsidP="00434632">
      <w:pPr>
        <w:pStyle w:val="Epgrafe"/>
        <w:jc w:val="center"/>
        <w:rPr>
          <w:rFonts w:cs="Arial"/>
          <w:color w:val="auto"/>
        </w:rPr>
      </w:pPr>
      <w:bookmarkStart w:id="42" w:name="_Toc31306770"/>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10</w:t>
      </w:r>
      <w:r w:rsidRPr="00434632">
        <w:rPr>
          <w:rFonts w:cs="Arial"/>
          <w:color w:val="auto"/>
        </w:rPr>
        <w:fldChar w:fldCharType="end"/>
      </w:r>
      <w:r w:rsidRPr="00434632">
        <w:rPr>
          <w:rFonts w:cs="Arial"/>
          <w:color w:val="auto"/>
        </w:rPr>
        <w:t>: Procedimiento de turbidez</w:t>
      </w:r>
      <w:r w:rsidRPr="00434632">
        <w:rPr>
          <w:rStyle w:val="Refdenotaalpie"/>
          <w:rFonts w:cs="Arial"/>
          <w:color w:val="auto"/>
        </w:rPr>
        <w:footnoteReference w:id="14"/>
      </w:r>
      <w:bookmarkEnd w:id="42"/>
    </w:p>
    <w:p w:rsidR="008D45C6" w:rsidRPr="00434632" w:rsidRDefault="008D45C6" w:rsidP="00434632">
      <w:pPr>
        <w:rPr>
          <w:rFonts w:cs="Arial"/>
        </w:rPr>
      </w:pPr>
    </w:p>
    <w:p w:rsidR="00A25961" w:rsidRPr="00434632" w:rsidRDefault="00A25961" w:rsidP="00434632">
      <w:pPr>
        <w:rPr>
          <w:rFonts w:cs="Arial"/>
        </w:rPr>
      </w:pPr>
    </w:p>
    <w:p w:rsidR="00685866" w:rsidRPr="00434632" w:rsidRDefault="00685866" w:rsidP="00434632">
      <w:pPr>
        <w:rPr>
          <w:rFonts w:cs="Arial"/>
        </w:rPr>
      </w:pPr>
    </w:p>
    <w:p w:rsidR="00685866" w:rsidRPr="00434632" w:rsidRDefault="00685866" w:rsidP="00434632">
      <w:pPr>
        <w:rPr>
          <w:rFonts w:cs="Arial"/>
        </w:rPr>
      </w:pPr>
    </w:p>
    <w:p w:rsidR="00685866" w:rsidRPr="00434632" w:rsidRDefault="00AE679F" w:rsidP="00434632">
      <w:pPr>
        <w:pStyle w:val="Ttulo3"/>
        <w:rPr>
          <w:rFonts w:cs="Arial"/>
        </w:rPr>
      </w:pPr>
      <w:bookmarkStart w:id="43" w:name="_Toc31306704"/>
      <w:r w:rsidRPr="00434632">
        <w:rPr>
          <w:rFonts w:cs="Arial"/>
        </w:rPr>
        <w:t>SENSOR DE TURBIDEZ SKU SEN0189</w:t>
      </w:r>
      <w:bookmarkEnd w:id="43"/>
    </w:p>
    <w:p w:rsidR="00685866" w:rsidRPr="00434632" w:rsidRDefault="00685866" w:rsidP="00434632">
      <w:pPr>
        <w:rPr>
          <w:rFonts w:cs="Arial"/>
        </w:rPr>
      </w:pPr>
    </w:p>
    <w:p w:rsidR="00147D38" w:rsidRPr="00434632" w:rsidRDefault="00685866" w:rsidP="00434632">
      <w:pPr>
        <w:rPr>
          <w:rFonts w:cs="Arial"/>
        </w:rPr>
      </w:pPr>
      <w:r w:rsidRPr="00434632">
        <w:rPr>
          <w:rFonts w:cs="Arial"/>
        </w:rPr>
        <w:t xml:space="preserve">En el sitio Web </w:t>
      </w:r>
      <w:sdt>
        <w:sdtPr>
          <w:rPr>
            <w:rFonts w:cs="Arial"/>
          </w:rPr>
          <w:id w:val="564525461"/>
          <w:citation/>
        </w:sdtPr>
        <w:sdtEndPr/>
        <w:sdtContent>
          <w:r w:rsidRPr="00434632">
            <w:rPr>
              <w:rFonts w:cs="Arial"/>
            </w:rPr>
            <w:fldChar w:fldCharType="begin"/>
          </w:r>
          <w:r w:rsidRPr="00434632">
            <w:rPr>
              <w:rFonts w:cs="Arial"/>
              <w:lang w:val="es-MX"/>
            </w:rPr>
            <w:instrText xml:space="preserve"> CITATION DFR \l 2058 </w:instrText>
          </w:r>
          <w:r w:rsidRPr="00434632">
            <w:rPr>
              <w:rFonts w:cs="Arial"/>
            </w:rPr>
            <w:fldChar w:fldCharType="separate"/>
          </w:r>
          <w:r w:rsidR="005C6435" w:rsidRPr="00434632">
            <w:rPr>
              <w:rFonts w:cs="Arial"/>
              <w:noProof/>
              <w:lang w:val="es-MX"/>
            </w:rPr>
            <w:t>(DFROBOT - Drive the Future)</w:t>
          </w:r>
          <w:r w:rsidRPr="00434632">
            <w:rPr>
              <w:rFonts w:cs="Arial"/>
            </w:rPr>
            <w:fldChar w:fldCharType="end"/>
          </w:r>
        </w:sdtContent>
      </w:sdt>
      <w:r w:rsidRPr="00434632">
        <w:rPr>
          <w:rFonts w:cs="Arial"/>
        </w:rPr>
        <w:t xml:space="preserve"> definen que l</w:t>
      </w:r>
      <w:r w:rsidR="00147D38" w:rsidRPr="00434632">
        <w:rPr>
          <w:rFonts w:cs="Arial"/>
        </w:rPr>
        <w:t>os sensores de turbidez miden los niveles de calidad al registrar los niveles de turbidez. Utilizan luz para detectar las diferentes partículas suspendidas en el agua al medir las tasas de dispersión y transmitancia, las cuales cambian con las diferentes cantidades totales de sólidos suspendidos (TSS) en el agua. El factor TTS incrementará si aumentan los niveles de turbidez en el líquido.</w:t>
      </w:r>
      <w:r w:rsidR="00D124E7" w:rsidRPr="00434632">
        <w:rPr>
          <w:rFonts w:cs="Arial"/>
        </w:rPr>
        <w:t xml:space="preserve"> </w:t>
      </w:r>
      <w:r w:rsidR="00147D38" w:rsidRPr="00434632">
        <w:rPr>
          <w:rFonts w:cs="Arial"/>
        </w:rPr>
        <w:t>Los sensores de turbidez se utilizan para medir la calidad del agua en los ríos, arroyos, aguas residuales y demás efluentes, instrumentación de control en soluciones de piscinas, investigación en transporte de sediment</w:t>
      </w:r>
      <w:r w:rsidR="00647A3F" w:rsidRPr="00434632">
        <w:rPr>
          <w:rFonts w:cs="Arial"/>
        </w:rPr>
        <w:t>os y mediciones en laboratorio.</w:t>
      </w:r>
      <w:r w:rsidRPr="00434632">
        <w:rPr>
          <w:rFonts w:cs="Arial"/>
        </w:rPr>
        <w:t xml:space="preserve"> </w:t>
      </w:r>
      <w:r w:rsidR="00147D38" w:rsidRPr="00434632">
        <w:rPr>
          <w:rFonts w:cs="Arial"/>
        </w:rPr>
        <w:t xml:space="preserve">Este sensor provee tanto salidas análogas como salidas digitales. El nivel de comparación es ajustable cuando se utiliza la modalidad de salida digital. </w:t>
      </w:r>
      <w:r w:rsidR="00647A3F" w:rsidRPr="00434632">
        <w:rPr>
          <w:rFonts w:cs="Arial"/>
        </w:rPr>
        <w:t>Se puede</w:t>
      </w:r>
      <w:r w:rsidR="00147D38" w:rsidRPr="00434632">
        <w:rPr>
          <w:rFonts w:cs="Arial"/>
        </w:rPr>
        <w:t xml:space="preserve"> seleccio</w:t>
      </w:r>
      <w:r w:rsidR="00647A3F" w:rsidRPr="00434632">
        <w:rPr>
          <w:rFonts w:cs="Arial"/>
        </w:rPr>
        <w:t>nar la modalidad de acuerdo al</w:t>
      </w:r>
      <w:r w:rsidR="00147D38" w:rsidRPr="00434632">
        <w:rPr>
          <w:rFonts w:cs="Arial"/>
        </w:rPr>
        <w:t xml:space="preserve"> MCU.</w:t>
      </w:r>
    </w:p>
    <w:p w:rsidR="00647A3F" w:rsidRPr="00434632" w:rsidRDefault="00647A3F" w:rsidP="00434632">
      <w:pPr>
        <w:rPr>
          <w:rFonts w:cs="Arial"/>
        </w:rPr>
      </w:pPr>
    </w:p>
    <w:p w:rsidR="00647A3F" w:rsidRPr="00434632" w:rsidRDefault="00647A3F" w:rsidP="00434632">
      <w:pPr>
        <w:keepNext/>
        <w:jc w:val="center"/>
        <w:rPr>
          <w:rFonts w:cs="Arial"/>
        </w:rPr>
      </w:pPr>
      <w:r w:rsidRPr="00434632">
        <w:rPr>
          <w:rFonts w:cs="Arial"/>
          <w:noProof/>
          <w:lang w:eastAsia="es-CO"/>
        </w:rPr>
        <w:drawing>
          <wp:inline distT="0" distB="0" distL="0" distR="0" wp14:anchorId="270E8C7D" wp14:editId="74304DA8">
            <wp:extent cx="1799539" cy="1075334"/>
            <wp:effectExtent l="0" t="0" r="0" b="0"/>
            <wp:docPr id="172" name="Imagen 172" descr="https://raw.githubusercontent.com/DFRobot/DFRobotMediaWikiImage/master/Image/SEN01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raw.githubusercontent.com/DFRobot/DFRobotMediaWikiImage/master/Image/SEN0189.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1545" b="18699"/>
                    <a:stretch/>
                  </pic:blipFill>
                  <pic:spPr bwMode="auto">
                    <a:xfrm>
                      <a:off x="0" y="0"/>
                      <a:ext cx="1799539" cy="1075334"/>
                    </a:xfrm>
                    <a:prstGeom prst="rect">
                      <a:avLst/>
                    </a:prstGeom>
                    <a:noFill/>
                    <a:ln>
                      <a:noFill/>
                    </a:ln>
                    <a:extLst>
                      <a:ext uri="{53640926-AAD7-44D8-BBD7-CCE9431645EC}">
                        <a14:shadowObscured xmlns:a14="http://schemas.microsoft.com/office/drawing/2010/main"/>
                      </a:ext>
                    </a:extLst>
                  </pic:spPr>
                </pic:pic>
              </a:graphicData>
            </a:graphic>
          </wp:inline>
        </w:drawing>
      </w:r>
    </w:p>
    <w:p w:rsidR="00647A3F" w:rsidRPr="00434632" w:rsidRDefault="00647A3F" w:rsidP="00434632">
      <w:pPr>
        <w:pStyle w:val="Epgrafe"/>
        <w:jc w:val="center"/>
        <w:rPr>
          <w:rFonts w:cs="Arial"/>
          <w:color w:val="auto"/>
        </w:rPr>
      </w:pPr>
      <w:bookmarkStart w:id="44" w:name="_Toc31306771"/>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11</w:t>
      </w:r>
      <w:r w:rsidRPr="00434632">
        <w:rPr>
          <w:rFonts w:cs="Arial"/>
          <w:color w:val="auto"/>
        </w:rPr>
        <w:fldChar w:fldCharType="end"/>
      </w:r>
      <w:r w:rsidRPr="00434632">
        <w:rPr>
          <w:rFonts w:cs="Arial"/>
          <w:color w:val="auto"/>
        </w:rPr>
        <w:t>: Sensor de turbidez SKU SEN0189</w:t>
      </w:r>
      <w:r w:rsidRPr="00434632">
        <w:rPr>
          <w:rStyle w:val="Refdenotaalpie"/>
          <w:rFonts w:cs="Arial"/>
          <w:color w:val="auto"/>
        </w:rPr>
        <w:footnoteReference w:id="15"/>
      </w:r>
      <w:bookmarkEnd w:id="44"/>
    </w:p>
    <w:p w:rsidR="0014242B" w:rsidRPr="00434632" w:rsidRDefault="0014242B" w:rsidP="00434632">
      <w:pPr>
        <w:rPr>
          <w:rFonts w:cs="Arial"/>
        </w:rPr>
      </w:pPr>
    </w:p>
    <w:p w:rsidR="0014242B" w:rsidRPr="00434632" w:rsidRDefault="00AE679F" w:rsidP="00434632">
      <w:pPr>
        <w:pStyle w:val="Ttulo4"/>
        <w:rPr>
          <w:rFonts w:cs="Arial"/>
        </w:rPr>
      </w:pPr>
      <w:r w:rsidRPr="00434632">
        <w:rPr>
          <w:rFonts w:cs="Arial"/>
        </w:rPr>
        <w:t>CARACTERÍSTICAS:</w:t>
      </w:r>
    </w:p>
    <w:p w:rsidR="00F82633" w:rsidRPr="00434632" w:rsidRDefault="00F82633" w:rsidP="00434632">
      <w:pPr>
        <w:rPr>
          <w:rFonts w:cs="Arial"/>
        </w:rPr>
      </w:pPr>
    </w:p>
    <w:p w:rsidR="00F82633" w:rsidRPr="00434632" w:rsidRDefault="00F82633" w:rsidP="00434632">
      <w:pPr>
        <w:pStyle w:val="Prrafodelista"/>
        <w:numPr>
          <w:ilvl w:val="0"/>
          <w:numId w:val="18"/>
        </w:numPr>
        <w:spacing w:after="120" w:line="240" w:lineRule="auto"/>
        <w:rPr>
          <w:rFonts w:cs="Arial"/>
        </w:rPr>
      </w:pPr>
      <w:r w:rsidRPr="00434632">
        <w:rPr>
          <w:rFonts w:cs="Arial"/>
        </w:rPr>
        <w:t>Voltaje de funcionamiento: 5 V CC</w:t>
      </w:r>
    </w:p>
    <w:p w:rsidR="00F82633" w:rsidRPr="00434632" w:rsidRDefault="00F82633" w:rsidP="00434632">
      <w:pPr>
        <w:pStyle w:val="Prrafodelista"/>
        <w:numPr>
          <w:ilvl w:val="0"/>
          <w:numId w:val="18"/>
        </w:numPr>
        <w:spacing w:after="120" w:line="240" w:lineRule="auto"/>
        <w:rPr>
          <w:rFonts w:cs="Arial"/>
        </w:rPr>
      </w:pPr>
      <w:r w:rsidRPr="00434632">
        <w:rPr>
          <w:rFonts w:cs="Arial"/>
        </w:rPr>
        <w:t>Corriente de funcionamiento: 40mA (MAX)</w:t>
      </w:r>
    </w:p>
    <w:p w:rsidR="00F82633" w:rsidRPr="00434632" w:rsidRDefault="00F82633" w:rsidP="00434632">
      <w:pPr>
        <w:pStyle w:val="Prrafodelista"/>
        <w:numPr>
          <w:ilvl w:val="0"/>
          <w:numId w:val="18"/>
        </w:numPr>
        <w:spacing w:after="120" w:line="240" w:lineRule="auto"/>
        <w:rPr>
          <w:rFonts w:cs="Arial"/>
        </w:rPr>
      </w:pPr>
      <w:r w:rsidRPr="00434632">
        <w:rPr>
          <w:rFonts w:cs="Arial"/>
        </w:rPr>
        <w:t>Tiempo de respuesta: &lt;500 ms</w:t>
      </w:r>
    </w:p>
    <w:p w:rsidR="00F82633" w:rsidRPr="00434632" w:rsidRDefault="00F82633" w:rsidP="00434632">
      <w:pPr>
        <w:pStyle w:val="Prrafodelista"/>
        <w:numPr>
          <w:ilvl w:val="0"/>
          <w:numId w:val="18"/>
        </w:numPr>
        <w:spacing w:after="120" w:line="240" w:lineRule="auto"/>
        <w:rPr>
          <w:rFonts w:cs="Arial"/>
        </w:rPr>
      </w:pPr>
      <w:r w:rsidRPr="00434632">
        <w:rPr>
          <w:rFonts w:cs="Arial"/>
        </w:rPr>
        <w:t>Resistencia de aislamiento: 100M (Min)</w:t>
      </w:r>
    </w:p>
    <w:p w:rsidR="00F82633" w:rsidRPr="00434632" w:rsidRDefault="00F82633" w:rsidP="00434632">
      <w:pPr>
        <w:pStyle w:val="Prrafodelista"/>
        <w:numPr>
          <w:ilvl w:val="0"/>
          <w:numId w:val="18"/>
        </w:numPr>
        <w:spacing w:after="120" w:line="240" w:lineRule="auto"/>
        <w:rPr>
          <w:rFonts w:cs="Arial"/>
        </w:rPr>
      </w:pPr>
      <w:r w:rsidRPr="00434632">
        <w:rPr>
          <w:rFonts w:cs="Arial"/>
        </w:rPr>
        <w:t>Método de salida:</w:t>
      </w:r>
    </w:p>
    <w:p w:rsidR="00F82633" w:rsidRPr="00434632" w:rsidRDefault="00F82633" w:rsidP="00434632">
      <w:pPr>
        <w:pStyle w:val="Prrafodelista"/>
        <w:numPr>
          <w:ilvl w:val="1"/>
          <w:numId w:val="18"/>
        </w:numPr>
        <w:spacing w:after="120" w:line="240" w:lineRule="auto"/>
        <w:rPr>
          <w:rFonts w:cs="Arial"/>
        </w:rPr>
      </w:pPr>
      <w:r w:rsidRPr="00434632">
        <w:rPr>
          <w:rFonts w:cs="Arial"/>
        </w:rPr>
        <w:t>Salida analógica: 0-4.5 V</w:t>
      </w:r>
    </w:p>
    <w:p w:rsidR="00F82633" w:rsidRPr="00434632" w:rsidRDefault="00F82633" w:rsidP="00434632">
      <w:pPr>
        <w:pStyle w:val="Prrafodelista"/>
        <w:numPr>
          <w:ilvl w:val="1"/>
          <w:numId w:val="18"/>
        </w:numPr>
        <w:spacing w:after="120" w:line="240" w:lineRule="auto"/>
        <w:rPr>
          <w:rFonts w:cs="Arial"/>
        </w:rPr>
      </w:pPr>
      <w:r w:rsidRPr="00434632">
        <w:rPr>
          <w:rFonts w:cs="Arial"/>
        </w:rPr>
        <w:t>Salida digital: señal de nivel alto / bajo (puede ajustar el valor umbral ajustando el potenciómetro)</w:t>
      </w:r>
    </w:p>
    <w:p w:rsidR="00F82633" w:rsidRPr="00434632" w:rsidRDefault="00F82633" w:rsidP="00434632">
      <w:pPr>
        <w:pStyle w:val="Prrafodelista"/>
        <w:numPr>
          <w:ilvl w:val="0"/>
          <w:numId w:val="18"/>
        </w:numPr>
        <w:spacing w:after="120" w:line="240" w:lineRule="auto"/>
        <w:rPr>
          <w:rFonts w:cs="Arial"/>
        </w:rPr>
      </w:pPr>
      <w:r w:rsidRPr="00434632">
        <w:rPr>
          <w:rFonts w:cs="Arial"/>
        </w:rPr>
        <w:t xml:space="preserve">Temperatura de funcionamiento: 5 </w:t>
      </w:r>
      <w:r w:rsidRPr="00434632">
        <w:rPr>
          <w:rFonts w:ascii="Cambria Math" w:hAnsi="Cambria Math" w:cs="Cambria Math"/>
        </w:rPr>
        <w:t>℃</w:t>
      </w:r>
      <w:r w:rsidRPr="00434632">
        <w:rPr>
          <w:rFonts w:cs="Arial"/>
        </w:rPr>
        <w:t xml:space="preserve"> ~ 90 </w:t>
      </w:r>
      <w:r w:rsidRPr="00434632">
        <w:rPr>
          <w:rFonts w:ascii="Cambria Math" w:hAnsi="Cambria Math" w:cs="Cambria Math"/>
        </w:rPr>
        <w:t>℃</w:t>
      </w:r>
    </w:p>
    <w:p w:rsidR="00F82633" w:rsidRPr="00434632" w:rsidRDefault="00F82633" w:rsidP="00434632">
      <w:pPr>
        <w:pStyle w:val="Prrafodelista"/>
        <w:numPr>
          <w:ilvl w:val="0"/>
          <w:numId w:val="18"/>
        </w:numPr>
        <w:spacing w:after="120" w:line="240" w:lineRule="auto"/>
        <w:rPr>
          <w:rFonts w:cs="Arial"/>
        </w:rPr>
      </w:pPr>
      <w:r w:rsidRPr="00434632">
        <w:rPr>
          <w:rFonts w:cs="Arial"/>
        </w:rPr>
        <w:t xml:space="preserve">Temperatura de almacenamiento: -10 </w:t>
      </w:r>
      <w:r w:rsidRPr="00434632">
        <w:rPr>
          <w:rFonts w:ascii="Cambria Math" w:hAnsi="Cambria Math" w:cs="Cambria Math"/>
        </w:rPr>
        <w:t>℃</w:t>
      </w:r>
      <w:r w:rsidRPr="00434632">
        <w:rPr>
          <w:rFonts w:cs="Arial"/>
        </w:rPr>
        <w:t xml:space="preserve"> ~ 90 </w:t>
      </w:r>
      <w:r w:rsidRPr="00434632">
        <w:rPr>
          <w:rFonts w:ascii="Cambria Math" w:hAnsi="Cambria Math" w:cs="Cambria Math"/>
        </w:rPr>
        <w:t>℃</w:t>
      </w:r>
    </w:p>
    <w:p w:rsidR="00F82633" w:rsidRPr="00434632" w:rsidRDefault="00F82633" w:rsidP="00434632">
      <w:pPr>
        <w:pStyle w:val="Prrafodelista"/>
        <w:numPr>
          <w:ilvl w:val="0"/>
          <w:numId w:val="18"/>
        </w:numPr>
        <w:spacing w:after="120" w:line="240" w:lineRule="auto"/>
        <w:rPr>
          <w:rFonts w:cs="Arial"/>
        </w:rPr>
      </w:pPr>
      <w:r w:rsidRPr="00434632">
        <w:rPr>
          <w:rFonts w:cs="Arial"/>
        </w:rPr>
        <w:t>Peso: 30g</w:t>
      </w:r>
    </w:p>
    <w:p w:rsidR="00F82633" w:rsidRPr="00434632" w:rsidRDefault="00F82633" w:rsidP="00434632">
      <w:pPr>
        <w:pStyle w:val="Prrafodelista"/>
        <w:numPr>
          <w:ilvl w:val="0"/>
          <w:numId w:val="18"/>
        </w:numPr>
        <w:spacing w:after="120" w:line="240" w:lineRule="auto"/>
        <w:rPr>
          <w:rFonts w:cs="Arial"/>
        </w:rPr>
      </w:pPr>
      <w:r w:rsidRPr="00434632">
        <w:rPr>
          <w:rFonts w:cs="Arial"/>
        </w:rPr>
        <w:lastRenderedPageBreak/>
        <w:t>Dimensiones del adaptador: 38 mm * 28 mm * 10 mm / 1.5 pulgadas * 1.1 pulgadas * 0.4 pulgadas</w:t>
      </w:r>
    </w:p>
    <w:p w:rsidR="007826A7" w:rsidRPr="00434632" w:rsidRDefault="007826A7" w:rsidP="00434632">
      <w:pPr>
        <w:rPr>
          <w:rFonts w:cs="Arial"/>
        </w:rPr>
      </w:pPr>
    </w:p>
    <w:p w:rsidR="007826A7" w:rsidRPr="00434632" w:rsidRDefault="007826A7" w:rsidP="00434632">
      <w:pPr>
        <w:rPr>
          <w:rFonts w:cs="Arial"/>
        </w:rPr>
      </w:pPr>
      <w:r w:rsidRPr="00434632">
        <w:rPr>
          <w:rFonts w:cs="Arial"/>
        </w:rPr>
        <w:t xml:space="preserve">Esta es una tabla de referencia para el mapeo desde el voltaje de salida a la NTU de acuerdo con diferentes temperaturas, por ejemplo, si deja el sensor en el agua pura, es decir NTU &lt;0.5, debería generar "4.1 ± 0.3V" cuando la temperatura es 10 ~ 50 </w:t>
      </w:r>
      <w:r w:rsidRPr="00434632">
        <w:rPr>
          <w:rFonts w:ascii="Cambria Math" w:hAnsi="Cambria Math" w:cs="Cambria Math"/>
        </w:rPr>
        <w:t>℃</w:t>
      </w:r>
      <w:r w:rsidRPr="00434632">
        <w:rPr>
          <w:rFonts w:cs="Arial"/>
        </w:rPr>
        <w:t>.</w:t>
      </w:r>
    </w:p>
    <w:p w:rsidR="007826A7" w:rsidRPr="00434632" w:rsidRDefault="007826A7" w:rsidP="00434632">
      <w:pPr>
        <w:keepNext/>
        <w:jc w:val="center"/>
        <w:rPr>
          <w:rFonts w:cs="Arial"/>
        </w:rPr>
      </w:pPr>
      <w:r w:rsidRPr="00434632">
        <w:rPr>
          <w:rFonts w:cs="Arial"/>
          <w:noProof/>
          <w:lang w:eastAsia="es-CO"/>
        </w:rPr>
        <w:drawing>
          <wp:inline distT="0" distB="0" distL="0" distR="0" wp14:anchorId="7C201359" wp14:editId="75933E21">
            <wp:extent cx="4044940" cy="1440000"/>
            <wp:effectExtent l="0" t="0" r="0" b="8255"/>
            <wp:docPr id="173" name="Imagen 173" descr="curva característica &quot;Tensión ---- Tempera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rva característica &quot;Tensión ---- Temperatura"/>
                    <pic:cNvPicPr>
                      <a:picLocks noChangeAspect="1" noChangeArrowheads="1"/>
                    </pic:cNvPicPr>
                  </pic:nvPicPr>
                  <pic:blipFill rotWithShape="1">
                    <a:blip r:embed="rId20">
                      <a:extLst>
                        <a:ext uri="{28A0092B-C50C-407E-A947-70E740481C1C}">
                          <a14:useLocalDpi xmlns:a14="http://schemas.microsoft.com/office/drawing/2010/main" val="0"/>
                        </a:ext>
                      </a:extLst>
                    </a:blip>
                    <a:srcRect l="1566" t="13084" r="609" b="3738"/>
                    <a:stretch/>
                  </pic:blipFill>
                  <pic:spPr bwMode="auto">
                    <a:xfrm>
                      <a:off x="0" y="0"/>
                      <a:ext cx="4044940" cy="1440000"/>
                    </a:xfrm>
                    <a:prstGeom prst="rect">
                      <a:avLst/>
                    </a:prstGeom>
                    <a:noFill/>
                    <a:ln>
                      <a:noFill/>
                    </a:ln>
                    <a:extLst>
                      <a:ext uri="{53640926-AAD7-44D8-BBD7-CCE9431645EC}">
                        <a14:shadowObscured xmlns:a14="http://schemas.microsoft.com/office/drawing/2010/main"/>
                      </a:ext>
                    </a:extLst>
                  </pic:spPr>
                </pic:pic>
              </a:graphicData>
            </a:graphic>
          </wp:inline>
        </w:drawing>
      </w:r>
    </w:p>
    <w:p w:rsidR="007826A7" w:rsidRPr="00434632" w:rsidRDefault="007826A7" w:rsidP="00434632">
      <w:pPr>
        <w:pStyle w:val="Epgrafe"/>
        <w:jc w:val="center"/>
        <w:rPr>
          <w:rFonts w:cs="Arial"/>
          <w:color w:val="auto"/>
        </w:rPr>
      </w:pPr>
      <w:bookmarkStart w:id="45" w:name="_Toc31306772"/>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12</w:t>
      </w:r>
      <w:r w:rsidRPr="00434632">
        <w:rPr>
          <w:rFonts w:cs="Arial"/>
          <w:color w:val="auto"/>
        </w:rPr>
        <w:fldChar w:fldCharType="end"/>
      </w:r>
      <w:r w:rsidRPr="00434632">
        <w:rPr>
          <w:rFonts w:cs="Arial"/>
          <w:color w:val="auto"/>
        </w:rPr>
        <w:t>: En el diagrama, la unidad que mide la turbidez se muestra como NTU, también se conoce como JTU (Jackson Turbidity Unit), 1JTU = 1NTU = 1 mg / L.</w:t>
      </w:r>
      <w:r w:rsidRPr="00434632">
        <w:rPr>
          <w:rStyle w:val="Refdenotaalpie"/>
          <w:rFonts w:cs="Arial"/>
          <w:color w:val="auto"/>
        </w:rPr>
        <w:footnoteReference w:id="16"/>
      </w:r>
      <w:bookmarkEnd w:id="45"/>
    </w:p>
    <w:p w:rsidR="00F82633" w:rsidRPr="00434632" w:rsidRDefault="00F82633" w:rsidP="00434632">
      <w:pPr>
        <w:rPr>
          <w:rFonts w:cs="Arial"/>
        </w:rPr>
      </w:pPr>
    </w:p>
    <w:p w:rsidR="00892805" w:rsidRPr="00434632" w:rsidRDefault="007826A7" w:rsidP="00434632">
      <w:pPr>
        <w:keepNext/>
        <w:jc w:val="center"/>
        <w:rPr>
          <w:rFonts w:cs="Arial"/>
        </w:rPr>
      </w:pPr>
      <w:r w:rsidRPr="00434632">
        <w:rPr>
          <w:rFonts w:cs="Arial"/>
          <w:noProof/>
          <w:lang w:eastAsia="es-CO"/>
        </w:rPr>
        <w:drawing>
          <wp:inline distT="0" distB="0" distL="0" distR="0" wp14:anchorId="2CC3817C" wp14:editId="634B3182">
            <wp:extent cx="3587069" cy="1440000"/>
            <wp:effectExtent l="0" t="0" r="0" b="8255"/>
            <wp:docPr id="174" name="Imagen 174" descr="SEN0189_Probe_Conne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N0189_Probe_Connection.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87069" cy="1440000"/>
                    </a:xfrm>
                    <a:prstGeom prst="rect">
                      <a:avLst/>
                    </a:prstGeom>
                    <a:noFill/>
                    <a:ln>
                      <a:noFill/>
                    </a:ln>
                  </pic:spPr>
                </pic:pic>
              </a:graphicData>
            </a:graphic>
          </wp:inline>
        </w:drawing>
      </w:r>
    </w:p>
    <w:p w:rsidR="007B0FE1" w:rsidRPr="00434632" w:rsidRDefault="00892805" w:rsidP="00434632">
      <w:pPr>
        <w:pStyle w:val="Epgrafe"/>
        <w:jc w:val="center"/>
        <w:rPr>
          <w:rFonts w:cs="Arial"/>
          <w:color w:val="auto"/>
        </w:rPr>
      </w:pPr>
      <w:bookmarkStart w:id="46" w:name="_Toc31306773"/>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13</w:t>
      </w:r>
      <w:r w:rsidRPr="00434632">
        <w:rPr>
          <w:rFonts w:cs="Arial"/>
          <w:color w:val="auto"/>
        </w:rPr>
        <w:fldChar w:fldCharType="end"/>
      </w:r>
      <w:r w:rsidRPr="00434632">
        <w:rPr>
          <w:rFonts w:cs="Arial"/>
          <w:color w:val="auto"/>
        </w:rPr>
        <w:t>: Cable de conexión de la sonda</w:t>
      </w:r>
      <w:r w:rsidRPr="00434632">
        <w:rPr>
          <w:rStyle w:val="Refdenotaalpie"/>
          <w:rFonts w:cs="Arial"/>
          <w:color w:val="auto"/>
        </w:rPr>
        <w:footnoteReference w:id="17"/>
      </w:r>
      <w:bookmarkEnd w:id="46"/>
    </w:p>
    <w:p w:rsidR="00A007AD" w:rsidRPr="00434632" w:rsidRDefault="00892805" w:rsidP="00434632">
      <w:pPr>
        <w:pStyle w:val="NormalWeb"/>
        <w:keepNext/>
        <w:spacing w:before="0" w:beforeAutospacing="0" w:after="120" w:afterAutospacing="0"/>
        <w:jc w:val="center"/>
        <w:rPr>
          <w:rFonts w:ascii="Arial" w:hAnsi="Arial" w:cs="Arial"/>
        </w:rPr>
      </w:pPr>
      <w:r w:rsidRPr="00434632">
        <w:rPr>
          <w:rFonts w:ascii="Arial" w:hAnsi="Arial" w:cs="Arial"/>
          <w:noProof/>
        </w:rPr>
        <w:drawing>
          <wp:inline distT="0" distB="0" distL="0" distR="0" wp14:anchorId="56B742A9" wp14:editId="4F851F97">
            <wp:extent cx="3006325" cy="1800000"/>
            <wp:effectExtent l="0" t="0" r="3810" b="0"/>
            <wp:docPr id="175" name="Imagen 175" descr="_relationship_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_relationship_diagram.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06325" cy="1800000"/>
                    </a:xfrm>
                    <a:prstGeom prst="rect">
                      <a:avLst/>
                    </a:prstGeom>
                    <a:noFill/>
                    <a:ln>
                      <a:noFill/>
                    </a:ln>
                  </pic:spPr>
                </pic:pic>
              </a:graphicData>
            </a:graphic>
          </wp:inline>
        </w:drawing>
      </w:r>
    </w:p>
    <w:p w:rsidR="007B0FE1" w:rsidRPr="00434632" w:rsidRDefault="00A007AD" w:rsidP="00434632">
      <w:pPr>
        <w:pStyle w:val="Epgrafe"/>
        <w:jc w:val="center"/>
        <w:rPr>
          <w:rFonts w:cs="Arial"/>
          <w:color w:val="auto"/>
        </w:rPr>
      </w:pPr>
      <w:bookmarkStart w:id="47" w:name="_Toc31306774"/>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14</w:t>
      </w:r>
      <w:r w:rsidRPr="00434632">
        <w:rPr>
          <w:rFonts w:cs="Arial"/>
          <w:color w:val="auto"/>
        </w:rPr>
        <w:fldChar w:fldCharType="end"/>
      </w:r>
      <w:r w:rsidRPr="00434632">
        <w:rPr>
          <w:rFonts w:cs="Arial"/>
          <w:color w:val="auto"/>
        </w:rPr>
        <w:t>: La relación entre turbidez y voltaje a medida que fluye</w:t>
      </w:r>
      <w:r w:rsidRPr="00434632">
        <w:rPr>
          <w:rStyle w:val="Refdenotaalpie"/>
          <w:rFonts w:cs="Arial"/>
          <w:color w:val="auto"/>
        </w:rPr>
        <w:footnoteReference w:id="18"/>
      </w:r>
      <w:bookmarkEnd w:id="47"/>
    </w:p>
    <w:p w:rsidR="00433FEC" w:rsidRPr="00434632" w:rsidRDefault="00A63D79" w:rsidP="00434632">
      <w:pPr>
        <w:pStyle w:val="Ttulo2"/>
        <w:rPr>
          <w:rFonts w:cs="Arial"/>
        </w:rPr>
      </w:pPr>
      <w:bookmarkStart w:id="48" w:name="_Toc31306705"/>
      <w:r w:rsidRPr="00434632">
        <w:rPr>
          <w:rFonts w:cs="Arial"/>
        </w:rPr>
        <w:lastRenderedPageBreak/>
        <w:t xml:space="preserve">6.3 </w:t>
      </w:r>
      <w:r w:rsidRPr="00434632">
        <w:rPr>
          <w:rStyle w:val="Textoennegrita"/>
          <w:rFonts w:cs="Arial"/>
          <w:b w:val="0"/>
          <w:szCs w:val="24"/>
        </w:rPr>
        <w:t>ARDUINO NANO</w:t>
      </w:r>
      <w:bookmarkEnd w:id="48"/>
    </w:p>
    <w:p w:rsidR="00433FEC" w:rsidRPr="00434632" w:rsidRDefault="00433FEC" w:rsidP="00434632">
      <w:pPr>
        <w:rPr>
          <w:rFonts w:eastAsia="Times New Roman" w:cs="Arial"/>
          <w:szCs w:val="24"/>
          <w:lang w:eastAsia="es-CO"/>
        </w:rPr>
      </w:pPr>
    </w:p>
    <w:p w:rsidR="00433FEC" w:rsidRPr="00434632" w:rsidRDefault="00AE679F" w:rsidP="00434632">
      <w:pPr>
        <w:pStyle w:val="Ttulo3"/>
        <w:rPr>
          <w:rFonts w:cs="Arial"/>
          <w:lang w:eastAsia="es-CO"/>
        </w:rPr>
      </w:pPr>
      <w:bookmarkStart w:id="49" w:name="_Toc31306706"/>
      <w:r w:rsidRPr="00434632">
        <w:rPr>
          <w:rFonts w:cs="Arial"/>
          <w:lang w:eastAsia="es-CO"/>
        </w:rPr>
        <w:t>¿QUÉ ES ARDUINO NANO?</w:t>
      </w:r>
      <w:bookmarkEnd w:id="49"/>
    </w:p>
    <w:p w:rsidR="00433FEC" w:rsidRPr="00434632" w:rsidRDefault="00433FEC" w:rsidP="00434632">
      <w:pPr>
        <w:rPr>
          <w:rFonts w:eastAsia="Times New Roman" w:cs="Arial"/>
          <w:szCs w:val="24"/>
          <w:lang w:eastAsia="es-CO"/>
        </w:rPr>
      </w:pPr>
    </w:p>
    <w:p w:rsidR="00433FEC" w:rsidRPr="00434632" w:rsidRDefault="00433FEC" w:rsidP="00434632">
      <w:pPr>
        <w:rPr>
          <w:rFonts w:eastAsia="Times New Roman" w:cs="Arial"/>
          <w:szCs w:val="24"/>
          <w:lang w:eastAsia="es-CO"/>
        </w:rPr>
      </w:pPr>
      <w:r w:rsidRPr="00434632">
        <w:rPr>
          <w:rFonts w:eastAsia="Times New Roman" w:cs="Arial"/>
          <w:szCs w:val="24"/>
          <w:lang w:eastAsia="es-CO"/>
        </w:rPr>
        <w:t xml:space="preserve">En el sitio Web </w:t>
      </w:r>
      <w:sdt>
        <w:sdtPr>
          <w:rPr>
            <w:rFonts w:eastAsia="Times New Roman" w:cs="Arial"/>
            <w:szCs w:val="24"/>
            <w:lang w:eastAsia="es-CO"/>
          </w:rPr>
          <w:id w:val="-495880242"/>
          <w:citation/>
        </w:sdtPr>
        <w:sdtEndPr/>
        <w:sdtContent>
          <w:r w:rsidRPr="00434632">
            <w:rPr>
              <w:rFonts w:eastAsia="Times New Roman" w:cs="Arial"/>
              <w:szCs w:val="24"/>
              <w:lang w:eastAsia="es-CO"/>
            </w:rPr>
            <w:fldChar w:fldCharType="begin"/>
          </w:r>
          <w:r w:rsidRPr="00434632">
            <w:rPr>
              <w:rFonts w:eastAsia="Times New Roman" w:cs="Arial"/>
              <w:szCs w:val="24"/>
              <w:lang w:val="es-MX" w:eastAsia="es-CO"/>
            </w:rPr>
            <w:instrText xml:space="preserve"> CITATION ELA \l 2058 </w:instrText>
          </w:r>
          <w:r w:rsidRPr="00434632">
            <w:rPr>
              <w:rFonts w:eastAsia="Times New Roman" w:cs="Arial"/>
              <w:szCs w:val="24"/>
              <w:lang w:eastAsia="es-CO"/>
            </w:rPr>
            <w:fldChar w:fldCharType="separate"/>
          </w:r>
          <w:r w:rsidR="005C6435" w:rsidRPr="00434632">
            <w:rPr>
              <w:rFonts w:eastAsia="Times New Roman" w:cs="Arial"/>
              <w:noProof/>
              <w:szCs w:val="24"/>
              <w:lang w:val="es-MX" w:eastAsia="es-CO"/>
            </w:rPr>
            <w:t>(EL ARDUINO)</w:t>
          </w:r>
          <w:r w:rsidRPr="00434632">
            <w:rPr>
              <w:rFonts w:eastAsia="Times New Roman" w:cs="Arial"/>
              <w:szCs w:val="24"/>
              <w:lang w:eastAsia="es-CO"/>
            </w:rPr>
            <w:fldChar w:fldCharType="end"/>
          </w:r>
        </w:sdtContent>
      </w:sdt>
      <w:r w:rsidRPr="00434632">
        <w:rPr>
          <w:rFonts w:eastAsia="Times New Roman" w:cs="Arial"/>
          <w:szCs w:val="24"/>
          <w:lang w:eastAsia="es-CO"/>
        </w:rPr>
        <w:t xml:space="preserve"> definen que el </w:t>
      </w:r>
      <w:r w:rsidRPr="00434632">
        <w:rPr>
          <w:rFonts w:cs="Arial"/>
          <w:lang w:eastAsia="es-CO"/>
        </w:rPr>
        <w:t>Arduino Nano e</w:t>
      </w:r>
      <w:r w:rsidRPr="00434632">
        <w:rPr>
          <w:rFonts w:eastAsia="Times New Roman" w:cs="Arial"/>
          <w:szCs w:val="24"/>
          <w:lang w:eastAsia="es-CO"/>
        </w:rPr>
        <w:t>s un hardware basado en el mismo microcontrolador del Arduino, uno que es el ATmega328 pero en su versión SMD que le reduce el tamaño considerablemente. Cuenta con 14 pines de entrada/salidas 6 de ellos son PWM (por sus siglas en ingles Modulación por Ancho de Pulso) y posee 8 entradas analógicas.</w:t>
      </w:r>
    </w:p>
    <w:p w:rsidR="00433FEC" w:rsidRPr="00434632" w:rsidRDefault="00433FEC" w:rsidP="00434632">
      <w:pPr>
        <w:rPr>
          <w:rFonts w:eastAsia="Times New Roman" w:cs="Arial"/>
          <w:szCs w:val="24"/>
          <w:lang w:eastAsia="es-CO"/>
        </w:rPr>
      </w:pPr>
    </w:p>
    <w:p w:rsidR="00823AC1" w:rsidRPr="00434632" w:rsidRDefault="00433FEC" w:rsidP="00434632">
      <w:pPr>
        <w:keepNext/>
        <w:jc w:val="center"/>
        <w:rPr>
          <w:rFonts w:cs="Arial"/>
        </w:rPr>
      </w:pPr>
      <w:r w:rsidRPr="00434632">
        <w:rPr>
          <w:rFonts w:cs="Arial"/>
          <w:noProof/>
          <w:lang w:eastAsia="es-CO"/>
        </w:rPr>
        <w:drawing>
          <wp:inline distT="0" distB="0" distL="0" distR="0" wp14:anchorId="4119C7A9" wp14:editId="150D7623">
            <wp:extent cx="2775477" cy="2520000"/>
            <wp:effectExtent l="0" t="0" r="6350" b="0"/>
            <wp:docPr id="142" name="Imagen 142" descr="Arduino N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duino Nano"/>
                    <pic:cNvPicPr>
                      <a:picLocks noChangeAspect="1" noChangeArrowheads="1"/>
                    </pic:cNvPicPr>
                  </pic:nvPicPr>
                  <pic:blipFill rotWithShape="1">
                    <a:blip r:embed="rId23">
                      <a:extLst>
                        <a:ext uri="{28A0092B-C50C-407E-A947-70E740481C1C}">
                          <a14:useLocalDpi xmlns:a14="http://schemas.microsoft.com/office/drawing/2010/main" val="0"/>
                        </a:ext>
                      </a:extLst>
                    </a:blip>
                    <a:srcRect l="3780" t="5475" r="2737" b="9649"/>
                    <a:stretch/>
                  </pic:blipFill>
                  <pic:spPr bwMode="auto">
                    <a:xfrm>
                      <a:off x="0" y="0"/>
                      <a:ext cx="2775477" cy="2520000"/>
                    </a:xfrm>
                    <a:prstGeom prst="rect">
                      <a:avLst/>
                    </a:prstGeom>
                    <a:noFill/>
                    <a:ln>
                      <a:noFill/>
                    </a:ln>
                    <a:extLst>
                      <a:ext uri="{53640926-AAD7-44D8-BBD7-CCE9431645EC}">
                        <a14:shadowObscured xmlns:a14="http://schemas.microsoft.com/office/drawing/2010/main"/>
                      </a:ext>
                    </a:extLst>
                  </pic:spPr>
                </pic:pic>
              </a:graphicData>
            </a:graphic>
          </wp:inline>
        </w:drawing>
      </w:r>
    </w:p>
    <w:p w:rsidR="00433FEC" w:rsidRPr="00434632" w:rsidRDefault="00823AC1" w:rsidP="00434632">
      <w:pPr>
        <w:pStyle w:val="Epgrafe"/>
        <w:jc w:val="center"/>
        <w:rPr>
          <w:rFonts w:cs="Arial"/>
          <w:color w:val="auto"/>
        </w:rPr>
      </w:pPr>
      <w:bookmarkStart w:id="50" w:name="_Toc31306775"/>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15</w:t>
      </w:r>
      <w:r w:rsidRPr="00434632">
        <w:rPr>
          <w:rFonts w:cs="Arial"/>
          <w:color w:val="auto"/>
        </w:rPr>
        <w:fldChar w:fldCharType="end"/>
      </w:r>
      <w:r w:rsidRPr="00434632">
        <w:rPr>
          <w:rFonts w:cs="Arial"/>
          <w:color w:val="auto"/>
        </w:rPr>
        <w:t>:</w:t>
      </w:r>
      <w:r w:rsidR="00433FEC" w:rsidRPr="00434632">
        <w:rPr>
          <w:rFonts w:cs="Arial"/>
          <w:color w:val="auto"/>
        </w:rPr>
        <w:t xml:space="preserve"> Arduino Nano</w:t>
      </w:r>
      <w:r w:rsidR="00433FEC" w:rsidRPr="00434632">
        <w:rPr>
          <w:rStyle w:val="Refdenotaalpie"/>
          <w:rFonts w:cs="Arial"/>
          <w:color w:val="auto"/>
        </w:rPr>
        <w:footnoteReference w:id="19"/>
      </w:r>
      <w:bookmarkEnd w:id="50"/>
    </w:p>
    <w:p w:rsidR="00433FEC" w:rsidRPr="00434632" w:rsidRDefault="00433FEC" w:rsidP="00434632">
      <w:pPr>
        <w:rPr>
          <w:rFonts w:eastAsia="Times New Roman" w:cs="Arial"/>
          <w:szCs w:val="24"/>
          <w:lang w:eastAsia="es-CO"/>
        </w:rPr>
      </w:pPr>
    </w:p>
    <w:p w:rsidR="00433FEC" w:rsidRPr="00434632" w:rsidRDefault="00AE679F" w:rsidP="00434632">
      <w:pPr>
        <w:pStyle w:val="Ttulo3"/>
        <w:rPr>
          <w:rFonts w:cs="Arial"/>
          <w:lang w:eastAsia="es-CO"/>
        </w:rPr>
      </w:pPr>
      <w:bookmarkStart w:id="51" w:name="_Toc31306707"/>
      <w:r w:rsidRPr="00434632">
        <w:rPr>
          <w:rFonts w:cs="Arial"/>
          <w:lang w:eastAsia="es-CO"/>
        </w:rPr>
        <w:t>CARACTERÍSTICAS TÉCNICAS DEL ARDUINO NANO</w:t>
      </w:r>
      <w:bookmarkEnd w:id="51"/>
    </w:p>
    <w:p w:rsidR="00433FEC" w:rsidRPr="00434632" w:rsidRDefault="00433FEC" w:rsidP="00434632">
      <w:pPr>
        <w:rPr>
          <w:rFonts w:eastAsia="Times New Roman" w:cs="Arial"/>
          <w:szCs w:val="24"/>
          <w:lang w:eastAsia="es-CO"/>
        </w:rPr>
      </w:pPr>
    </w:p>
    <w:p w:rsidR="00433FEC" w:rsidRPr="00434632" w:rsidRDefault="00433FEC" w:rsidP="00434632">
      <w:pPr>
        <w:pStyle w:val="Prrafodelista"/>
        <w:numPr>
          <w:ilvl w:val="0"/>
          <w:numId w:val="8"/>
        </w:numPr>
        <w:spacing w:after="120" w:line="240" w:lineRule="auto"/>
        <w:ind w:firstLine="0"/>
        <w:rPr>
          <w:rFonts w:eastAsia="Times New Roman" w:cs="Arial"/>
          <w:szCs w:val="24"/>
          <w:lang w:eastAsia="es-CO"/>
        </w:rPr>
      </w:pPr>
      <w:r w:rsidRPr="00434632">
        <w:rPr>
          <w:rFonts w:eastAsia="Times New Roman" w:cs="Arial"/>
          <w:szCs w:val="24"/>
          <w:lang w:eastAsia="es-CO"/>
        </w:rPr>
        <w:t>Microcontrolador: ATMega328.</w:t>
      </w:r>
    </w:p>
    <w:p w:rsidR="00433FEC" w:rsidRPr="00434632" w:rsidRDefault="00433FEC" w:rsidP="00434632">
      <w:pPr>
        <w:pStyle w:val="Prrafodelista"/>
        <w:numPr>
          <w:ilvl w:val="0"/>
          <w:numId w:val="8"/>
        </w:numPr>
        <w:spacing w:after="120" w:line="240" w:lineRule="auto"/>
        <w:ind w:firstLine="0"/>
        <w:rPr>
          <w:rFonts w:eastAsia="Times New Roman" w:cs="Arial"/>
          <w:szCs w:val="24"/>
          <w:lang w:eastAsia="es-CO"/>
        </w:rPr>
      </w:pPr>
      <w:r w:rsidRPr="00434632">
        <w:rPr>
          <w:rFonts w:eastAsia="Times New Roman" w:cs="Arial"/>
          <w:szCs w:val="24"/>
          <w:lang w:eastAsia="es-CO"/>
        </w:rPr>
        <w:t>Voltaje de operación: 5V.</w:t>
      </w:r>
    </w:p>
    <w:p w:rsidR="00433FEC" w:rsidRPr="00434632" w:rsidRDefault="00433FEC" w:rsidP="00434632">
      <w:pPr>
        <w:pStyle w:val="Prrafodelista"/>
        <w:numPr>
          <w:ilvl w:val="0"/>
          <w:numId w:val="8"/>
        </w:numPr>
        <w:spacing w:after="120" w:line="240" w:lineRule="auto"/>
        <w:ind w:firstLine="0"/>
        <w:rPr>
          <w:rFonts w:eastAsia="Times New Roman" w:cs="Arial"/>
          <w:szCs w:val="24"/>
          <w:lang w:eastAsia="es-CO"/>
        </w:rPr>
      </w:pPr>
      <w:r w:rsidRPr="00434632">
        <w:rPr>
          <w:rFonts w:eastAsia="Times New Roman" w:cs="Arial"/>
          <w:szCs w:val="24"/>
          <w:lang w:eastAsia="es-CO"/>
        </w:rPr>
        <w:t>Voltaje de alimentación (Recomendado): 7-12V.</w:t>
      </w:r>
    </w:p>
    <w:p w:rsidR="00433FEC" w:rsidRPr="00434632" w:rsidRDefault="00433FEC" w:rsidP="00434632">
      <w:pPr>
        <w:pStyle w:val="Prrafodelista"/>
        <w:numPr>
          <w:ilvl w:val="0"/>
          <w:numId w:val="8"/>
        </w:numPr>
        <w:spacing w:after="120" w:line="240" w:lineRule="auto"/>
        <w:ind w:firstLine="0"/>
        <w:rPr>
          <w:rFonts w:eastAsia="Times New Roman" w:cs="Arial"/>
          <w:szCs w:val="24"/>
          <w:lang w:eastAsia="es-CO"/>
        </w:rPr>
      </w:pPr>
      <w:r w:rsidRPr="00434632">
        <w:rPr>
          <w:rFonts w:eastAsia="Times New Roman" w:cs="Arial"/>
          <w:szCs w:val="24"/>
          <w:lang w:eastAsia="es-CO"/>
        </w:rPr>
        <w:t>I/O Digitales: 14 (6 son PWM)</w:t>
      </w:r>
    </w:p>
    <w:p w:rsidR="00433FEC" w:rsidRPr="00434632" w:rsidRDefault="00433FEC" w:rsidP="00434632">
      <w:pPr>
        <w:pStyle w:val="Prrafodelista"/>
        <w:numPr>
          <w:ilvl w:val="0"/>
          <w:numId w:val="8"/>
        </w:numPr>
        <w:spacing w:after="120" w:line="240" w:lineRule="auto"/>
        <w:ind w:firstLine="0"/>
        <w:rPr>
          <w:rFonts w:eastAsia="Times New Roman" w:cs="Arial"/>
          <w:szCs w:val="24"/>
          <w:lang w:eastAsia="es-CO"/>
        </w:rPr>
      </w:pPr>
      <w:r w:rsidRPr="00434632">
        <w:rPr>
          <w:rFonts w:eastAsia="Times New Roman" w:cs="Arial"/>
          <w:szCs w:val="24"/>
          <w:lang w:eastAsia="es-CO"/>
        </w:rPr>
        <w:t>Entradas Analógicas: 8</w:t>
      </w:r>
    </w:p>
    <w:p w:rsidR="00433FEC" w:rsidRPr="00434632" w:rsidRDefault="00433FEC" w:rsidP="00434632">
      <w:pPr>
        <w:pStyle w:val="Prrafodelista"/>
        <w:numPr>
          <w:ilvl w:val="0"/>
          <w:numId w:val="8"/>
        </w:numPr>
        <w:spacing w:after="120" w:line="240" w:lineRule="auto"/>
        <w:ind w:firstLine="0"/>
        <w:rPr>
          <w:rFonts w:eastAsia="Times New Roman" w:cs="Arial"/>
          <w:szCs w:val="24"/>
          <w:lang w:eastAsia="es-CO"/>
        </w:rPr>
      </w:pPr>
      <w:r w:rsidRPr="00434632">
        <w:rPr>
          <w:rFonts w:eastAsia="Times New Roman" w:cs="Arial"/>
          <w:szCs w:val="24"/>
          <w:lang w:eastAsia="es-CO"/>
        </w:rPr>
        <w:t>Memoria Flash: 32KB.</w:t>
      </w:r>
    </w:p>
    <w:p w:rsidR="00433FEC" w:rsidRPr="00434632" w:rsidRDefault="00433FEC" w:rsidP="00434632">
      <w:pPr>
        <w:pStyle w:val="Prrafodelista"/>
        <w:numPr>
          <w:ilvl w:val="0"/>
          <w:numId w:val="8"/>
        </w:numPr>
        <w:spacing w:after="120" w:line="240" w:lineRule="auto"/>
        <w:ind w:firstLine="0"/>
        <w:rPr>
          <w:rFonts w:eastAsia="Times New Roman" w:cs="Arial"/>
          <w:szCs w:val="24"/>
          <w:lang w:eastAsia="es-CO"/>
        </w:rPr>
      </w:pPr>
      <w:r w:rsidRPr="00434632">
        <w:rPr>
          <w:rFonts w:eastAsia="Times New Roman" w:cs="Arial"/>
          <w:szCs w:val="24"/>
          <w:lang w:eastAsia="es-CO"/>
        </w:rPr>
        <w:t>EEPROM: 1KB.</w:t>
      </w:r>
    </w:p>
    <w:p w:rsidR="00433FEC" w:rsidRPr="00434632" w:rsidRDefault="00433FEC" w:rsidP="00434632">
      <w:pPr>
        <w:pStyle w:val="Prrafodelista"/>
        <w:numPr>
          <w:ilvl w:val="0"/>
          <w:numId w:val="8"/>
        </w:numPr>
        <w:spacing w:after="120" w:line="240" w:lineRule="auto"/>
        <w:ind w:firstLine="0"/>
        <w:rPr>
          <w:rFonts w:eastAsia="Times New Roman" w:cs="Arial"/>
          <w:szCs w:val="24"/>
          <w:lang w:eastAsia="es-CO"/>
        </w:rPr>
      </w:pPr>
      <w:r w:rsidRPr="00434632">
        <w:rPr>
          <w:rFonts w:eastAsia="Times New Roman" w:cs="Arial"/>
          <w:szCs w:val="24"/>
          <w:lang w:eastAsia="es-CO"/>
        </w:rPr>
        <w:t>Frecuencia de trabajo: 16MHz.</w:t>
      </w:r>
    </w:p>
    <w:p w:rsidR="00433FEC" w:rsidRPr="00434632" w:rsidRDefault="00433FEC" w:rsidP="00434632">
      <w:pPr>
        <w:pStyle w:val="Prrafodelista"/>
        <w:numPr>
          <w:ilvl w:val="0"/>
          <w:numId w:val="8"/>
        </w:numPr>
        <w:spacing w:after="120" w:line="240" w:lineRule="auto"/>
        <w:ind w:firstLine="0"/>
        <w:rPr>
          <w:rFonts w:eastAsia="Times New Roman" w:cs="Arial"/>
          <w:szCs w:val="24"/>
          <w:lang w:eastAsia="es-CO"/>
        </w:rPr>
      </w:pPr>
      <w:r w:rsidRPr="00434632">
        <w:rPr>
          <w:rFonts w:eastAsia="Times New Roman" w:cs="Arial"/>
          <w:szCs w:val="24"/>
          <w:lang w:eastAsia="es-CO"/>
        </w:rPr>
        <w:t>Dimensiones: 0.73″ x 1.70″</w:t>
      </w:r>
    </w:p>
    <w:p w:rsidR="004C0E9B" w:rsidRPr="00434632" w:rsidRDefault="004C0E9B" w:rsidP="00434632">
      <w:pPr>
        <w:rPr>
          <w:rFonts w:cs="Arial"/>
          <w:szCs w:val="24"/>
        </w:rPr>
      </w:pPr>
    </w:p>
    <w:p w:rsidR="00442B47" w:rsidRPr="00434632" w:rsidRDefault="004C0E9B" w:rsidP="00434632">
      <w:pPr>
        <w:rPr>
          <w:rFonts w:cs="Arial"/>
          <w:szCs w:val="24"/>
        </w:rPr>
      </w:pPr>
      <w:r w:rsidRPr="00434632">
        <w:rPr>
          <w:rFonts w:cs="Arial"/>
          <w:szCs w:val="24"/>
        </w:rPr>
        <w:t xml:space="preserve">En el sitio Web </w:t>
      </w:r>
      <w:sdt>
        <w:sdtPr>
          <w:rPr>
            <w:rFonts w:cs="Arial"/>
            <w:szCs w:val="24"/>
          </w:rPr>
          <w:id w:val="-1368143701"/>
          <w:citation/>
        </w:sdtPr>
        <w:sdtEndPr/>
        <w:sdtContent>
          <w:r w:rsidR="00442B47" w:rsidRPr="00434632">
            <w:rPr>
              <w:rFonts w:cs="Arial"/>
              <w:szCs w:val="24"/>
            </w:rPr>
            <w:fldChar w:fldCharType="begin"/>
          </w:r>
          <w:r w:rsidR="00442B47" w:rsidRPr="00434632">
            <w:rPr>
              <w:rFonts w:cs="Arial"/>
              <w:szCs w:val="24"/>
              <w:lang w:val="es-MX"/>
            </w:rPr>
            <w:instrText xml:space="preserve"> CITATION Pat \l 2058 </w:instrText>
          </w:r>
          <w:r w:rsidR="00442B47" w:rsidRPr="00434632">
            <w:rPr>
              <w:rFonts w:cs="Arial"/>
              <w:szCs w:val="24"/>
            </w:rPr>
            <w:fldChar w:fldCharType="separate"/>
          </w:r>
          <w:r w:rsidR="005C6435" w:rsidRPr="00434632">
            <w:rPr>
              <w:rFonts w:cs="Arial"/>
              <w:noProof/>
              <w:szCs w:val="24"/>
              <w:lang w:val="es-MX"/>
            </w:rPr>
            <w:t>(Patagoniatec)</w:t>
          </w:r>
          <w:r w:rsidR="00442B47" w:rsidRPr="00434632">
            <w:rPr>
              <w:rFonts w:cs="Arial"/>
              <w:szCs w:val="24"/>
            </w:rPr>
            <w:fldChar w:fldCharType="end"/>
          </w:r>
        </w:sdtContent>
      </w:sdt>
      <w:r w:rsidR="00442B47" w:rsidRPr="00434632">
        <w:rPr>
          <w:rFonts w:cs="Arial"/>
          <w:szCs w:val="24"/>
        </w:rPr>
        <w:t xml:space="preserve"> </w:t>
      </w:r>
      <w:r w:rsidRPr="00434632">
        <w:rPr>
          <w:rFonts w:cs="Arial"/>
          <w:szCs w:val="24"/>
        </w:rPr>
        <w:t>definen que</w:t>
      </w:r>
      <w:r w:rsidR="00442B47" w:rsidRPr="00434632">
        <w:rPr>
          <w:rFonts w:cs="Arial"/>
          <w:szCs w:val="24"/>
        </w:rPr>
        <w:t xml:space="preserve"> </w:t>
      </w:r>
      <w:r w:rsidRPr="00434632">
        <w:rPr>
          <w:rFonts w:cs="Arial"/>
          <w:szCs w:val="24"/>
        </w:rPr>
        <w:t>e</w:t>
      </w:r>
      <w:r w:rsidR="00442B47" w:rsidRPr="00434632">
        <w:rPr>
          <w:rFonts w:cs="Arial"/>
          <w:szCs w:val="24"/>
        </w:rPr>
        <w:t>l Arduino Nano es la versión más pequeña del Arduino Uno, sacando el pro mini. Basada en el Atmega328 SMD. Esta versión está pensada para usar en protoboard. Las disposición de sus pines facilitan la conexión de los componentes si necesidad de muchos cables. La otra gran ventaja por más obvia que parezca está en su tamaño, durante algún tiempo fue la placa más pequeña de todas, luego superada por el Arduino Micro(basada en el chip del leonardo) y el Arduino Mini Pro(basado también en el Atmega328).</w:t>
      </w:r>
    </w:p>
    <w:p w:rsidR="00442B47" w:rsidRPr="00434632" w:rsidRDefault="00442B47" w:rsidP="00434632">
      <w:pPr>
        <w:rPr>
          <w:rFonts w:cs="Arial"/>
          <w:szCs w:val="24"/>
        </w:rPr>
      </w:pPr>
    </w:p>
    <w:p w:rsidR="004C0E9B" w:rsidRPr="00434632" w:rsidRDefault="004C0E9B" w:rsidP="00434632">
      <w:pPr>
        <w:keepNext/>
        <w:rPr>
          <w:rFonts w:cs="Arial"/>
        </w:rPr>
      </w:pPr>
      <w:r w:rsidRPr="00434632">
        <w:rPr>
          <w:rFonts w:cs="Arial"/>
          <w:noProof/>
          <w:lang w:eastAsia="es-CO"/>
        </w:rPr>
        <w:drawing>
          <wp:inline distT="0" distB="0" distL="0" distR="0" wp14:anchorId="4079EB17" wp14:editId="203CAB0C">
            <wp:extent cx="5612130" cy="2579785"/>
            <wp:effectExtent l="0" t="0" r="7620" b="0"/>
            <wp:docPr id="212" name="Imagen 212" descr="Arduino Nan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duino Nano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2130" cy="2579785"/>
                    </a:xfrm>
                    <a:prstGeom prst="rect">
                      <a:avLst/>
                    </a:prstGeom>
                    <a:noFill/>
                    <a:ln>
                      <a:noFill/>
                    </a:ln>
                  </pic:spPr>
                </pic:pic>
              </a:graphicData>
            </a:graphic>
          </wp:inline>
        </w:drawing>
      </w:r>
    </w:p>
    <w:p w:rsidR="004C0E9B" w:rsidRPr="00434632" w:rsidRDefault="004C0E9B" w:rsidP="00434632">
      <w:pPr>
        <w:pStyle w:val="Epgrafe"/>
        <w:jc w:val="center"/>
        <w:rPr>
          <w:rFonts w:cs="Arial"/>
          <w:color w:val="auto"/>
          <w:szCs w:val="24"/>
        </w:rPr>
      </w:pPr>
      <w:bookmarkStart w:id="52" w:name="_Toc31306776"/>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16</w:t>
      </w:r>
      <w:r w:rsidRPr="00434632">
        <w:rPr>
          <w:rFonts w:cs="Arial"/>
          <w:color w:val="auto"/>
        </w:rPr>
        <w:fldChar w:fldCharType="end"/>
      </w:r>
      <w:r w:rsidRPr="00434632">
        <w:rPr>
          <w:rFonts w:cs="Arial"/>
          <w:color w:val="auto"/>
        </w:rPr>
        <w:t xml:space="preserve">: </w:t>
      </w:r>
      <w:r w:rsidR="00FC7DC3" w:rsidRPr="00434632">
        <w:rPr>
          <w:rFonts w:cs="Arial"/>
          <w:color w:val="auto"/>
        </w:rPr>
        <w:t xml:space="preserve">Partes del </w:t>
      </w:r>
      <w:r w:rsidRPr="00434632">
        <w:rPr>
          <w:rFonts w:cs="Arial"/>
          <w:color w:val="auto"/>
        </w:rPr>
        <w:t>Arduino N</w:t>
      </w:r>
      <w:r w:rsidR="00712477" w:rsidRPr="00434632">
        <w:rPr>
          <w:rFonts w:cs="Arial"/>
          <w:color w:val="auto"/>
        </w:rPr>
        <w:t>ano</w:t>
      </w:r>
      <w:r w:rsidRPr="00434632">
        <w:rPr>
          <w:rStyle w:val="Refdenotaalpie"/>
          <w:rFonts w:cs="Arial"/>
          <w:color w:val="auto"/>
        </w:rPr>
        <w:footnoteReference w:id="20"/>
      </w:r>
      <w:bookmarkEnd w:id="52"/>
    </w:p>
    <w:p w:rsidR="00832318" w:rsidRPr="00434632" w:rsidRDefault="00832318" w:rsidP="00434632">
      <w:pPr>
        <w:pStyle w:val="NormalWeb"/>
        <w:spacing w:before="0" w:beforeAutospacing="0" w:after="120" w:afterAutospacing="0"/>
        <w:rPr>
          <w:rFonts w:ascii="Arial" w:eastAsia="Calibri" w:hAnsi="Arial" w:cs="Arial"/>
          <w:lang w:eastAsia="en-US"/>
        </w:rPr>
      </w:pPr>
    </w:p>
    <w:p w:rsidR="00FC7DC3" w:rsidRPr="00434632" w:rsidRDefault="00AE679F" w:rsidP="00434632">
      <w:pPr>
        <w:pStyle w:val="Ttulo3"/>
        <w:rPr>
          <w:rFonts w:eastAsia="Calibri" w:cs="Arial"/>
        </w:rPr>
      </w:pPr>
      <w:bookmarkStart w:id="53" w:name="_Toc31306708"/>
      <w:r w:rsidRPr="00434632">
        <w:rPr>
          <w:rFonts w:eastAsia="Calibri" w:cs="Arial"/>
        </w:rPr>
        <w:t>ARDUINO NANO FTDI</w:t>
      </w:r>
      <w:bookmarkEnd w:id="53"/>
    </w:p>
    <w:p w:rsidR="00FC7DC3" w:rsidRPr="00434632" w:rsidRDefault="00FC7DC3" w:rsidP="00434632">
      <w:pPr>
        <w:pStyle w:val="NormalWeb"/>
        <w:spacing w:before="0" w:beforeAutospacing="0" w:after="120" w:afterAutospacing="0"/>
        <w:rPr>
          <w:rFonts w:ascii="Arial" w:hAnsi="Arial" w:cs="Arial"/>
        </w:rPr>
      </w:pPr>
    </w:p>
    <w:p w:rsidR="00712477" w:rsidRPr="00434632" w:rsidRDefault="00712477" w:rsidP="00434632">
      <w:pPr>
        <w:pStyle w:val="NormalWeb"/>
        <w:spacing w:before="0" w:beforeAutospacing="0" w:after="120" w:afterAutospacing="0"/>
        <w:rPr>
          <w:rFonts w:ascii="Arial" w:hAnsi="Arial" w:cs="Arial"/>
        </w:rPr>
      </w:pPr>
      <w:r w:rsidRPr="00434632">
        <w:rPr>
          <w:rFonts w:ascii="Arial" w:hAnsi="Arial" w:cs="Arial"/>
        </w:rPr>
        <w:t>El chip FTDI232 es el chip con el que está diseñado el Nano oficial. Existen clones chino con el FTDI clon y el FTDI original, la diferencia es nula. Hubo una época donde el driver de FTDI rompía un registro interno del chip y no se podía usar, teniendo que seguir unos cuantos pasos para volver a usarlo.</w:t>
      </w:r>
    </w:p>
    <w:p w:rsidR="00712477" w:rsidRPr="00434632" w:rsidRDefault="00712477" w:rsidP="00434632">
      <w:pPr>
        <w:pStyle w:val="NormalWeb"/>
        <w:spacing w:before="0" w:beforeAutospacing="0" w:after="120" w:afterAutospacing="0"/>
        <w:rPr>
          <w:rFonts w:ascii="Arial" w:hAnsi="Arial" w:cs="Arial"/>
        </w:rPr>
      </w:pPr>
    </w:p>
    <w:p w:rsidR="00117E3F" w:rsidRPr="00434632" w:rsidRDefault="00AE679F" w:rsidP="00434632">
      <w:pPr>
        <w:pStyle w:val="Ttulo3"/>
        <w:rPr>
          <w:rFonts w:cs="Arial"/>
        </w:rPr>
      </w:pPr>
      <w:bookmarkStart w:id="54" w:name="_Toc31306709"/>
      <w:r w:rsidRPr="00434632">
        <w:rPr>
          <w:rFonts w:cs="Arial"/>
        </w:rPr>
        <w:t>ALIMENTACIÓN</w:t>
      </w:r>
      <w:bookmarkEnd w:id="54"/>
    </w:p>
    <w:p w:rsidR="00117E3F" w:rsidRPr="00434632" w:rsidRDefault="00117E3F" w:rsidP="00434632">
      <w:pPr>
        <w:pStyle w:val="NormalWeb"/>
        <w:spacing w:before="0" w:beforeAutospacing="0" w:after="120" w:afterAutospacing="0"/>
        <w:rPr>
          <w:rFonts w:ascii="Arial" w:hAnsi="Arial" w:cs="Arial"/>
        </w:rPr>
      </w:pPr>
    </w:p>
    <w:p w:rsidR="00E829CA" w:rsidRPr="00434632" w:rsidRDefault="00E829CA" w:rsidP="00434632">
      <w:pPr>
        <w:pStyle w:val="NormalWeb"/>
        <w:spacing w:before="0" w:beforeAutospacing="0" w:after="120" w:afterAutospacing="0"/>
        <w:rPr>
          <w:rFonts w:ascii="Arial" w:hAnsi="Arial" w:cs="Arial"/>
        </w:rPr>
      </w:pPr>
      <w:r w:rsidRPr="00434632">
        <w:rPr>
          <w:rFonts w:ascii="Arial" w:hAnsi="Arial" w:cs="Arial"/>
        </w:rPr>
        <w:t>Cuanto voltaje soporta el Arduino Nano y otros Arduinos es clave a la hora de hacer una aplicación.</w:t>
      </w:r>
    </w:p>
    <w:p w:rsidR="00E44F18" w:rsidRPr="00434632" w:rsidRDefault="00E44F18" w:rsidP="00434632">
      <w:pPr>
        <w:pStyle w:val="NormalWeb"/>
        <w:spacing w:before="0" w:beforeAutospacing="0" w:after="120" w:afterAutospacing="0"/>
        <w:rPr>
          <w:rFonts w:ascii="Arial" w:hAnsi="Arial" w:cs="Arial"/>
        </w:rPr>
      </w:pPr>
    </w:p>
    <w:p w:rsidR="00E44F18" w:rsidRPr="00434632" w:rsidRDefault="00E44F18" w:rsidP="00434632">
      <w:pPr>
        <w:pStyle w:val="NormalWeb"/>
        <w:spacing w:before="0" w:beforeAutospacing="0" w:after="120" w:afterAutospacing="0"/>
        <w:rPr>
          <w:rFonts w:ascii="Arial" w:hAnsi="Arial" w:cs="Arial"/>
        </w:rPr>
      </w:pPr>
    </w:p>
    <w:p w:rsidR="00E44F18" w:rsidRPr="00434632" w:rsidRDefault="00E44F18" w:rsidP="00434632">
      <w:pPr>
        <w:pStyle w:val="NormalWeb"/>
        <w:spacing w:before="0" w:beforeAutospacing="0" w:after="120" w:afterAutospacing="0"/>
        <w:rPr>
          <w:rFonts w:ascii="Arial" w:hAnsi="Arial" w:cs="Arial"/>
        </w:rPr>
      </w:pPr>
    </w:p>
    <w:p w:rsidR="00E829CA" w:rsidRPr="00434632" w:rsidRDefault="00E829CA" w:rsidP="00434632">
      <w:pPr>
        <w:pStyle w:val="NormalWeb"/>
        <w:spacing w:before="0" w:beforeAutospacing="0" w:after="120" w:afterAutospacing="0"/>
        <w:rPr>
          <w:rFonts w:ascii="Arial" w:hAnsi="Arial" w:cs="Arial"/>
        </w:rPr>
      </w:pPr>
      <w:r w:rsidRPr="00434632">
        <w:rPr>
          <w:rFonts w:ascii="Arial" w:hAnsi="Arial" w:cs="Arial"/>
        </w:rPr>
        <w:lastRenderedPageBreak/>
        <w:t xml:space="preserve">Existen </w:t>
      </w:r>
      <w:r w:rsidR="006610AF" w:rsidRPr="00434632">
        <w:rPr>
          <w:rFonts w:ascii="Arial" w:hAnsi="Arial" w:cs="Arial"/>
        </w:rPr>
        <w:t>3</w:t>
      </w:r>
      <w:r w:rsidRPr="00434632">
        <w:rPr>
          <w:rFonts w:ascii="Arial" w:hAnsi="Arial" w:cs="Arial"/>
        </w:rPr>
        <w:t xml:space="preserve"> formas de alimentar el Arduino Nano:</w:t>
      </w:r>
    </w:p>
    <w:p w:rsidR="00E829CA" w:rsidRPr="00434632" w:rsidRDefault="00E829CA" w:rsidP="00434632">
      <w:pPr>
        <w:pStyle w:val="NormalWeb"/>
        <w:spacing w:before="0" w:beforeAutospacing="0" w:after="120" w:afterAutospacing="0"/>
        <w:rPr>
          <w:rFonts w:ascii="Arial" w:hAnsi="Arial" w:cs="Arial"/>
        </w:rPr>
      </w:pPr>
    </w:p>
    <w:p w:rsidR="006610AF" w:rsidRPr="00434632" w:rsidRDefault="006610AF" w:rsidP="00434632">
      <w:pPr>
        <w:pStyle w:val="NormalWeb"/>
        <w:numPr>
          <w:ilvl w:val="0"/>
          <w:numId w:val="19"/>
        </w:numPr>
        <w:spacing w:before="0" w:beforeAutospacing="0" w:after="120" w:afterAutospacing="0"/>
        <w:rPr>
          <w:rFonts w:ascii="Arial" w:hAnsi="Arial" w:cs="Arial"/>
        </w:rPr>
      </w:pPr>
      <w:r w:rsidRPr="00434632">
        <w:rPr>
          <w:rFonts w:ascii="Arial" w:hAnsi="Arial" w:cs="Arial"/>
        </w:rPr>
        <w:t>El Arduino Nano puede ser alimen</w:t>
      </w:r>
      <w:r w:rsidR="00275C91" w:rsidRPr="00434632">
        <w:rPr>
          <w:rFonts w:ascii="Arial" w:hAnsi="Arial" w:cs="Arial"/>
        </w:rPr>
        <w:t>tado usando el cable USB mini-B</w:t>
      </w:r>
      <w:r w:rsidRPr="00434632">
        <w:rPr>
          <w:rFonts w:ascii="Arial" w:hAnsi="Arial" w:cs="Arial"/>
        </w:rPr>
        <w:t>, dado que el USB contempla el estándar de 5v. Puede ser el USB de la pc o una aliment</w:t>
      </w:r>
      <w:r w:rsidR="00C74F95" w:rsidRPr="00434632">
        <w:rPr>
          <w:rFonts w:ascii="Arial" w:hAnsi="Arial" w:cs="Arial"/>
        </w:rPr>
        <w:t>ación externa como la siguiente:</w:t>
      </w:r>
    </w:p>
    <w:p w:rsidR="00C74F95" w:rsidRPr="00434632" w:rsidRDefault="00C74F95" w:rsidP="00434632">
      <w:pPr>
        <w:pStyle w:val="NormalWeb"/>
        <w:spacing w:before="0" w:beforeAutospacing="0" w:after="120" w:afterAutospacing="0"/>
        <w:ind w:left="720"/>
        <w:rPr>
          <w:rFonts w:ascii="Arial" w:hAnsi="Arial" w:cs="Arial"/>
        </w:rPr>
      </w:pPr>
    </w:p>
    <w:p w:rsidR="00C74F95" w:rsidRPr="00434632" w:rsidRDefault="00C74F95" w:rsidP="00434632">
      <w:pPr>
        <w:pStyle w:val="NormalWeb"/>
        <w:keepNext/>
        <w:spacing w:before="0" w:beforeAutospacing="0" w:after="120" w:afterAutospacing="0"/>
        <w:ind w:left="720"/>
        <w:jc w:val="center"/>
        <w:rPr>
          <w:rFonts w:ascii="Arial" w:hAnsi="Arial" w:cs="Arial"/>
        </w:rPr>
      </w:pPr>
      <w:r w:rsidRPr="00434632">
        <w:rPr>
          <w:rFonts w:ascii="Arial" w:hAnsi="Arial" w:cs="Arial"/>
          <w:noProof/>
        </w:rPr>
        <w:drawing>
          <wp:inline distT="0" distB="0" distL="0" distR="0" wp14:anchorId="527AAF18" wp14:editId="479C0D5A">
            <wp:extent cx="1011317" cy="900000"/>
            <wp:effectExtent l="0" t="0" r="0" b="0"/>
            <wp:docPr id="222" name="Imagen 222" descr="Arduino Nan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duino Nano 3"/>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3439" r="5445" b="27525"/>
                    <a:stretch/>
                  </pic:blipFill>
                  <pic:spPr bwMode="auto">
                    <a:xfrm>
                      <a:off x="0" y="0"/>
                      <a:ext cx="1011317" cy="900000"/>
                    </a:xfrm>
                    <a:prstGeom prst="rect">
                      <a:avLst/>
                    </a:prstGeom>
                    <a:noFill/>
                    <a:ln>
                      <a:noFill/>
                    </a:ln>
                    <a:extLst>
                      <a:ext uri="{53640926-AAD7-44D8-BBD7-CCE9431645EC}">
                        <a14:shadowObscured xmlns:a14="http://schemas.microsoft.com/office/drawing/2010/main"/>
                      </a:ext>
                    </a:extLst>
                  </pic:spPr>
                </pic:pic>
              </a:graphicData>
            </a:graphic>
          </wp:inline>
        </w:drawing>
      </w:r>
    </w:p>
    <w:p w:rsidR="00C74F95" w:rsidRPr="00434632" w:rsidRDefault="00C74F95" w:rsidP="00434632">
      <w:pPr>
        <w:pStyle w:val="Epgrafe"/>
        <w:jc w:val="center"/>
        <w:rPr>
          <w:rFonts w:cs="Arial"/>
          <w:color w:val="auto"/>
          <w:lang w:val="en-US"/>
        </w:rPr>
      </w:pPr>
      <w:bookmarkStart w:id="55" w:name="_Toc31306777"/>
      <w:r w:rsidRPr="00434632">
        <w:rPr>
          <w:rFonts w:cs="Arial"/>
          <w:color w:val="auto"/>
          <w:lang w:val="en-US"/>
        </w:rPr>
        <w:t xml:space="preserve">Ilustración </w:t>
      </w:r>
      <w:r w:rsidRPr="00434632">
        <w:rPr>
          <w:rFonts w:cs="Arial"/>
          <w:color w:val="auto"/>
        </w:rPr>
        <w:fldChar w:fldCharType="begin"/>
      </w:r>
      <w:r w:rsidRPr="00434632">
        <w:rPr>
          <w:rFonts w:cs="Arial"/>
          <w:color w:val="auto"/>
          <w:lang w:val="en-US"/>
        </w:rPr>
        <w:instrText xml:space="preserve"> SEQ Ilustración \* ARABIC </w:instrText>
      </w:r>
      <w:r w:rsidRPr="00434632">
        <w:rPr>
          <w:rFonts w:cs="Arial"/>
          <w:color w:val="auto"/>
        </w:rPr>
        <w:fldChar w:fldCharType="separate"/>
      </w:r>
      <w:r w:rsidR="007A6DC3" w:rsidRPr="00434632">
        <w:rPr>
          <w:rFonts w:cs="Arial"/>
          <w:noProof/>
          <w:color w:val="auto"/>
          <w:lang w:val="en-US"/>
        </w:rPr>
        <w:t>17</w:t>
      </w:r>
      <w:r w:rsidRPr="00434632">
        <w:rPr>
          <w:rFonts w:cs="Arial"/>
          <w:color w:val="auto"/>
        </w:rPr>
        <w:fldChar w:fldCharType="end"/>
      </w:r>
      <w:r w:rsidRPr="00434632">
        <w:rPr>
          <w:rFonts w:cs="Arial"/>
          <w:color w:val="auto"/>
          <w:lang w:val="en-US"/>
        </w:rPr>
        <w:t>: Power Bank 10400mAh TL-PB10400</w:t>
      </w:r>
      <w:r w:rsidRPr="00434632">
        <w:rPr>
          <w:rStyle w:val="Refdenotaalpie"/>
          <w:rFonts w:cs="Arial"/>
          <w:color w:val="auto"/>
        </w:rPr>
        <w:footnoteReference w:id="21"/>
      </w:r>
      <w:bookmarkEnd w:id="55"/>
    </w:p>
    <w:p w:rsidR="00C74F95" w:rsidRPr="00434632" w:rsidRDefault="00C74F95" w:rsidP="00434632">
      <w:pPr>
        <w:pStyle w:val="NormalWeb"/>
        <w:spacing w:before="0" w:beforeAutospacing="0" w:after="120" w:afterAutospacing="0"/>
        <w:ind w:left="720"/>
        <w:rPr>
          <w:rFonts w:ascii="Arial" w:hAnsi="Arial" w:cs="Arial"/>
          <w:lang w:val="en-US"/>
        </w:rPr>
      </w:pPr>
    </w:p>
    <w:p w:rsidR="006610AF" w:rsidRPr="00434632" w:rsidRDefault="006610AF" w:rsidP="00434632">
      <w:pPr>
        <w:pStyle w:val="NormalWeb"/>
        <w:numPr>
          <w:ilvl w:val="0"/>
          <w:numId w:val="19"/>
        </w:numPr>
        <w:spacing w:before="0" w:beforeAutospacing="0" w:after="120" w:afterAutospacing="0"/>
        <w:rPr>
          <w:rFonts w:ascii="Arial" w:hAnsi="Arial" w:cs="Arial"/>
        </w:rPr>
      </w:pPr>
      <w:r w:rsidRPr="00434632">
        <w:rPr>
          <w:rFonts w:ascii="Arial" w:hAnsi="Arial" w:cs="Arial"/>
        </w:rPr>
        <w:t>El pin de 5v, está conectado a la salida del regulador de la placa. Con una</w:t>
      </w:r>
      <w:r w:rsidR="00BE74E7" w:rsidRPr="00434632">
        <w:rPr>
          <w:rFonts w:ascii="Arial" w:hAnsi="Arial" w:cs="Arial"/>
        </w:rPr>
        <w:t xml:space="preserve"> fuente externa regulada de 5V (al pin 27) se alimenta</w:t>
      </w:r>
      <w:r w:rsidRPr="00434632">
        <w:rPr>
          <w:rFonts w:ascii="Arial" w:hAnsi="Arial" w:cs="Arial"/>
        </w:rPr>
        <w:t xml:space="preserve"> toda la placa. Esto es un hack, dado que desde el punto de vista técnico, poner 5V a la salida del regulador prendido (esto pasa si conectamos tensión al Vin o por el usb</w:t>
      </w:r>
      <w:r w:rsidR="00DC2C25" w:rsidRPr="00434632">
        <w:rPr>
          <w:rFonts w:ascii="Arial" w:hAnsi="Arial" w:cs="Arial"/>
        </w:rPr>
        <w:t>) se puede quemar el regulador.</w:t>
      </w:r>
    </w:p>
    <w:p w:rsidR="00DC2C25" w:rsidRPr="00434632" w:rsidRDefault="00DC2C25" w:rsidP="00434632">
      <w:pPr>
        <w:pStyle w:val="NormalWeb"/>
        <w:spacing w:before="0" w:beforeAutospacing="0" w:after="120" w:afterAutospacing="0"/>
        <w:ind w:left="720"/>
        <w:rPr>
          <w:rFonts w:ascii="Arial" w:hAnsi="Arial" w:cs="Arial"/>
        </w:rPr>
      </w:pPr>
    </w:p>
    <w:p w:rsidR="00DC2C25" w:rsidRPr="00434632" w:rsidRDefault="00DC2C25" w:rsidP="00434632">
      <w:pPr>
        <w:pStyle w:val="NormalWeb"/>
        <w:numPr>
          <w:ilvl w:val="0"/>
          <w:numId w:val="19"/>
        </w:numPr>
        <w:spacing w:before="0" w:beforeAutospacing="0" w:after="120" w:afterAutospacing="0"/>
        <w:rPr>
          <w:rFonts w:ascii="Arial" w:hAnsi="Arial" w:cs="Arial"/>
        </w:rPr>
      </w:pPr>
      <w:r w:rsidRPr="00434632">
        <w:rPr>
          <w:rFonts w:ascii="Arial" w:hAnsi="Arial" w:cs="Arial"/>
        </w:rPr>
        <w:t>El pin de Vin es EL PIN por el que deben alimentar la placa. Deben aplicar una tensión superior a 6v hasta los 12v. Cuanto más tensión pongan, mas calentara el regulador y puede quemarse y así queda claro para qué sirve el Vin en Arduino nano.</w:t>
      </w:r>
    </w:p>
    <w:p w:rsidR="006A0B9F" w:rsidRPr="00434632" w:rsidRDefault="006A0B9F" w:rsidP="00434632">
      <w:pPr>
        <w:rPr>
          <w:rFonts w:cs="Arial"/>
          <w:lang w:eastAsia="es-CO"/>
        </w:rPr>
      </w:pPr>
    </w:p>
    <w:p w:rsidR="00DC2C25" w:rsidRPr="00434632" w:rsidRDefault="00DC2C25" w:rsidP="00434632">
      <w:pPr>
        <w:rPr>
          <w:rFonts w:eastAsia="Times New Roman" w:cs="Arial"/>
          <w:szCs w:val="24"/>
          <w:lang w:eastAsia="es-CO"/>
        </w:rPr>
      </w:pPr>
      <w:r w:rsidRPr="00434632">
        <w:rPr>
          <w:rFonts w:eastAsia="Times New Roman" w:cs="Arial"/>
          <w:szCs w:val="24"/>
          <w:lang w:eastAsia="es-CO"/>
        </w:rPr>
        <w:t>El chip FTDI FT232RL que posee el Nano solo es alimentado si la placa está siendo alimentada usando el cable USB como resultado, cuando se utiliza una fuente externa (no USB), la salida de 3.3V (la cual es proporcionada por el chip FTDI) no está disponible y los pines 1 y 0 parpadearán si los pines digitales 0 o 1 están a nivel alto.</w:t>
      </w:r>
    </w:p>
    <w:p w:rsidR="00DC2C25" w:rsidRPr="00434632" w:rsidRDefault="00DC2C25" w:rsidP="00434632">
      <w:pPr>
        <w:jc w:val="left"/>
        <w:rPr>
          <w:rFonts w:eastAsia="Times New Roman" w:cs="Arial"/>
          <w:szCs w:val="24"/>
          <w:lang w:eastAsia="es-CO"/>
        </w:rPr>
      </w:pPr>
    </w:p>
    <w:p w:rsidR="00AB205C" w:rsidRPr="00434632" w:rsidRDefault="00AB205C" w:rsidP="00434632">
      <w:pPr>
        <w:keepNext/>
        <w:jc w:val="center"/>
        <w:rPr>
          <w:rFonts w:cs="Arial"/>
        </w:rPr>
      </w:pPr>
      <w:r w:rsidRPr="00434632">
        <w:rPr>
          <w:rFonts w:cs="Arial"/>
          <w:noProof/>
          <w:lang w:eastAsia="es-CO"/>
        </w:rPr>
        <w:drawing>
          <wp:inline distT="0" distB="0" distL="0" distR="0" wp14:anchorId="48B9032C" wp14:editId="7CBB81C7">
            <wp:extent cx="3471994" cy="1609200"/>
            <wp:effectExtent l="0" t="0" r="0" b="0"/>
            <wp:docPr id="223" name="Imagen 223" descr="Arduino Nano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duino Nano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71994" cy="1609200"/>
                    </a:xfrm>
                    <a:prstGeom prst="rect">
                      <a:avLst/>
                    </a:prstGeom>
                    <a:noFill/>
                    <a:ln>
                      <a:noFill/>
                    </a:ln>
                  </pic:spPr>
                </pic:pic>
              </a:graphicData>
            </a:graphic>
          </wp:inline>
        </w:drawing>
      </w:r>
    </w:p>
    <w:p w:rsidR="00DC2C25" w:rsidRPr="00434632" w:rsidRDefault="00AB205C" w:rsidP="00434632">
      <w:pPr>
        <w:pStyle w:val="Epgrafe"/>
        <w:jc w:val="center"/>
        <w:rPr>
          <w:rFonts w:eastAsia="Times New Roman" w:cs="Arial"/>
          <w:color w:val="auto"/>
          <w:szCs w:val="24"/>
          <w:lang w:eastAsia="es-CO"/>
        </w:rPr>
      </w:pPr>
      <w:bookmarkStart w:id="56" w:name="_Toc31306778"/>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18</w:t>
      </w:r>
      <w:r w:rsidRPr="00434632">
        <w:rPr>
          <w:rFonts w:cs="Arial"/>
          <w:color w:val="auto"/>
        </w:rPr>
        <w:fldChar w:fldCharType="end"/>
      </w:r>
      <w:r w:rsidRPr="00434632">
        <w:rPr>
          <w:rFonts w:cs="Arial"/>
          <w:color w:val="auto"/>
        </w:rPr>
        <w:t>: Chip FTDI FT232RL</w:t>
      </w:r>
      <w:r w:rsidRPr="00434632">
        <w:rPr>
          <w:rStyle w:val="Refdenotaalpie"/>
          <w:rFonts w:eastAsia="Times New Roman" w:cs="Arial"/>
          <w:color w:val="auto"/>
          <w:szCs w:val="24"/>
          <w:lang w:eastAsia="es-CO"/>
        </w:rPr>
        <w:footnoteReference w:id="22"/>
      </w:r>
      <w:bookmarkEnd w:id="56"/>
    </w:p>
    <w:p w:rsidR="006A0B9F" w:rsidRPr="00434632" w:rsidRDefault="006A0B9F" w:rsidP="00434632">
      <w:pPr>
        <w:rPr>
          <w:rFonts w:cs="Arial"/>
          <w:lang w:eastAsia="es-CO"/>
        </w:rPr>
      </w:pPr>
    </w:p>
    <w:p w:rsidR="00DC2C25" w:rsidRPr="00434632" w:rsidRDefault="00AE679F" w:rsidP="00434632">
      <w:pPr>
        <w:pStyle w:val="Ttulo3"/>
        <w:rPr>
          <w:rFonts w:cs="Arial"/>
          <w:lang w:eastAsia="es-CO"/>
        </w:rPr>
      </w:pPr>
      <w:bookmarkStart w:id="57" w:name="_Toc31306710"/>
      <w:r w:rsidRPr="00434632">
        <w:rPr>
          <w:rFonts w:cs="Arial"/>
          <w:lang w:eastAsia="es-CO"/>
        </w:rPr>
        <w:t>¿CUÁNTO AMPERAJE SOPORTA?</w:t>
      </w:r>
      <w:bookmarkEnd w:id="57"/>
    </w:p>
    <w:p w:rsidR="00DC2C25" w:rsidRPr="00434632" w:rsidRDefault="00DC2C25" w:rsidP="00434632">
      <w:pPr>
        <w:rPr>
          <w:rFonts w:eastAsia="Times New Roman" w:cs="Arial"/>
          <w:szCs w:val="24"/>
          <w:lang w:eastAsia="es-CO"/>
        </w:rPr>
      </w:pPr>
    </w:p>
    <w:p w:rsidR="00A51FF4" w:rsidRPr="00434632" w:rsidRDefault="00D9448C" w:rsidP="00434632">
      <w:pPr>
        <w:rPr>
          <w:rFonts w:eastAsia="Times New Roman" w:cs="Arial"/>
          <w:szCs w:val="24"/>
          <w:lang w:eastAsia="es-CO"/>
        </w:rPr>
      </w:pPr>
      <w:r w:rsidRPr="00434632">
        <w:rPr>
          <w:rFonts w:eastAsia="Times New Roman" w:cs="Arial"/>
          <w:szCs w:val="24"/>
          <w:lang w:eastAsia="es-CO"/>
        </w:rPr>
        <w:t xml:space="preserve">Es muy difícil de decir, porque depende de </w:t>
      </w:r>
      <w:r w:rsidR="00DA685F" w:rsidRPr="00434632">
        <w:rPr>
          <w:rFonts w:eastAsia="Times New Roman" w:cs="Arial"/>
          <w:szCs w:val="24"/>
          <w:lang w:eastAsia="es-CO"/>
        </w:rPr>
        <w:t>cuántas</w:t>
      </w:r>
      <w:r w:rsidRPr="00434632">
        <w:rPr>
          <w:rFonts w:eastAsia="Times New Roman" w:cs="Arial"/>
          <w:szCs w:val="24"/>
          <w:lang w:eastAsia="es-CO"/>
        </w:rPr>
        <w:t xml:space="preserve"> cosas</w:t>
      </w:r>
      <w:r w:rsidR="00DA685F" w:rsidRPr="00434632">
        <w:rPr>
          <w:rFonts w:eastAsia="Times New Roman" w:cs="Arial"/>
          <w:szCs w:val="24"/>
          <w:lang w:eastAsia="es-CO"/>
        </w:rPr>
        <w:t xml:space="preserve"> estén conectadas</w:t>
      </w:r>
      <w:r w:rsidRPr="00434632">
        <w:rPr>
          <w:rFonts w:eastAsia="Times New Roman" w:cs="Arial"/>
          <w:szCs w:val="24"/>
          <w:lang w:eastAsia="es-CO"/>
        </w:rPr>
        <w:t xml:space="preserve"> a los pines y no hablamos de alimentación, hablamos de lo que consuman por el canal de datos cada cosa conectada. </w:t>
      </w:r>
    </w:p>
    <w:p w:rsidR="00A51FF4" w:rsidRPr="00434632" w:rsidRDefault="00A51FF4" w:rsidP="00434632">
      <w:pPr>
        <w:rPr>
          <w:rFonts w:eastAsia="Times New Roman" w:cs="Arial"/>
          <w:szCs w:val="24"/>
          <w:lang w:eastAsia="es-CO"/>
        </w:rPr>
      </w:pPr>
    </w:p>
    <w:p w:rsidR="00A51FF4" w:rsidRPr="00434632" w:rsidRDefault="00D9448C" w:rsidP="00434632">
      <w:pPr>
        <w:rPr>
          <w:rFonts w:eastAsia="Times New Roman" w:cs="Arial"/>
          <w:szCs w:val="24"/>
          <w:lang w:eastAsia="es-CO"/>
        </w:rPr>
      </w:pPr>
      <w:r w:rsidRPr="00434632">
        <w:rPr>
          <w:rFonts w:eastAsia="Times New Roman" w:cs="Arial"/>
          <w:szCs w:val="24"/>
          <w:lang w:eastAsia="es-CO"/>
        </w:rPr>
        <w:t xml:space="preserve">Lo recomendable es poner una fuente de 1 ampere. Después </w:t>
      </w:r>
      <w:r w:rsidR="00DA685F" w:rsidRPr="00434632">
        <w:rPr>
          <w:rFonts w:eastAsia="Times New Roman" w:cs="Arial"/>
          <w:szCs w:val="24"/>
          <w:lang w:eastAsia="es-CO"/>
        </w:rPr>
        <w:t>se va</w:t>
      </w:r>
      <w:r w:rsidRPr="00434632">
        <w:rPr>
          <w:rFonts w:eastAsia="Times New Roman" w:cs="Arial"/>
          <w:szCs w:val="24"/>
          <w:lang w:eastAsia="es-CO"/>
        </w:rPr>
        <w:t xml:space="preserve"> contando, el consumo en amperes de cada placa que </w:t>
      </w:r>
      <w:r w:rsidR="00DA685F" w:rsidRPr="00434632">
        <w:rPr>
          <w:rFonts w:eastAsia="Times New Roman" w:cs="Arial"/>
          <w:szCs w:val="24"/>
          <w:lang w:eastAsia="es-CO"/>
        </w:rPr>
        <w:t>se conecta</w:t>
      </w:r>
      <w:r w:rsidRPr="00434632">
        <w:rPr>
          <w:rFonts w:eastAsia="Times New Roman" w:cs="Arial"/>
          <w:szCs w:val="24"/>
          <w:lang w:eastAsia="es-CO"/>
        </w:rPr>
        <w:t xml:space="preserve"> y </w:t>
      </w:r>
      <w:r w:rsidR="00DA685F" w:rsidRPr="00434632">
        <w:rPr>
          <w:rFonts w:eastAsia="Times New Roman" w:cs="Arial"/>
          <w:szCs w:val="24"/>
          <w:lang w:eastAsia="es-CO"/>
        </w:rPr>
        <w:t>se cambia</w:t>
      </w:r>
      <w:r w:rsidRPr="00434632">
        <w:rPr>
          <w:rFonts w:eastAsia="Times New Roman" w:cs="Arial"/>
          <w:szCs w:val="24"/>
          <w:lang w:eastAsia="es-CO"/>
        </w:rPr>
        <w:t xml:space="preserve"> la fuente por una que soporte todo ese amperaje, no es lo mismo conectar 10 acelerómetros que conectar 10 leds RGB. </w:t>
      </w:r>
    </w:p>
    <w:p w:rsidR="00A51FF4" w:rsidRPr="00434632" w:rsidRDefault="00A51FF4" w:rsidP="00434632">
      <w:pPr>
        <w:rPr>
          <w:rFonts w:eastAsia="Times New Roman" w:cs="Arial"/>
          <w:szCs w:val="24"/>
          <w:lang w:eastAsia="es-CO"/>
        </w:rPr>
      </w:pPr>
    </w:p>
    <w:p w:rsidR="00AB205C" w:rsidRPr="00434632" w:rsidRDefault="00D9448C" w:rsidP="00434632">
      <w:pPr>
        <w:rPr>
          <w:rFonts w:eastAsia="Times New Roman" w:cs="Arial"/>
          <w:szCs w:val="24"/>
          <w:lang w:eastAsia="es-CO"/>
        </w:rPr>
      </w:pPr>
      <w:r w:rsidRPr="00434632">
        <w:rPr>
          <w:rFonts w:eastAsia="Times New Roman" w:cs="Arial"/>
          <w:szCs w:val="24"/>
          <w:lang w:eastAsia="es-CO"/>
        </w:rPr>
        <w:t xml:space="preserve">Siempre ir tocando la placa para detectar que no haya ningún componente caliente. Si quema al tacto, hay </w:t>
      </w:r>
      <w:r w:rsidR="00DA685F" w:rsidRPr="00434632">
        <w:rPr>
          <w:rFonts w:eastAsia="Times New Roman" w:cs="Arial"/>
          <w:szCs w:val="24"/>
          <w:lang w:eastAsia="es-CO"/>
        </w:rPr>
        <w:t>algo mal.</w:t>
      </w:r>
    </w:p>
    <w:p w:rsidR="00D9448C" w:rsidRPr="00434632" w:rsidRDefault="00D9448C" w:rsidP="00434632">
      <w:pPr>
        <w:rPr>
          <w:rFonts w:eastAsia="Times New Roman" w:cs="Arial"/>
          <w:szCs w:val="24"/>
          <w:lang w:eastAsia="es-CO"/>
        </w:rPr>
      </w:pPr>
    </w:p>
    <w:p w:rsidR="00D9448C" w:rsidRPr="00434632" w:rsidRDefault="00AE679F" w:rsidP="00434632">
      <w:pPr>
        <w:pStyle w:val="Ttulo3"/>
        <w:rPr>
          <w:rFonts w:cs="Arial"/>
          <w:lang w:eastAsia="es-CO"/>
        </w:rPr>
      </w:pPr>
      <w:bookmarkStart w:id="58" w:name="_Toc31306711"/>
      <w:r w:rsidRPr="00434632">
        <w:rPr>
          <w:rFonts w:cs="Arial"/>
          <w:lang w:eastAsia="es-CO"/>
        </w:rPr>
        <w:t>¿PARA QUÉ SIRVE UN ARDUINO NANO?</w:t>
      </w:r>
      <w:bookmarkEnd w:id="58"/>
    </w:p>
    <w:p w:rsidR="00D9448C" w:rsidRPr="00434632" w:rsidRDefault="00D9448C" w:rsidP="00434632">
      <w:pPr>
        <w:rPr>
          <w:rFonts w:eastAsia="Times New Roman" w:cs="Arial"/>
          <w:szCs w:val="24"/>
          <w:lang w:eastAsia="es-CO"/>
        </w:rPr>
      </w:pPr>
    </w:p>
    <w:p w:rsidR="00A51FF4" w:rsidRPr="00434632" w:rsidRDefault="00D9448C" w:rsidP="00434632">
      <w:pPr>
        <w:rPr>
          <w:rFonts w:eastAsia="Times New Roman" w:cs="Arial"/>
          <w:szCs w:val="24"/>
          <w:lang w:eastAsia="es-CO"/>
        </w:rPr>
      </w:pPr>
      <w:r w:rsidRPr="00434632">
        <w:rPr>
          <w:rFonts w:eastAsia="Times New Roman" w:cs="Arial"/>
          <w:szCs w:val="24"/>
          <w:lang w:eastAsia="es-CO"/>
        </w:rPr>
        <w:t xml:space="preserve">Si bien todos los Arduinos con chip 328p sirven para lo mismo en procesamiento, cada placa Arduino tiene un propósito específico. </w:t>
      </w:r>
    </w:p>
    <w:p w:rsidR="00A51FF4" w:rsidRPr="00434632" w:rsidRDefault="00A51FF4" w:rsidP="00434632">
      <w:pPr>
        <w:rPr>
          <w:rFonts w:eastAsia="Times New Roman" w:cs="Arial"/>
          <w:szCs w:val="24"/>
          <w:lang w:eastAsia="es-CO"/>
        </w:rPr>
      </w:pPr>
    </w:p>
    <w:p w:rsidR="00A51FF4" w:rsidRPr="00434632" w:rsidRDefault="00D9448C" w:rsidP="00434632">
      <w:pPr>
        <w:rPr>
          <w:rFonts w:eastAsia="Times New Roman" w:cs="Arial"/>
          <w:szCs w:val="24"/>
          <w:lang w:eastAsia="es-CO"/>
        </w:rPr>
      </w:pPr>
      <w:r w:rsidRPr="00434632">
        <w:rPr>
          <w:rFonts w:eastAsia="Times New Roman" w:cs="Arial"/>
          <w:szCs w:val="24"/>
          <w:lang w:eastAsia="es-CO"/>
        </w:rPr>
        <w:t xml:space="preserve">En el caso del Arduino Nano, se usa más que nada para pinchar sobre un protoboard. </w:t>
      </w:r>
    </w:p>
    <w:p w:rsidR="00A51FF4" w:rsidRPr="00434632" w:rsidRDefault="00A51FF4" w:rsidP="00434632">
      <w:pPr>
        <w:rPr>
          <w:rFonts w:eastAsia="Times New Roman" w:cs="Arial"/>
          <w:szCs w:val="24"/>
          <w:lang w:eastAsia="es-CO"/>
        </w:rPr>
      </w:pPr>
    </w:p>
    <w:p w:rsidR="00A51FF4" w:rsidRPr="00434632" w:rsidRDefault="00DA685F" w:rsidP="00434632">
      <w:pPr>
        <w:rPr>
          <w:rFonts w:eastAsia="Times New Roman" w:cs="Arial"/>
          <w:szCs w:val="24"/>
          <w:lang w:eastAsia="es-CO"/>
        </w:rPr>
      </w:pPr>
      <w:r w:rsidRPr="00434632">
        <w:rPr>
          <w:rFonts w:eastAsia="Times New Roman" w:cs="Arial"/>
          <w:szCs w:val="24"/>
          <w:lang w:eastAsia="es-CO"/>
        </w:rPr>
        <w:t>S</w:t>
      </w:r>
      <w:r w:rsidR="00D9448C" w:rsidRPr="00434632">
        <w:rPr>
          <w:rFonts w:eastAsia="Times New Roman" w:cs="Arial"/>
          <w:szCs w:val="24"/>
          <w:lang w:eastAsia="es-CO"/>
        </w:rPr>
        <w:t>irve para proyectos ed</w:t>
      </w:r>
      <w:r w:rsidRPr="00434632">
        <w:rPr>
          <w:rFonts w:eastAsia="Times New Roman" w:cs="Arial"/>
          <w:szCs w:val="24"/>
          <w:lang w:eastAsia="es-CO"/>
        </w:rPr>
        <w:t>ucativos</w:t>
      </w:r>
      <w:r w:rsidR="00D9448C" w:rsidRPr="00434632">
        <w:rPr>
          <w:rFonts w:eastAsia="Times New Roman" w:cs="Arial"/>
          <w:szCs w:val="24"/>
          <w:lang w:eastAsia="es-CO"/>
        </w:rPr>
        <w:t xml:space="preserve">, para un prototipo que use más que nada una protoboard y aplicaciones donde </w:t>
      </w:r>
      <w:r w:rsidRPr="00434632">
        <w:rPr>
          <w:rFonts w:eastAsia="Times New Roman" w:cs="Arial"/>
          <w:szCs w:val="24"/>
          <w:lang w:eastAsia="es-CO"/>
        </w:rPr>
        <w:t>se pueda</w:t>
      </w:r>
      <w:r w:rsidR="00D9448C" w:rsidRPr="00434632">
        <w:rPr>
          <w:rFonts w:eastAsia="Times New Roman" w:cs="Arial"/>
          <w:szCs w:val="24"/>
          <w:lang w:eastAsia="es-CO"/>
        </w:rPr>
        <w:t xml:space="preserve"> reemplazar fácilmente la placa entera, es decir, </w:t>
      </w:r>
      <w:r w:rsidRPr="00434632">
        <w:rPr>
          <w:rFonts w:eastAsia="Times New Roman" w:cs="Arial"/>
          <w:szCs w:val="24"/>
          <w:lang w:eastAsia="es-CO"/>
        </w:rPr>
        <w:t xml:space="preserve">que </w:t>
      </w:r>
      <w:r w:rsidR="00D9448C" w:rsidRPr="00434632">
        <w:rPr>
          <w:rFonts w:eastAsia="Times New Roman" w:cs="Arial"/>
          <w:szCs w:val="24"/>
          <w:lang w:eastAsia="es-CO"/>
        </w:rPr>
        <w:t xml:space="preserve">tenga una placa con muchos sensores y pines donde el Arduino se pinche para cambiarlos rápidamente si falla o le pasa algo. </w:t>
      </w:r>
    </w:p>
    <w:p w:rsidR="00A51FF4" w:rsidRPr="00434632" w:rsidRDefault="00A51FF4" w:rsidP="00434632">
      <w:pPr>
        <w:rPr>
          <w:rFonts w:eastAsia="Times New Roman" w:cs="Arial"/>
          <w:szCs w:val="24"/>
          <w:lang w:eastAsia="es-CO"/>
        </w:rPr>
      </w:pPr>
    </w:p>
    <w:p w:rsidR="00D9448C" w:rsidRPr="00434632" w:rsidRDefault="00D9448C" w:rsidP="00434632">
      <w:pPr>
        <w:rPr>
          <w:rFonts w:eastAsia="Times New Roman" w:cs="Arial"/>
          <w:szCs w:val="24"/>
          <w:lang w:eastAsia="es-CO"/>
        </w:rPr>
      </w:pPr>
      <w:r w:rsidRPr="00434632">
        <w:rPr>
          <w:rFonts w:eastAsia="Times New Roman" w:cs="Arial"/>
          <w:szCs w:val="24"/>
          <w:lang w:eastAsia="es-CO"/>
        </w:rPr>
        <w:t>Este mismo concepto aplica a un proyecto de venta en masa, aunque en ese caso sería más fácil utili</w:t>
      </w:r>
      <w:r w:rsidR="00DA685F" w:rsidRPr="00434632">
        <w:rPr>
          <w:rFonts w:eastAsia="Times New Roman" w:cs="Arial"/>
          <w:szCs w:val="24"/>
          <w:lang w:eastAsia="es-CO"/>
        </w:rPr>
        <w:t>zar un pro micro o el chip sol</w:t>
      </w:r>
      <w:r w:rsidRPr="00434632">
        <w:rPr>
          <w:rFonts w:eastAsia="Times New Roman" w:cs="Arial"/>
          <w:szCs w:val="24"/>
          <w:lang w:eastAsia="es-CO"/>
        </w:rPr>
        <w:t>o.</w:t>
      </w:r>
    </w:p>
    <w:p w:rsidR="00D9448C" w:rsidRPr="00434632" w:rsidRDefault="00D9448C" w:rsidP="00434632">
      <w:pPr>
        <w:rPr>
          <w:rFonts w:eastAsia="Times New Roman" w:cs="Arial"/>
          <w:szCs w:val="24"/>
          <w:lang w:eastAsia="es-CO"/>
        </w:rPr>
      </w:pPr>
    </w:p>
    <w:p w:rsidR="00D9448C" w:rsidRPr="00434632" w:rsidRDefault="00AE679F" w:rsidP="00434632">
      <w:pPr>
        <w:pStyle w:val="Ttulo3"/>
        <w:rPr>
          <w:rFonts w:cs="Arial"/>
          <w:lang w:eastAsia="es-CO"/>
        </w:rPr>
      </w:pPr>
      <w:bookmarkStart w:id="59" w:name="_Toc31306712"/>
      <w:r w:rsidRPr="00434632">
        <w:rPr>
          <w:rFonts w:cs="Arial"/>
          <w:lang w:eastAsia="es-CO"/>
        </w:rPr>
        <w:t>MEMORIA</w:t>
      </w:r>
      <w:bookmarkEnd w:id="59"/>
    </w:p>
    <w:p w:rsidR="00D9448C" w:rsidRPr="00434632" w:rsidRDefault="00D9448C" w:rsidP="00434632">
      <w:pPr>
        <w:rPr>
          <w:rFonts w:eastAsia="Times New Roman" w:cs="Arial"/>
          <w:szCs w:val="24"/>
          <w:lang w:eastAsia="es-CO"/>
        </w:rPr>
      </w:pPr>
    </w:p>
    <w:p w:rsidR="00D9448C" w:rsidRPr="00434632" w:rsidRDefault="00D9448C" w:rsidP="00434632">
      <w:pPr>
        <w:rPr>
          <w:rFonts w:eastAsia="Times New Roman" w:cs="Arial"/>
          <w:szCs w:val="24"/>
          <w:lang w:eastAsia="es-CO"/>
        </w:rPr>
      </w:pPr>
      <w:r w:rsidRPr="00434632">
        <w:rPr>
          <w:rFonts w:eastAsia="Times New Roman" w:cs="Arial"/>
          <w:szCs w:val="24"/>
          <w:lang w:eastAsia="es-CO"/>
        </w:rPr>
        <w:t>El ATmega 328 posee 32KB, (también con 2 KB usados por el bootloader). Posee también 2 KB de SRAM y 1KB de EEPROM.</w:t>
      </w:r>
    </w:p>
    <w:p w:rsidR="00D9448C" w:rsidRPr="00434632" w:rsidRDefault="00D9448C" w:rsidP="00434632">
      <w:pPr>
        <w:rPr>
          <w:rFonts w:eastAsia="Times New Roman" w:cs="Arial"/>
          <w:szCs w:val="24"/>
          <w:lang w:eastAsia="es-CO"/>
        </w:rPr>
      </w:pPr>
    </w:p>
    <w:p w:rsidR="00A51FF4" w:rsidRPr="00434632" w:rsidRDefault="00A51FF4" w:rsidP="00434632">
      <w:pPr>
        <w:rPr>
          <w:rFonts w:eastAsia="Times New Roman" w:cs="Arial"/>
          <w:szCs w:val="24"/>
          <w:lang w:eastAsia="es-CO"/>
        </w:rPr>
      </w:pPr>
    </w:p>
    <w:p w:rsidR="00D9448C" w:rsidRPr="00434632" w:rsidRDefault="00AE679F" w:rsidP="00434632">
      <w:pPr>
        <w:pStyle w:val="Ttulo3"/>
        <w:rPr>
          <w:rFonts w:cs="Arial"/>
          <w:lang w:eastAsia="es-CO"/>
        </w:rPr>
      </w:pPr>
      <w:bookmarkStart w:id="60" w:name="_Toc31306713"/>
      <w:r w:rsidRPr="00434632">
        <w:rPr>
          <w:rFonts w:cs="Arial"/>
          <w:lang w:eastAsia="es-CO"/>
        </w:rPr>
        <w:lastRenderedPageBreak/>
        <w:t>¿CUÁNTAS ENTRADAS TIENE EL ARDUINO NANO?</w:t>
      </w:r>
      <w:bookmarkEnd w:id="60"/>
    </w:p>
    <w:p w:rsidR="00A51FF4" w:rsidRPr="00434632" w:rsidRDefault="00A51FF4" w:rsidP="00434632">
      <w:pPr>
        <w:rPr>
          <w:rFonts w:cs="Arial"/>
          <w:lang w:eastAsia="es-CO"/>
        </w:rPr>
      </w:pPr>
    </w:p>
    <w:p w:rsidR="0036441E" w:rsidRPr="00434632" w:rsidRDefault="00A51FF4" w:rsidP="00434632">
      <w:pPr>
        <w:keepNext/>
        <w:jc w:val="center"/>
        <w:rPr>
          <w:rFonts w:cs="Arial"/>
        </w:rPr>
      </w:pPr>
      <w:r w:rsidRPr="00434632">
        <w:rPr>
          <w:rFonts w:cs="Arial"/>
          <w:noProof/>
          <w:lang w:eastAsia="es-CO"/>
        </w:rPr>
        <w:drawing>
          <wp:inline distT="0" distB="0" distL="0" distR="0" wp14:anchorId="406EA47B" wp14:editId="6FA8DFD1">
            <wp:extent cx="5612130" cy="3968486"/>
            <wp:effectExtent l="0" t="0" r="7620" b="0"/>
            <wp:docPr id="224" name="Imagen 224" descr="https://i1.wp.com/saber.patagoniatec.com/wp-content/uploads/2014/12/NanoPinOut.png?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1.wp.com/saber.patagoniatec.com/wp-content/uploads/2014/12/NanoPinOut.png?ssl=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12130" cy="3968486"/>
                    </a:xfrm>
                    <a:prstGeom prst="rect">
                      <a:avLst/>
                    </a:prstGeom>
                    <a:noFill/>
                    <a:ln>
                      <a:noFill/>
                    </a:ln>
                  </pic:spPr>
                </pic:pic>
              </a:graphicData>
            </a:graphic>
          </wp:inline>
        </w:drawing>
      </w:r>
    </w:p>
    <w:p w:rsidR="007B0FE1" w:rsidRPr="00434632" w:rsidRDefault="0036441E" w:rsidP="00434632">
      <w:pPr>
        <w:pStyle w:val="Epgrafe"/>
        <w:jc w:val="center"/>
        <w:rPr>
          <w:rFonts w:eastAsia="Times New Roman" w:cs="Arial"/>
          <w:color w:val="auto"/>
          <w:szCs w:val="24"/>
          <w:lang w:eastAsia="es-CO"/>
        </w:rPr>
      </w:pPr>
      <w:bookmarkStart w:id="61" w:name="_Toc31306779"/>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19</w:t>
      </w:r>
      <w:r w:rsidRPr="00434632">
        <w:rPr>
          <w:rFonts w:cs="Arial"/>
          <w:color w:val="auto"/>
        </w:rPr>
        <w:fldChar w:fldCharType="end"/>
      </w:r>
      <w:r w:rsidRPr="00434632">
        <w:rPr>
          <w:rFonts w:cs="Arial"/>
          <w:color w:val="auto"/>
        </w:rPr>
        <w:t>: Nano PinOut</w:t>
      </w:r>
      <w:r w:rsidRPr="00434632">
        <w:rPr>
          <w:rStyle w:val="Refdenotaalpie"/>
          <w:rFonts w:cs="Arial"/>
          <w:color w:val="auto"/>
        </w:rPr>
        <w:footnoteReference w:id="23"/>
      </w:r>
      <w:bookmarkEnd w:id="61"/>
    </w:p>
    <w:p w:rsidR="00181739" w:rsidRPr="00434632" w:rsidRDefault="00181739" w:rsidP="00434632">
      <w:pPr>
        <w:rPr>
          <w:rFonts w:cs="Arial"/>
        </w:rPr>
      </w:pPr>
    </w:p>
    <w:p w:rsidR="0036441E" w:rsidRPr="00434632" w:rsidRDefault="0036441E" w:rsidP="00434632">
      <w:pPr>
        <w:rPr>
          <w:rFonts w:cs="Arial"/>
        </w:rPr>
      </w:pPr>
      <w:r w:rsidRPr="00434632">
        <w:rPr>
          <w:rFonts w:cs="Arial"/>
        </w:rPr>
        <w:t>Cada uno de los 14 pines digitales del Nano puede ser usado como entrada o salida, usando las funciones pinMode(),digitalWrite(), y digitalRead(). Operan a 5 voltios. Cada pin puede proveer o recibir un máximo de 40mA y poseen una resistencia de pull-up (desconectada por defecto) de 20 a 50 kOhms. Además algunos pines poseen funciones especializadas:</w:t>
      </w:r>
    </w:p>
    <w:p w:rsidR="0036441E" w:rsidRPr="00434632" w:rsidRDefault="0036441E" w:rsidP="00434632">
      <w:pPr>
        <w:rPr>
          <w:rFonts w:cs="Arial"/>
        </w:rPr>
      </w:pPr>
    </w:p>
    <w:p w:rsidR="002B24D6" w:rsidRPr="00434632" w:rsidRDefault="002B24D6" w:rsidP="00434632">
      <w:pPr>
        <w:pStyle w:val="Prrafodelista"/>
        <w:numPr>
          <w:ilvl w:val="0"/>
          <w:numId w:val="22"/>
        </w:numPr>
        <w:spacing w:after="120" w:line="240" w:lineRule="auto"/>
        <w:rPr>
          <w:rFonts w:cs="Arial"/>
          <w:lang w:val="en-US"/>
        </w:rPr>
      </w:pPr>
      <w:r w:rsidRPr="00434632">
        <w:rPr>
          <w:rFonts w:cs="Arial"/>
          <w:lang w:val="en-US"/>
        </w:rPr>
        <w:t>Serial: 0 (RX) y 1 (TX). (RX) usado para recibir y (TX) usado para transmitir datos TTLIt that of canadian online pharmacy put gray, in weeks: buy cialis online didn’t. But much with pharmacy without prescription gallon at lost so sildenafil citrate to have allergic. Not canadian cialis looks and them The review, canada pharmacy difficult. Start steer Neem tried order viagra because afterward any natural viagra my. Fragrance stylist buy generic viagra this right Amazon natural viagra been. Hair give shelf for http://www.myrxscript.com/ importando area troubles.</w:t>
      </w:r>
    </w:p>
    <w:p w:rsidR="002B24D6" w:rsidRPr="00434632" w:rsidRDefault="002B24D6" w:rsidP="00434632">
      <w:pPr>
        <w:pStyle w:val="Prrafodelista"/>
        <w:numPr>
          <w:ilvl w:val="0"/>
          <w:numId w:val="22"/>
        </w:numPr>
        <w:spacing w:after="120" w:line="240" w:lineRule="auto"/>
        <w:rPr>
          <w:rFonts w:cs="Arial"/>
        </w:rPr>
      </w:pPr>
      <w:r w:rsidRPr="00434632">
        <w:rPr>
          <w:rFonts w:cs="Arial"/>
        </w:rPr>
        <w:lastRenderedPageBreak/>
        <w:t>vía serie. Estos pines están conectados a los pines correspondientes del chip USB-a-TTL de FTDI.</w:t>
      </w:r>
    </w:p>
    <w:p w:rsidR="002B24D6" w:rsidRPr="00434632" w:rsidRDefault="002B24D6" w:rsidP="00434632">
      <w:pPr>
        <w:pStyle w:val="Prrafodelista"/>
        <w:numPr>
          <w:ilvl w:val="0"/>
          <w:numId w:val="22"/>
        </w:numPr>
        <w:spacing w:after="120" w:line="240" w:lineRule="auto"/>
        <w:rPr>
          <w:rFonts w:cs="Arial"/>
        </w:rPr>
      </w:pPr>
      <w:r w:rsidRPr="00434632">
        <w:rPr>
          <w:rFonts w:cs="Arial"/>
        </w:rPr>
        <w:t>Interrupciones Externas: pines 2 y 3. Estos pines pueden ser configurados para activar una interrupción por paso a nivel bajo, por flanco de bajada o flanco de subida, o por un cambio de valor. Mira la función attachInterrupt()para más detalles.</w:t>
      </w:r>
    </w:p>
    <w:p w:rsidR="002B24D6" w:rsidRPr="00434632" w:rsidRDefault="002B24D6" w:rsidP="00434632">
      <w:pPr>
        <w:pStyle w:val="Prrafodelista"/>
        <w:numPr>
          <w:ilvl w:val="0"/>
          <w:numId w:val="22"/>
        </w:numPr>
        <w:spacing w:after="120" w:line="240" w:lineRule="auto"/>
        <w:rPr>
          <w:rFonts w:cs="Arial"/>
        </w:rPr>
      </w:pPr>
      <w:r w:rsidRPr="00434632">
        <w:rPr>
          <w:rFonts w:cs="Arial"/>
        </w:rPr>
        <w:t>PWM: pines 3, 5, 6, 9, 10, y 11. Proveen de una salida PWM de 8-bits cuando se usa la función analogWrite().</w:t>
      </w:r>
    </w:p>
    <w:p w:rsidR="002B24D6" w:rsidRPr="00434632" w:rsidRDefault="002B24D6" w:rsidP="00434632">
      <w:pPr>
        <w:pStyle w:val="Prrafodelista"/>
        <w:numPr>
          <w:ilvl w:val="0"/>
          <w:numId w:val="22"/>
        </w:numPr>
        <w:spacing w:after="120" w:line="240" w:lineRule="auto"/>
        <w:rPr>
          <w:rFonts w:cs="Arial"/>
        </w:rPr>
      </w:pPr>
      <w:r w:rsidRPr="00434632">
        <w:rPr>
          <w:rFonts w:cs="Arial"/>
        </w:rPr>
        <w:t>SPI: pines 10 (SS), 11 (MOSI), 12 (MISO), 13 (SCK). Estos pines soportan la comunicación SPI, la cual, a pesar de poseer el hardware, no está actualmente soportada en el lenguaje Arduino.</w:t>
      </w:r>
    </w:p>
    <w:p w:rsidR="002B24D6" w:rsidRPr="00434632" w:rsidRDefault="002B24D6" w:rsidP="00434632">
      <w:pPr>
        <w:pStyle w:val="Prrafodelista"/>
        <w:numPr>
          <w:ilvl w:val="0"/>
          <w:numId w:val="22"/>
        </w:numPr>
        <w:spacing w:after="120" w:line="240" w:lineRule="auto"/>
        <w:rPr>
          <w:rFonts w:cs="Arial"/>
        </w:rPr>
      </w:pPr>
      <w:r w:rsidRPr="00434632">
        <w:rPr>
          <w:rFonts w:cs="Arial"/>
        </w:rPr>
        <w:t>LED: Pin 13. Existe un LED conectado al pin digital 13. Cuando el pin se encuentra en nivel alto, el LED está encendido, cuando el pin está a nivel bajo, el LED estará apagado.</w:t>
      </w:r>
    </w:p>
    <w:p w:rsidR="002B24D6" w:rsidRPr="00434632" w:rsidRDefault="002B24D6" w:rsidP="00434632">
      <w:pPr>
        <w:rPr>
          <w:rFonts w:cs="Arial"/>
        </w:rPr>
      </w:pPr>
    </w:p>
    <w:p w:rsidR="002D2F51" w:rsidRPr="00434632" w:rsidRDefault="002D2F51" w:rsidP="00434632">
      <w:pPr>
        <w:rPr>
          <w:rFonts w:cs="Arial"/>
        </w:rPr>
      </w:pPr>
      <w:r w:rsidRPr="00434632">
        <w:rPr>
          <w:rFonts w:cs="Arial"/>
        </w:rPr>
        <w:t>El Nano posee 8 entradas analógicas, cada una de ellas provee de 10 bits de resolución (1024 valores diferentes). Por defecto miden entre 5 voltios y masa, sin embargo es posible cambiar el rango superior usando la funciónanalogReference(). También, algunos de estos pines poseen funciones especiales:</w:t>
      </w:r>
    </w:p>
    <w:p w:rsidR="002D2F51" w:rsidRPr="00434632" w:rsidRDefault="002D2F51" w:rsidP="00434632">
      <w:pPr>
        <w:rPr>
          <w:rFonts w:cs="Arial"/>
        </w:rPr>
      </w:pPr>
    </w:p>
    <w:p w:rsidR="002D2F51" w:rsidRPr="00434632" w:rsidRDefault="002D2F51" w:rsidP="00434632">
      <w:pPr>
        <w:pStyle w:val="Prrafodelista"/>
        <w:numPr>
          <w:ilvl w:val="0"/>
          <w:numId w:val="20"/>
        </w:numPr>
        <w:spacing w:after="120" w:line="240" w:lineRule="auto"/>
        <w:rPr>
          <w:rFonts w:cs="Arial"/>
        </w:rPr>
      </w:pPr>
      <w:r w:rsidRPr="00434632">
        <w:rPr>
          <w:rFonts w:cs="Arial"/>
        </w:rPr>
        <w:t>I2C: Pines 4 (SDA) y 5 (SCL). Soporta comunicación I2C (TWI) usando la librería Wire (documentación en la web Wiring).</w:t>
      </w:r>
    </w:p>
    <w:p w:rsidR="002D2F51" w:rsidRPr="00434632" w:rsidRDefault="002D2F51" w:rsidP="00434632">
      <w:pPr>
        <w:rPr>
          <w:rFonts w:cs="Arial"/>
        </w:rPr>
      </w:pPr>
    </w:p>
    <w:p w:rsidR="002D2F51" w:rsidRPr="00434632" w:rsidRDefault="002D2F51" w:rsidP="00434632">
      <w:pPr>
        <w:rPr>
          <w:rFonts w:cs="Arial"/>
        </w:rPr>
      </w:pPr>
      <w:r w:rsidRPr="00434632">
        <w:rPr>
          <w:rFonts w:cs="Arial"/>
        </w:rPr>
        <w:t>Hay algunos otros pines en la placa:</w:t>
      </w:r>
    </w:p>
    <w:p w:rsidR="002D2F51" w:rsidRPr="00434632" w:rsidRDefault="002D2F51" w:rsidP="00434632">
      <w:pPr>
        <w:rPr>
          <w:rFonts w:cs="Arial"/>
        </w:rPr>
      </w:pPr>
    </w:p>
    <w:p w:rsidR="002D2F51" w:rsidRPr="00434632" w:rsidRDefault="002D2F51" w:rsidP="00434632">
      <w:pPr>
        <w:pStyle w:val="Prrafodelista"/>
        <w:numPr>
          <w:ilvl w:val="0"/>
          <w:numId w:val="21"/>
        </w:numPr>
        <w:spacing w:after="120" w:line="240" w:lineRule="auto"/>
        <w:rPr>
          <w:rFonts w:cs="Arial"/>
        </w:rPr>
      </w:pPr>
      <w:r w:rsidRPr="00434632">
        <w:rPr>
          <w:rFonts w:cs="Arial"/>
        </w:rPr>
        <w:t>AREF. Tensión de referencia por las entradas analógicas. Se configura con la función analogReference().</w:t>
      </w:r>
    </w:p>
    <w:p w:rsidR="002D2F51" w:rsidRPr="00434632" w:rsidRDefault="002D2F51" w:rsidP="00434632">
      <w:pPr>
        <w:pStyle w:val="Prrafodelista"/>
        <w:numPr>
          <w:ilvl w:val="0"/>
          <w:numId w:val="21"/>
        </w:numPr>
        <w:spacing w:after="120" w:line="240" w:lineRule="auto"/>
        <w:rPr>
          <w:rFonts w:cs="Arial"/>
        </w:rPr>
      </w:pPr>
      <w:r w:rsidRPr="00434632">
        <w:rPr>
          <w:rFonts w:cs="Arial"/>
        </w:rPr>
        <w:t xml:space="preserve">Reset. Pon esta </w:t>
      </w:r>
      <w:r w:rsidR="002B24D6" w:rsidRPr="00434632">
        <w:rPr>
          <w:rFonts w:cs="Arial"/>
        </w:rPr>
        <w:t>línea</w:t>
      </w:r>
      <w:r w:rsidRPr="00434632">
        <w:rPr>
          <w:rFonts w:cs="Arial"/>
        </w:rPr>
        <w:t xml:space="preserve"> a nivel bajo para resetear el microcontrolador. Normalmente se usa para añadir un botón de reset que mantiene a nivel alto el pin reset mientras no es pulsado.</w:t>
      </w:r>
    </w:p>
    <w:p w:rsidR="002D2F51" w:rsidRPr="00434632" w:rsidRDefault="002D2F51" w:rsidP="00434632">
      <w:pPr>
        <w:rPr>
          <w:rFonts w:cs="Arial"/>
        </w:rPr>
      </w:pPr>
    </w:p>
    <w:p w:rsidR="002D2F51" w:rsidRPr="00434632" w:rsidRDefault="00AE679F" w:rsidP="00434632">
      <w:pPr>
        <w:pStyle w:val="Ttulo3"/>
        <w:rPr>
          <w:rFonts w:cs="Arial"/>
        </w:rPr>
      </w:pPr>
      <w:bookmarkStart w:id="62" w:name="_Toc31306714"/>
      <w:r w:rsidRPr="00434632">
        <w:rPr>
          <w:rFonts w:cs="Arial"/>
        </w:rPr>
        <w:t>COMUNICACIÓN</w:t>
      </w:r>
      <w:bookmarkEnd w:id="62"/>
    </w:p>
    <w:p w:rsidR="002D2F51" w:rsidRPr="00434632" w:rsidRDefault="002D2F51" w:rsidP="00434632">
      <w:pPr>
        <w:rPr>
          <w:rFonts w:cs="Arial"/>
        </w:rPr>
      </w:pPr>
    </w:p>
    <w:p w:rsidR="002B24D6" w:rsidRPr="00434632" w:rsidRDefault="002B24D6" w:rsidP="00434632">
      <w:pPr>
        <w:rPr>
          <w:rFonts w:cs="Arial"/>
        </w:rPr>
      </w:pPr>
      <w:r w:rsidRPr="00434632">
        <w:rPr>
          <w:rFonts w:cs="Arial"/>
        </w:rPr>
        <w:t xml:space="preserve">El Arduino Nano tiene algunos métodos para la comunicación con un PC, otro Arduino, u otros microcontroladores. El ATmega328 poseen un módulo UART que funciona con TTL (5V) el cual permite una comunicación vía serie, la cual está disponible usando los pines 0 (RX) y 1 (TX). El chip FTDI FT232RL en la placa hace de puente a través de USB para la comunicación serial y los controladores FTDI (incluidos con el software de Arduino) </w:t>
      </w:r>
      <w:r w:rsidR="004526D0" w:rsidRPr="00434632">
        <w:rPr>
          <w:rFonts w:cs="Arial"/>
        </w:rPr>
        <w:t>proveen</w:t>
      </w:r>
      <w:r w:rsidRPr="00434632">
        <w:rPr>
          <w:rFonts w:cs="Arial"/>
        </w:rPr>
        <w:t xml:space="preserve"> al PC de un puerto com virtual para el software en el PC. El software Arduino incluye un monitor serial que </w:t>
      </w:r>
      <w:r w:rsidRPr="00434632">
        <w:rPr>
          <w:rFonts w:cs="Arial"/>
        </w:rPr>
        <w:lastRenderedPageBreak/>
        <w:t>permite visualizar en forma de texto los datos enviados desde y hacia la placa Arduino. Los LEDs RX y TX en la placa parpadearán cuando los datos se estén enviando a través del chip FTDI y la conexión USB con el PC (Pero no para la comunicación directa a través de los pines 0 y 1)</w:t>
      </w:r>
    </w:p>
    <w:p w:rsidR="002B24D6" w:rsidRPr="00434632" w:rsidRDefault="002B24D6" w:rsidP="00434632">
      <w:pPr>
        <w:rPr>
          <w:rFonts w:cs="Arial"/>
        </w:rPr>
      </w:pPr>
    </w:p>
    <w:p w:rsidR="002D2F51" w:rsidRPr="00434632" w:rsidRDefault="002B24D6" w:rsidP="00434632">
      <w:pPr>
        <w:rPr>
          <w:rFonts w:cs="Arial"/>
        </w:rPr>
      </w:pPr>
      <w:r w:rsidRPr="00434632">
        <w:rPr>
          <w:rFonts w:cs="Arial"/>
        </w:rPr>
        <w:t>La librería SoftwareSerial permite llevar a cabo una comunicación serie usando cualquiera de los pines digitales del Nano.</w:t>
      </w:r>
    </w:p>
    <w:p w:rsidR="002D2F51" w:rsidRPr="00434632" w:rsidRDefault="002D2F51" w:rsidP="00434632">
      <w:pPr>
        <w:rPr>
          <w:rFonts w:cs="Arial"/>
        </w:rPr>
      </w:pPr>
    </w:p>
    <w:p w:rsidR="002B24D6" w:rsidRPr="00434632" w:rsidRDefault="002B24D6" w:rsidP="00434632">
      <w:pPr>
        <w:rPr>
          <w:rFonts w:cs="Arial"/>
        </w:rPr>
      </w:pPr>
      <w:r w:rsidRPr="00434632">
        <w:rPr>
          <w:rFonts w:cs="Arial"/>
        </w:rPr>
        <w:t>El ATmega328 también soporta comunicación I2C (TWI) y SPI. El software Arduino incluye la librería Wire para simplificar el uso del bus I2C; mira la documentación para más detalles. Para usar la comunicación SPI, por favor mira la hoja de datos del ATmega328.</w:t>
      </w:r>
    </w:p>
    <w:p w:rsidR="00020212" w:rsidRPr="00434632" w:rsidRDefault="00020212" w:rsidP="00434632">
      <w:pPr>
        <w:pStyle w:val="NormalWeb"/>
        <w:spacing w:before="0" w:beforeAutospacing="0" w:after="120" w:afterAutospacing="0"/>
        <w:rPr>
          <w:rFonts w:ascii="Arial" w:hAnsi="Arial" w:cs="Arial"/>
        </w:rPr>
      </w:pPr>
    </w:p>
    <w:p w:rsidR="007B0FE1" w:rsidRPr="00434632" w:rsidRDefault="00A63D79" w:rsidP="00434632">
      <w:pPr>
        <w:pStyle w:val="Ttulo2"/>
        <w:rPr>
          <w:rFonts w:cs="Arial"/>
          <w:lang w:eastAsia="es-CO"/>
        </w:rPr>
      </w:pPr>
      <w:bookmarkStart w:id="63" w:name="_Toc31306715"/>
      <w:r w:rsidRPr="00434632">
        <w:rPr>
          <w:rFonts w:cs="Arial"/>
          <w:lang w:eastAsia="es-CO"/>
        </w:rPr>
        <w:t>6.4 BATERÍA LIPO TURNIGY NANO-TECH 300MAH 7.4V 35C</w:t>
      </w:r>
      <w:bookmarkEnd w:id="63"/>
    </w:p>
    <w:p w:rsidR="00E74797" w:rsidRPr="00434632" w:rsidRDefault="00E74797" w:rsidP="00434632">
      <w:pPr>
        <w:rPr>
          <w:rFonts w:cs="Arial"/>
          <w:lang w:eastAsia="es-CO"/>
        </w:rPr>
      </w:pPr>
    </w:p>
    <w:p w:rsidR="00E74797" w:rsidRPr="00434632" w:rsidRDefault="00AD2B6E" w:rsidP="00434632">
      <w:pPr>
        <w:pStyle w:val="NormalWeb"/>
        <w:spacing w:before="0" w:beforeAutospacing="0" w:after="120" w:afterAutospacing="0"/>
        <w:rPr>
          <w:rFonts w:ascii="Arial" w:hAnsi="Arial" w:cs="Arial"/>
        </w:rPr>
      </w:pPr>
      <w:r w:rsidRPr="00434632">
        <w:rPr>
          <w:rFonts w:ascii="Arial" w:hAnsi="Arial" w:cs="Arial"/>
        </w:rPr>
        <w:t xml:space="preserve">En el sitio Web </w:t>
      </w:r>
      <w:sdt>
        <w:sdtPr>
          <w:rPr>
            <w:rFonts w:ascii="Arial" w:hAnsi="Arial" w:cs="Arial"/>
          </w:rPr>
          <w:id w:val="-1103652010"/>
          <w:citation/>
        </w:sdtPr>
        <w:sdtEndPr/>
        <w:sdtContent>
          <w:r w:rsidR="004C5782" w:rsidRPr="00434632">
            <w:rPr>
              <w:rFonts w:ascii="Arial" w:hAnsi="Arial" w:cs="Arial"/>
            </w:rPr>
            <w:fldChar w:fldCharType="begin"/>
          </w:r>
          <w:r w:rsidR="004C5782" w:rsidRPr="00434632">
            <w:rPr>
              <w:rFonts w:ascii="Arial" w:hAnsi="Arial" w:cs="Arial"/>
              <w:lang w:val="es-MX"/>
            </w:rPr>
            <w:instrText xml:space="preserve"> CITATION Vis \l 2058 </w:instrText>
          </w:r>
          <w:r w:rsidR="004C5782" w:rsidRPr="00434632">
            <w:rPr>
              <w:rFonts w:ascii="Arial" w:hAnsi="Arial" w:cs="Arial"/>
            </w:rPr>
            <w:fldChar w:fldCharType="separate"/>
          </w:r>
          <w:r w:rsidR="005C6435" w:rsidRPr="00434632">
            <w:rPr>
              <w:rFonts w:ascii="Arial" w:hAnsi="Arial" w:cs="Arial"/>
              <w:noProof/>
              <w:lang w:val="es-MX"/>
            </w:rPr>
            <w:t>(Vistronica)</w:t>
          </w:r>
          <w:r w:rsidR="004C5782" w:rsidRPr="00434632">
            <w:rPr>
              <w:rFonts w:ascii="Arial" w:hAnsi="Arial" w:cs="Arial"/>
            </w:rPr>
            <w:fldChar w:fldCharType="end"/>
          </w:r>
        </w:sdtContent>
      </w:sdt>
      <w:r w:rsidRPr="00434632">
        <w:rPr>
          <w:rFonts w:ascii="Arial" w:hAnsi="Arial" w:cs="Arial"/>
        </w:rPr>
        <w:t xml:space="preserve"> dice que l</w:t>
      </w:r>
      <w:r w:rsidR="00E74797" w:rsidRPr="00434632">
        <w:rPr>
          <w:rFonts w:ascii="Arial" w:hAnsi="Arial" w:cs="Arial"/>
        </w:rPr>
        <w:t>as baterías para aeromodelismo tiene excelentes prestaciones en cuanto a rendimiento, peso y dimensiones, son muy fiables y resisten las fuertes exigencias de lo</w:t>
      </w:r>
      <w:r w:rsidRPr="00434632">
        <w:rPr>
          <w:rFonts w:ascii="Arial" w:hAnsi="Arial" w:cs="Arial"/>
        </w:rPr>
        <w:t>s</w:t>
      </w:r>
      <w:r w:rsidR="00E74797" w:rsidRPr="00434632">
        <w:rPr>
          <w:rFonts w:ascii="Arial" w:hAnsi="Arial" w:cs="Arial"/>
        </w:rPr>
        <w:t xml:space="preserve"> aeromodelos acrobáticos y también vehículos de RC, se fabrican utilizando un sustrato de avanzada tecnología de nano-lico que permite que los electrones pasen más libremente desde el ánodo al cátodo con menos impedancia interna, estas baterías están diseñadas para entregar una carga de corriente alta de hasta 300mAh a  35C.</w:t>
      </w:r>
    </w:p>
    <w:p w:rsidR="00E74797" w:rsidRPr="00434632" w:rsidRDefault="00E74797" w:rsidP="00434632">
      <w:pPr>
        <w:pStyle w:val="NormalWeb"/>
        <w:spacing w:before="0" w:beforeAutospacing="0" w:after="120" w:afterAutospacing="0"/>
        <w:rPr>
          <w:rFonts w:ascii="Arial" w:hAnsi="Arial" w:cs="Arial"/>
        </w:rPr>
      </w:pPr>
    </w:p>
    <w:p w:rsidR="00E74797" w:rsidRPr="00434632" w:rsidRDefault="00AE679F" w:rsidP="00434632">
      <w:pPr>
        <w:pStyle w:val="Ttulo3"/>
        <w:rPr>
          <w:rFonts w:cs="Arial"/>
        </w:rPr>
      </w:pPr>
      <w:bookmarkStart w:id="64" w:name="_Toc31306716"/>
      <w:r w:rsidRPr="00434632">
        <w:rPr>
          <w:rFonts w:cs="Arial"/>
        </w:rPr>
        <w:t>CARACTERÍSTICAS:</w:t>
      </w:r>
      <w:bookmarkEnd w:id="64"/>
    </w:p>
    <w:p w:rsidR="00E74797" w:rsidRPr="00434632" w:rsidRDefault="00E74797" w:rsidP="00434632">
      <w:pPr>
        <w:pStyle w:val="NormalWeb"/>
        <w:spacing w:before="0" w:beforeAutospacing="0" w:after="120" w:afterAutospacing="0"/>
        <w:rPr>
          <w:rFonts w:ascii="Arial" w:hAnsi="Arial" w:cs="Arial"/>
        </w:rPr>
      </w:pP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Referencia Fabricante: 9210000020</w:t>
      </w: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Marca: Turnigy</w:t>
      </w: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Peso: 17gr</w:t>
      </w: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Dimensiones: 44 x 12 x 17mm</w:t>
      </w: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Voltaje: 2S1P / 2 Cell / 7.4V</w:t>
      </w: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Capacidad ( mAh ):</w:t>
      </w:r>
      <w:r w:rsidRPr="00434632">
        <w:rPr>
          <w:rFonts w:ascii="Arial" w:hAnsi="Arial" w:cs="Arial"/>
        </w:rPr>
        <w:tab/>
        <w:t>300</w:t>
      </w: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Descarga ( c): 35C Constant / 70C Burst</w:t>
      </w: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Plug de Descarga: JST</w:t>
      </w: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Plug Carga Balanceada: JST-XH</w:t>
      </w:r>
    </w:p>
    <w:p w:rsidR="00E74797" w:rsidRPr="00434632" w:rsidRDefault="00E74797" w:rsidP="00434632">
      <w:pPr>
        <w:pStyle w:val="NormalWeb"/>
        <w:numPr>
          <w:ilvl w:val="0"/>
          <w:numId w:val="23"/>
        </w:numPr>
        <w:spacing w:before="0" w:beforeAutospacing="0" w:after="120" w:afterAutospacing="0"/>
        <w:rPr>
          <w:rFonts w:ascii="Arial" w:hAnsi="Arial" w:cs="Arial"/>
        </w:rPr>
      </w:pPr>
      <w:r w:rsidRPr="00434632">
        <w:rPr>
          <w:rFonts w:ascii="Arial" w:hAnsi="Arial" w:cs="Arial"/>
        </w:rPr>
        <w:t>Max velocidad de carga ( C ) 46x3</w:t>
      </w:r>
    </w:p>
    <w:p w:rsidR="00E74797" w:rsidRPr="00434632" w:rsidRDefault="00E74797" w:rsidP="00434632">
      <w:pPr>
        <w:pStyle w:val="NormalWeb"/>
        <w:spacing w:before="0" w:beforeAutospacing="0" w:after="120" w:afterAutospacing="0"/>
        <w:rPr>
          <w:rFonts w:ascii="Arial" w:hAnsi="Arial" w:cs="Arial"/>
        </w:rPr>
      </w:pPr>
    </w:p>
    <w:p w:rsidR="00E74797" w:rsidRPr="00434632" w:rsidRDefault="00AE679F" w:rsidP="00434632">
      <w:pPr>
        <w:pStyle w:val="Ttulo3"/>
        <w:rPr>
          <w:rFonts w:cs="Arial"/>
        </w:rPr>
      </w:pPr>
      <w:bookmarkStart w:id="65" w:name="_Toc31306717"/>
      <w:r w:rsidRPr="00434632">
        <w:rPr>
          <w:rFonts w:cs="Arial"/>
        </w:rPr>
        <w:t>VENTAJAS SOBRE LAS BATERÍAS LIPOLY TRADICIONALES:</w:t>
      </w:r>
      <w:bookmarkEnd w:id="65"/>
    </w:p>
    <w:p w:rsidR="00E74797" w:rsidRPr="00434632" w:rsidRDefault="00E74797" w:rsidP="00434632">
      <w:pPr>
        <w:pStyle w:val="NormalWeb"/>
        <w:spacing w:before="0" w:beforeAutospacing="0" w:after="120" w:afterAutospacing="0"/>
        <w:rPr>
          <w:rFonts w:ascii="Arial" w:hAnsi="Arial" w:cs="Arial"/>
        </w:rPr>
      </w:pPr>
    </w:p>
    <w:p w:rsidR="00E74797" w:rsidRPr="00434632" w:rsidRDefault="00E74797" w:rsidP="00434632">
      <w:pPr>
        <w:pStyle w:val="NormalWeb"/>
        <w:numPr>
          <w:ilvl w:val="0"/>
          <w:numId w:val="24"/>
        </w:numPr>
        <w:spacing w:before="0" w:beforeAutospacing="0" w:after="120" w:afterAutospacing="0"/>
        <w:rPr>
          <w:rFonts w:ascii="Arial" w:hAnsi="Arial" w:cs="Arial"/>
        </w:rPr>
      </w:pPr>
      <w:r w:rsidRPr="00434632">
        <w:rPr>
          <w:rFonts w:ascii="Arial" w:hAnsi="Arial" w:cs="Arial"/>
        </w:rPr>
        <w:t>La densidad de potencia alcanza 7.5 kw / kg.</w:t>
      </w:r>
    </w:p>
    <w:p w:rsidR="00E74797" w:rsidRPr="00434632" w:rsidRDefault="00E74797" w:rsidP="00434632">
      <w:pPr>
        <w:pStyle w:val="NormalWeb"/>
        <w:numPr>
          <w:ilvl w:val="0"/>
          <w:numId w:val="24"/>
        </w:numPr>
        <w:spacing w:before="0" w:beforeAutospacing="0" w:after="120" w:afterAutospacing="0"/>
        <w:rPr>
          <w:rFonts w:ascii="Arial" w:hAnsi="Arial" w:cs="Arial"/>
        </w:rPr>
      </w:pPr>
      <w:r w:rsidRPr="00434632">
        <w:rPr>
          <w:rFonts w:ascii="Arial" w:hAnsi="Arial" w:cs="Arial"/>
        </w:rPr>
        <w:lastRenderedPageBreak/>
        <w:t>Menor caída de voltaje durante la descarga de alta velocidad, lo que proporciona más potencia bajo carga.</w:t>
      </w:r>
    </w:p>
    <w:p w:rsidR="00E74797" w:rsidRPr="00434632" w:rsidRDefault="00E74797" w:rsidP="00434632">
      <w:pPr>
        <w:pStyle w:val="NormalWeb"/>
        <w:numPr>
          <w:ilvl w:val="0"/>
          <w:numId w:val="24"/>
        </w:numPr>
        <w:spacing w:before="0" w:beforeAutospacing="0" w:after="120" w:afterAutospacing="0"/>
        <w:rPr>
          <w:rFonts w:ascii="Arial" w:hAnsi="Arial" w:cs="Arial"/>
        </w:rPr>
      </w:pPr>
      <w:r w:rsidRPr="00434632">
        <w:rPr>
          <w:rFonts w:ascii="Arial" w:hAnsi="Arial" w:cs="Arial"/>
        </w:rPr>
        <w:t>La impedancia interna puede alcanzar tan solo 1,2 mO en comparación con la de 3 mO de un Lipoly estándar.</w:t>
      </w:r>
    </w:p>
    <w:p w:rsidR="00E74797" w:rsidRPr="00434632" w:rsidRDefault="00E74797" w:rsidP="00434632">
      <w:pPr>
        <w:pStyle w:val="NormalWeb"/>
        <w:numPr>
          <w:ilvl w:val="0"/>
          <w:numId w:val="24"/>
        </w:numPr>
        <w:spacing w:before="0" w:beforeAutospacing="0" w:after="120" w:afterAutospacing="0"/>
        <w:rPr>
          <w:rFonts w:ascii="Arial" w:hAnsi="Arial" w:cs="Arial"/>
        </w:rPr>
      </w:pPr>
      <w:r w:rsidRPr="00434632">
        <w:rPr>
          <w:rFonts w:ascii="Arial" w:hAnsi="Arial" w:cs="Arial"/>
        </w:rPr>
        <w:t>Mayor control térmico, el paquete generalmente no excede 60degC.</w:t>
      </w:r>
    </w:p>
    <w:p w:rsidR="00E74797" w:rsidRPr="00434632" w:rsidRDefault="00E74797" w:rsidP="00434632">
      <w:pPr>
        <w:pStyle w:val="NormalWeb"/>
        <w:numPr>
          <w:ilvl w:val="0"/>
          <w:numId w:val="24"/>
        </w:numPr>
        <w:spacing w:before="0" w:beforeAutospacing="0" w:after="120" w:afterAutospacing="0"/>
        <w:rPr>
          <w:rFonts w:ascii="Arial" w:hAnsi="Arial" w:cs="Arial"/>
        </w:rPr>
      </w:pPr>
      <w:r w:rsidRPr="00434632">
        <w:rPr>
          <w:rFonts w:ascii="Arial" w:hAnsi="Arial" w:cs="Arial"/>
        </w:rPr>
        <w:t>La hinchazón durante la carga pesada no excede el 5%, en comparación con el 15% de un Lipoly normal.</w:t>
      </w:r>
    </w:p>
    <w:p w:rsidR="00E74797" w:rsidRPr="00434632" w:rsidRDefault="00E74797" w:rsidP="00434632">
      <w:pPr>
        <w:pStyle w:val="NormalWeb"/>
        <w:numPr>
          <w:ilvl w:val="0"/>
          <w:numId w:val="24"/>
        </w:numPr>
        <w:spacing w:before="0" w:beforeAutospacing="0" w:after="120" w:afterAutospacing="0"/>
        <w:rPr>
          <w:rFonts w:ascii="Arial" w:hAnsi="Arial" w:cs="Arial"/>
        </w:rPr>
      </w:pPr>
      <w:r w:rsidRPr="00434632">
        <w:rPr>
          <w:rFonts w:ascii="Arial" w:hAnsi="Arial" w:cs="Arial"/>
        </w:rPr>
        <w:t>Mayor capacidad durante la descarga pesada. Más del 90% a una tasa de 100% C.</w:t>
      </w:r>
    </w:p>
    <w:p w:rsidR="00E74797" w:rsidRPr="00434632" w:rsidRDefault="00E74797" w:rsidP="00434632">
      <w:pPr>
        <w:pStyle w:val="NormalWeb"/>
        <w:numPr>
          <w:ilvl w:val="0"/>
          <w:numId w:val="24"/>
        </w:numPr>
        <w:spacing w:before="0" w:beforeAutospacing="0" w:after="120" w:afterAutospacing="0"/>
        <w:rPr>
          <w:rFonts w:ascii="Arial" w:hAnsi="Arial" w:cs="Arial"/>
        </w:rPr>
      </w:pPr>
      <w:r w:rsidRPr="00434632">
        <w:rPr>
          <w:rFonts w:ascii="Arial" w:hAnsi="Arial" w:cs="Arial"/>
        </w:rPr>
        <w:t>Capacidad de carga rápida, hasta 15C en algunas baterías.</w:t>
      </w:r>
    </w:p>
    <w:p w:rsidR="00E74797" w:rsidRPr="00434632" w:rsidRDefault="00E74797" w:rsidP="00434632">
      <w:pPr>
        <w:pStyle w:val="NormalWeb"/>
        <w:numPr>
          <w:ilvl w:val="0"/>
          <w:numId w:val="24"/>
        </w:numPr>
        <w:spacing w:before="0" w:beforeAutospacing="0" w:after="120" w:afterAutospacing="0"/>
        <w:rPr>
          <w:rFonts w:ascii="Arial" w:hAnsi="Arial" w:cs="Arial"/>
        </w:rPr>
      </w:pPr>
      <w:r w:rsidRPr="00434632">
        <w:rPr>
          <w:rFonts w:ascii="Arial" w:hAnsi="Arial" w:cs="Arial"/>
        </w:rPr>
        <w:t>Mayor vida útil del ciclo, casi el doble que la tecnología estándar de lipoly.</w:t>
      </w:r>
    </w:p>
    <w:p w:rsidR="00E74797" w:rsidRPr="00434632" w:rsidRDefault="00E74797" w:rsidP="00434632">
      <w:pPr>
        <w:pStyle w:val="NormalWeb"/>
        <w:spacing w:before="0" w:beforeAutospacing="0" w:after="120" w:afterAutospacing="0"/>
        <w:jc w:val="center"/>
        <w:rPr>
          <w:rFonts w:ascii="Arial" w:hAnsi="Arial" w:cs="Arial"/>
        </w:rPr>
      </w:pPr>
    </w:p>
    <w:p w:rsidR="009F70B6" w:rsidRPr="00434632" w:rsidRDefault="00EF6C31" w:rsidP="00434632">
      <w:pPr>
        <w:keepNext/>
        <w:jc w:val="center"/>
        <w:rPr>
          <w:rFonts w:cs="Arial"/>
        </w:rPr>
      </w:pPr>
      <w:r w:rsidRPr="00434632">
        <w:rPr>
          <w:rFonts w:eastAsia="Times New Roman" w:cs="Arial"/>
          <w:noProof/>
          <w:szCs w:val="24"/>
          <w:lang w:eastAsia="es-CO"/>
        </w:rPr>
        <w:drawing>
          <wp:inline distT="0" distB="0" distL="0" distR="0" wp14:anchorId="3C9F4CA9" wp14:editId="464CD36C">
            <wp:extent cx="1800000" cy="1800000"/>
            <wp:effectExtent l="0" t="0" r="0" b="0"/>
            <wp:docPr id="28" name="Imagen 28" descr="C:\Users\frederysandrasofiaju\Desktop\bateria-lipo-turnigy-nano-tech-300mah-7-4v-35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frederysandrasofiaju\Desktop\bateria-lipo-turnigy-nano-tech-300mah-7-4v-35c1.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inline>
        </w:drawing>
      </w:r>
      <w:r w:rsidR="007B0FE1" w:rsidRPr="00434632">
        <w:rPr>
          <w:rFonts w:cs="Arial"/>
          <w:noProof/>
          <w:szCs w:val="24"/>
          <w:lang w:eastAsia="es-CO"/>
        </w:rPr>
        <w:drawing>
          <wp:inline distT="0" distB="0" distL="0" distR="0" wp14:anchorId="0C57C2E2" wp14:editId="1DDC1A1E">
            <wp:extent cx="1800000" cy="1800000"/>
            <wp:effectExtent l="0" t="0" r="0" b="0"/>
            <wp:docPr id="25" name="Imagen 25" descr="https://www.vistronica.com/10706-thickbox_default/bateria-lipo-turnigy-nano-tech-300mah-7-4v-35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vistronica.com/10706-thickbox_default/bateria-lipo-turnigy-nano-tech-300mah-7-4v-35c.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inline>
        </w:drawing>
      </w:r>
      <w:r w:rsidRPr="00434632">
        <w:rPr>
          <w:rFonts w:cs="Arial"/>
          <w:noProof/>
          <w:szCs w:val="24"/>
          <w:lang w:eastAsia="es-CO"/>
        </w:rPr>
        <w:drawing>
          <wp:inline distT="0" distB="0" distL="0" distR="0" wp14:anchorId="1FE2A55A" wp14:editId="54EE26DD">
            <wp:extent cx="1999575" cy="1800000"/>
            <wp:effectExtent l="0" t="0" r="1270" b="0"/>
            <wp:docPr id="27" name="Imagen 27" descr="https://www.vistronica.com/10707-thickbox_default/bateria-lipo-turnigy-nano-tech-300mah-7-4v-35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vistronica.com/10707-thickbox_default/bateria-lipo-turnigy-nano-tech-300mah-7-4v-35c.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999575" cy="1800000"/>
                    </a:xfrm>
                    <a:prstGeom prst="rect">
                      <a:avLst/>
                    </a:prstGeom>
                    <a:noFill/>
                    <a:ln>
                      <a:noFill/>
                    </a:ln>
                  </pic:spPr>
                </pic:pic>
              </a:graphicData>
            </a:graphic>
          </wp:inline>
        </w:drawing>
      </w:r>
    </w:p>
    <w:p w:rsidR="007B0FE1" w:rsidRPr="00434632" w:rsidRDefault="009F70B6" w:rsidP="00434632">
      <w:pPr>
        <w:pStyle w:val="Epgrafe"/>
        <w:jc w:val="center"/>
        <w:rPr>
          <w:rFonts w:eastAsia="Times New Roman" w:cs="Arial"/>
          <w:color w:val="auto"/>
          <w:szCs w:val="24"/>
          <w:lang w:eastAsia="es-CO"/>
        </w:rPr>
      </w:pPr>
      <w:bookmarkStart w:id="66" w:name="_Toc31306780"/>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20</w:t>
      </w:r>
      <w:r w:rsidRPr="00434632">
        <w:rPr>
          <w:rFonts w:cs="Arial"/>
          <w:color w:val="auto"/>
        </w:rPr>
        <w:fldChar w:fldCharType="end"/>
      </w:r>
      <w:r w:rsidRPr="00434632">
        <w:rPr>
          <w:rFonts w:cs="Arial"/>
          <w:color w:val="auto"/>
        </w:rPr>
        <w:t>: Batería Lipo TURNIGY Nano-Tech 300mah 7.4V 35C</w:t>
      </w:r>
      <w:r w:rsidRPr="00434632">
        <w:rPr>
          <w:rStyle w:val="Refdenotaalpie"/>
          <w:rFonts w:cs="Arial"/>
          <w:color w:val="auto"/>
        </w:rPr>
        <w:footnoteReference w:id="24"/>
      </w:r>
      <w:bookmarkEnd w:id="66"/>
    </w:p>
    <w:p w:rsidR="00020212" w:rsidRPr="00434632" w:rsidRDefault="00020212" w:rsidP="00434632">
      <w:pPr>
        <w:rPr>
          <w:rFonts w:cs="Arial"/>
          <w:szCs w:val="24"/>
        </w:rPr>
      </w:pPr>
    </w:p>
    <w:p w:rsidR="007B0FE1" w:rsidRPr="00434632" w:rsidRDefault="00A63D79" w:rsidP="00434632">
      <w:pPr>
        <w:pStyle w:val="Ttulo2"/>
        <w:rPr>
          <w:rFonts w:cs="Arial"/>
        </w:rPr>
      </w:pPr>
      <w:bookmarkStart w:id="67" w:name="_Toc31306718"/>
      <w:r w:rsidRPr="00434632">
        <w:rPr>
          <w:rStyle w:val="Textoennegrita"/>
          <w:rFonts w:cs="Arial"/>
          <w:b w:val="0"/>
          <w:bCs/>
        </w:rPr>
        <w:t>6.5 BLUETOOTH</w:t>
      </w:r>
      <w:bookmarkEnd w:id="67"/>
    </w:p>
    <w:p w:rsidR="006E7596" w:rsidRPr="00434632" w:rsidRDefault="006E7596" w:rsidP="00434632">
      <w:pPr>
        <w:pStyle w:val="NormalWeb"/>
        <w:spacing w:before="0" w:beforeAutospacing="0" w:after="120" w:afterAutospacing="0"/>
        <w:rPr>
          <w:rFonts w:ascii="Arial" w:hAnsi="Arial" w:cs="Arial"/>
        </w:rPr>
      </w:pPr>
    </w:p>
    <w:p w:rsidR="003226B8" w:rsidRPr="00434632" w:rsidRDefault="00AE679F" w:rsidP="00434632">
      <w:pPr>
        <w:pStyle w:val="Ttulo3"/>
        <w:rPr>
          <w:rFonts w:cs="Arial"/>
        </w:rPr>
      </w:pPr>
      <w:bookmarkStart w:id="68" w:name="_Toc31306719"/>
      <w:r w:rsidRPr="00434632">
        <w:rPr>
          <w:rFonts w:cs="Arial"/>
        </w:rPr>
        <w:t>DISPOSITIVOS BLUETOOTH:</w:t>
      </w:r>
      <w:bookmarkEnd w:id="68"/>
    </w:p>
    <w:p w:rsidR="003226B8" w:rsidRPr="00434632" w:rsidRDefault="003226B8" w:rsidP="00434632">
      <w:pPr>
        <w:pStyle w:val="NormalWeb"/>
        <w:spacing w:before="0" w:beforeAutospacing="0" w:after="120" w:afterAutospacing="0"/>
        <w:rPr>
          <w:rFonts w:ascii="Arial" w:hAnsi="Arial" w:cs="Arial"/>
        </w:rPr>
      </w:pPr>
    </w:p>
    <w:p w:rsidR="006E7596" w:rsidRPr="00434632" w:rsidRDefault="00C75915" w:rsidP="00434632">
      <w:pPr>
        <w:pStyle w:val="NormalWeb"/>
        <w:spacing w:before="0" w:beforeAutospacing="0" w:after="120" w:afterAutospacing="0"/>
        <w:rPr>
          <w:rFonts w:ascii="Arial" w:hAnsi="Arial" w:cs="Arial"/>
        </w:rPr>
      </w:pPr>
      <w:r w:rsidRPr="00434632">
        <w:rPr>
          <w:rFonts w:ascii="Arial" w:hAnsi="Arial" w:cs="Arial"/>
        </w:rPr>
        <w:t xml:space="preserve">En el sitio Web </w:t>
      </w:r>
      <w:sdt>
        <w:sdtPr>
          <w:rPr>
            <w:rFonts w:ascii="Arial" w:hAnsi="Arial" w:cs="Arial"/>
          </w:rPr>
          <w:id w:val="1407564632"/>
          <w:citation/>
        </w:sdtPr>
        <w:sdtEndPr/>
        <w:sdtContent>
          <w:r w:rsidR="00586A06" w:rsidRPr="00434632">
            <w:rPr>
              <w:rFonts w:ascii="Arial" w:hAnsi="Arial" w:cs="Arial"/>
            </w:rPr>
            <w:fldChar w:fldCharType="begin"/>
          </w:r>
          <w:r w:rsidR="00586A06" w:rsidRPr="00434632">
            <w:rPr>
              <w:rFonts w:ascii="Arial" w:hAnsi="Arial" w:cs="Arial"/>
              <w:lang w:val="es-MX"/>
            </w:rPr>
            <w:instrText xml:space="preserve"> CITATION Nay15 \l 2058 </w:instrText>
          </w:r>
          <w:r w:rsidR="00586A06" w:rsidRPr="00434632">
            <w:rPr>
              <w:rFonts w:ascii="Arial" w:hAnsi="Arial" w:cs="Arial"/>
            </w:rPr>
            <w:fldChar w:fldCharType="separate"/>
          </w:r>
          <w:r w:rsidR="005C6435" w:rsidRPr="00434632">
            <w:rPr>
              <w:rFonts w:ascii="Arial" w:hAnsi="Arial" w:cs="Arial"/>
              <w:noProof/>
              <w:lang w:val="es-MX"/>
            </w:rPr>
            <w:t>(Naylamp Mechatronics, 2015)</w:t>
          </w:r>
          <w:r w:rsidR="00586A06" w:rsidRPr="00434632">
            <w:rPr>
              <w:rFonts w:ascii="Arial" w:hAnsi="Arial" w:cs="Arial"/>
            </w:rPr>
            <w:fldChar w:fldCharType="end"/>
          </w:r>
        </w:sdtContent>
      </w:sdt>
      <w:r w:rsidRPr="00434632">
        <w:rPr>
          <w:rFonts w:ascii="Arial" w:hAnsi="Arial" w:cs="Arial"/>
        </w:rPr>
        <w:t xml:space="preserve"> dice que e</w:t>
      </w:r>
      <w:r w:rsidR="006E7596" w:rsidRPr="00434632">
        <w:rPr>
          <w:rFonts w:ascii="Arial" w:hAnsi="Arial" w:cs="Arial"/>
        </w:rPr>
        <w:t>l módulo Bluetooth HC-05 viene configurado de fábrica como "Esclavo" (slave), pero se puede cambiar para que trabaje como "maestro" (master), además al igual que el HC-06, se puede cambiar el nombre, código de vinculación, velocidad y otros parámetros más.</w:t>
      </w:r>
    </w:p>
    <w:p w:rsidR="006E7596" w:rsidRPr="00434632" w:rsidRDefault="006E7596" w:rsidP="00434632">
      <w:pPr>
        <w:pStyle w:val="NormalWeb"/>
        <w:spacing w:before="0" w:beforeAutospacing="0" w:after="120" w:afterAutospacing="0"/>
        <w:rPr>
          <w:rFonts w:ascii="Arial" w:hAnsi="Arial" w:cs="Arial"/>
        </w:rPr>
      </w:pPr>
    </w:p>
    <w:p w:rsidR="006E7596" w:rsidRPr="00434632" w:rsidRDefault="006E7596" w:rsidP="00434632">
      <w:pPr>
        <w:pStyle w:val="NormalWeb"/>
        <w:spacing w:before="0" w:beforeAutospacing="0" w:after="120" w:afterAutospacing="0"/>
        <w:rPr>
          <w:rFonts w:ascii="Arial" w:hAnsi="Arial" w:cs="Arial"/>
        </w:rPr>
      </w:pPr>
      <w:r w:rsidRPr="00434632">
        <w:rPr>
          <w:rFonts w:ascii="Arial" w:hAnsi="Arial" w:cs="Arial"/>
        </w:rPr>
        <w:t xml:space="preserve">Definamos primero que es un dispositivo </w:t>
      </w:r>
      <w:r w:rsidR="00C91F8E" w:rsidRPr="00434632">
        <w:rPr>
          <w:rFonts w:ascii="Arial" w:hAnsi="Arial" w:cs="Arial"/>
        </w:rPr>
        <w:t>Bluetooth</w:t>
      </w:r>
      <w:r w:rsidRPr="00434632">
        <w:rPr>
          <w:rFonts w:ascii="Arial" w:hAnsi="Arial" w:cs="Arial"/>
        </w:rPr>
        <w:t xml:space="preserve"> maestro y dispositivo esclavo:</w:t>
      </w:r>
    </w:p>
    <w:p w:rsidR="00C91F8E" w:rsidRPr="00434632" w:rsidRDefault="00C91F8E" w:rsidP="00434632">
      <w:pPr>
        <w:pStyle w:val="NormalWeb"/>
        <w:spacing w:before="0" w:beforeAutospacing="0" w:after="120" w:afterAutospacing="0"/>
        <w:rPr>
          <w:rFonts w:ascii="Arial" w:hAnsi="Arial" w:cs="Arial"/>
        </w:rPr>
      </w:pPr>
    </w:p>
    <w:p w:rsidR="006E7596" w:rsidRPr="00434632" w:rsidRDefault="00AE679F" w:rsidP="00434632">
      <w:pPr>
        <w:pStyle w:val="Ttulo4"/>
        <w:rPr>
          <w:rFonts w:cs="Arial"/>
        </w:rPr>
      </w:pPr>
      <w:r w:rsidRPr="00434632">
        <w:rPr>
          <w:rFonts w:cs="Arial"/>
        </w:rPr>
        <w:lastRenderedPageBreak/>
        <w:t>MODULO BLUETOOTH HC-05 COMO ESCLAVO:</w:t>
      </w:r>
    </w:p>
    <w:p w:rsidR="006E7596" w:rsidRPr="00434632" w:rsidRDefault="006E7596" w:rsidP="00434632">
      <w:pPr>
        <w:pStyle w:val="NormalWeb"/>
        <w:spacing w:before="0" w:beforeAutospacing="0" w:after="120" w:afterAutospacing="0"/>
        <w:rPr>
          <w:rFonts w:ascii="Arial" w:hAnsi="Arial" w:cs="Arial"/>
        </w:rPr>
      </w:pPr>
    </w:p>
    <w:p w:rsidR="007B0FE1" w:rsidRPr="00434632" w:rsidRDefault="006E7596" w:rsidP="00434632">
      <w:pPr>
        <w:pStyle w:val="NormalWeb"/>
        <w:spacing w:before="0" w:beforeAutospacing="0" w:after="120" w:afterAutospacing="0"/>
        <w:rPr>
          <w:rFonts w:ascii="Arial" w:hAnsi="Arial" w:cs="Arial"/>
        </w:rPr>
      </w:pPr>
      <w:r w:rsidRPr="00434632">
        <w:rPr>
          <w:rFonts w:ascii="Arial" w:hAnsi="Arial" w:cs="Arial"/>
        </w:rPr>
        <w:t xml:space="preserve">Cuando está configurado de esta forma, se comporta similar a un HC-06, espera que un dispositivo </w:t>
      </w:r>
      <w:r w:rsidR="00C91F8E" w:rsidRPr="00434632">
        <w:rPr>
          <w:rFonts w:ascii="Arial" w:hAnsi="Arial" w:cs="Arial"/>
        </w:rPr>
        <w:t>Bluetooth</w:t>
      </w:r>
      <w:r w:rsidRPr="00434632">
        <w:rPr>
          <w:rFonts w:ascii="Arial" w:hAnsi="Arial" w:cs="Arial"/>
        </w:rPr>
        <w:t xml:space="preserve"> maestro se conecte a este, generalmente se utiliza cuando se necesita comunicarse con una PC o Celular, pues estos se comportan como dispositivos maestros.</w:t>
      </w:r>
    </w:p>
    <w:p w:rsidR="006E7596" w:rsidRPr="00434632" w:rsidRDefault="006E7596" w:rsidP="00434632">
      <w:pPr>
        <w:pStyle w:val="NormalWeb"/>
        <w:spacing w:before="0" w:beforeAutospacing="0" w:after="120" w:afterAutospacing="0"/>
        <w:rPr>
          <w:rFonts w:ascii="Arial" w:hAnsi="Arial" w:cs="Arial"/>
        </w:rPr>
      </w:pPr>
    </w:p>
    <w:p w:rsidR="006E7596" w:rsidRPr="00434632" w:rsidRDefault="00AE679F" w:rsidP="00434632">
      <w:pPr>
        <w:pStyle w:val="Ttulo4"/>
        <w:rPr>
          <w:rFonts w:cs="Arial"/>
        </w:rPr>
      </w:pPr>
      <w:r w:rsidRPr="00434632">
        <w:rPr>
          <w:rFonts w:cs="Arial"/>
        </w:rPr>
        <w:t>MODULO BLUETOOTH HC-05 COMO MAESTRO:</w:t>
      </w:r>
    </w:p>
    <w:p w:rsidR="006E7596" w:rsidRPr="00434632" w:rsidRDefault="006E7596" w:rsidP="00434632">
      <w:pPr>
        <w:pStyle w:val="NormalWeb"/>
        <w:spacing w:before="0" w:beforeAutospacing="0" w:after="120" w:afterAutospacing="0"/>
        <w:rPr>
          <w:rFonts w:ascii="Arial" w:hAnsi="Arial" w:cs="Arial"/>
        </w:rPr>
      </w:pPr>
    </w:p>
    <w:p w:rsidR="006E7596" w:rsidRPr="00434632" w:rsidRDefault="006E7596" w:rsidP="00434632">
      <w:pPr>
        <w:pStyle w:val="NormalWeb"/>
        <w:spacing w:before="0" w:beforeAutospacing="0" w:after="120" w:afterAutospacing="0"/>
        <w:rPr>
          <w:rFonts w:ascii="Arial" w:hAnsi="Arial" w:cs="Arial"/>
        </w:rPr>
      </w:pPr>
      <w:r w:rsidRPr="00434632">
        <w:rPr>
          <w:rFonts w:ascii="Arial" w:hAnsi="Arial" w:cs="Arial"/>
        </w:rPr>
        <w:t xml:space="preserve">En este modo, EL HC-05 es el que inicia la conexión. Un dispositivo maestro solo se puede conectarse con un dispositivo esclavo. Generalmente se utiliza este modo para comunicarse entre módulos </w:t>
      </w:r>
      <w:r w:rsidR="00C91F8E" w:rsidRPr="00434632">
        <w:rPr>
          <w:rFonts w:ascii="Arial" w:hAnsi="Arial" w:cs="Arial"/>
        </w:rPr>
        <w:t>Bluetooth</w:t>
      </w:r>
      <w:r w:rsidRPr="00434632">
        <w:rPr>
          <w:rFonts w:ascii="Arial" w:hAnsi="Arial" w:cs="Arial"/>
        </w:rPr>
        <w:t>. Pero es necesario antes especificar con que dispositivo se tiene que comunicar, esto se explicará más adelante</w:t>
      </w:r>
    </w:p>
    <w:p w:rsidR="006E7596" w:rsidRPr="00434632" w:rsidRDefault="006E7596" w:rsidP="00434632">
      <w:pPr>
        <w:pStyle w:val="NormalWeb"/>
        <w:spacing w:before="0" w:beforeAutospacing="0" w:after="120" w:afterAutospacing="0"/>
        <w:rPr>
          <w:rFonts w:ascii="Arial" w:hAnsi="Arial" w:cs="Arial"/>
        </w:rPr>
      </w:pPr>
    </w:p>
    <w:p w:rsidR="006E7596" w:rsidRPr="00434632" w:rsidRDefault="006E7596" w:rsidP="00434632">
      <w:pPr>
        <w:pStyle w:val="NormalWeb"/>
        <w:spacing w:before="0" w:beforeAutospacing="0" w:after="120" w:afterAutospacing="0"/>
        <w:rPr>
          <w:rFonts w:ascii="Arial" w:hAnsi="Arial" w:cs="Arial"/>
        </w:rPr>
      </w:pPr>
      <w:r w:rsidRPr="00434632">
        <w:rPr>
          <w:rFonts w:ascii="Arial" w:hAnsi="Arial" w:cs="Arial"/>
        </w:rPr>
        <w:t>El módulo HC-05 viene por defecto configurado de la siguiente forma:</w:t>
      </w:r>
    </w:p>
    <w:p w:rsidR="006E7596" w:rsidRPr="00434632" w:rsidRDefault="006E7596" w:rsidP="00434632">
      <w:pPr>
        <w:pStyle w:val="NormalWeb"/>
        <w:spacing w:before="0" w:beforeAutospacing="0" w:after="120" w:afterAutospacing="0"/>
        <w:rPr>
          <w:rFonts w:ascii="Arial" w:hAnsi="Arial" w:cs="Arial"/>
        </w:rPr>
      </w:pPr>
    </w:p>
    <w:p w:rsidR="006E7596" w:rsidRPr="00434632" w:rsidRDefault="003226B8" w:rsidP="00434632">
      <w:pPr>
        <w:pStyle w:val="NormalWeb"/>
        <w:numPr>
          <w:ilvl w:val="0"/>
          <w:numId w:val="25"/>
        </w:numPr>
        <w:spacing w:before="0" w:beforeAutospacing="0" w:after="120" w:afterAutospacing="0"/>
        <w:rPr>
          <w:rFonts w:ascii="Arial" w:hAnsi="Arial" w:cs="Arial"/>
        </w:rPr>
      </w:pPr>
      <w:r w:rsidRPr="00434632">
        <w:rPr>
          <w:rFonts w:ascii="Arial" w:hAnsi="Arial" w:cs="Arial"/>
        </w:rPr>
        <w:t>Modo o role: Esclavo</w:t>
      </w:r>
    </w:p>
    <w:p w:rsidR="006E7596" w:rsidRPr="00434632" w:rsidRDefault="003226B8" w:rsidP="00434632">
      <w:pPr>
        <w:pStyle w:val="NormalWeb"/>
        <w:numPr>
          <w:ilvl w:val="0"/>
          <w:numId w:val="25"/>
        </w:numPr>
        <w:spacing w:before="0" w:beforeAutospacing="0" w:after="120" w:afterAutospacing="0"/>
        <w:rPr>
          <w:rFonts w:ascii="Arial" w:hAnsi="Arial" w:cs="Arial"/>
        </w:rPr>
      </w:pPr>
      <w:r w:rsidRPr="00434632">
        <w:rPr>
          <w:rFonts w:ascii="Arial" w:hAnsi="Arial" w:cs="Arial"/>
        </w:rPr>
        <w:t xml:space="preserve">Nombre por defeco: </w:t>
      </w:r>
      <w:r w:rsidRPr="00434632">
        <w:rPr>
          <w:rFonts w:ascii="Arial" w:hAnsi="Arial" w:cs="Arial"/>
          <w:lang w:val="en-US"/>
        </w:rPr>
        <w:t>HC</w:t>
      </w:r>
      <w:r w:rsidRPr="00434632">
        <w:rPr>
          <w:rFonts w:ascii="Arial" w:hAnsi="Arial" w:cs="Arial"/>
        </w:rPr>
        <w:t>-05</w:t>
      </w:r>
    </w:p>
    <w:p w:rsidR="006E7596" w:rsidRPr="00434632" w:rsidRDefault="006E7596" w:rsidP="00434632">
      <w:pPr>
        <w:pStyle w:val="NormalWeb"/>
        <w:numPr>
          <w:ilvl w:val="0"/>
          <w:numId w:val="25"/>
        </w:numPr>
        <w:spacing w:before="0" w:beforeAutospacing="0" w:after="120" w:afterAutospacing="0"/>
        <w:rPr>
          <w:rFonts w:ascii="Arial" w:hAnsi="Arial" w:cs="Arial"/>
        </w:rPr>
      </w:pPr>
      <w:r w:rsidRPr="00434632">
        <w:rPr>
          <w:rFonts w:ascii="Arial" w:hAnsi="Arial" w:cs="Arial"/>
        </w:rPr>
        <w:t>Código de emparejamiento por defec</w:t>
      </w:r>
      <w:r w:rsidR="003226B8" w:rsidRPr="00434632">
        <w:rPr>
          <w:rFonts w:ascii="Arial" w:hAnsi="Arial" w:cs="Arial"/>
        </w:rPr>
        <w:t>to: 1234</w:t>
      </w:r>
    </w:p>
    <w:p w:rsidR="006E7596" w:rsidRPr="00434632" w:rsidRDefault="006E7596" w:rsidP="00434632">
      <w:pPr>
        <w:pStyle w:val="NormalWeb"/>
        <w:numPr>
          <w:ilvl w:val="0"/>
          <w:numId w:val="25"/>
        </w:numPr>
        <w:spacing w:before="0" w:beforeAutospacing="0" w:after="120" w:afterAutospacing="0"/>
        <w:rPr>
          <w:rFonts w:ascii="Arial" w:hAnsi="Arial" w:cs="Arial"/>
        </w:rPr>
      </w:pPr>
      <w:r w:rsidRPr="00434632">
        <w:rPr>
          <w:rFonts w:ascii="Arial" w:hAnsi="Arial" w:cs="Arial"/>
        </w:rPr>
        <w:t>La velocidad por defecto (baud rate): 9600</w:t>
      </w:r>
    </w:p>
    <w:p w:rsidR="006E7596" w:rsidRPr="00434632" w:rsidRDefault="006E7596" w:rsidP="00434632">
      <w:pPr>
        <w:pStyle w:val="NormalWeb"/>
        <w:spacing w:before="0" w:beforeAutospacing="0" w:after="120" w:afterAutospacing="0"/>
        <w:rPr>
          <w:rFonts w:ascii="Arial" w:hAnsi="Arial" w:cs="Arial"/>
        </w:rPr>
      </w:pPr>
    </w:p>
    <w:p w:rsidR="006E7596" w:rsidRPr="00434632" w:rsidRDefault="00AE679F" w:rsidP="00434632">
      <w:pPr>
        <w:pStyle w:val="Ttulo3"/>
        <w:rPr>
          <w:rFonts w:cs="Arial"/>
        </w:rPr>
      </w:pPr>
      <w:bookmarkStart w:id="69" w:name="_Toc31306720"/>
      <w:r w:rsidRPr="00434632">
        <w:rPr>
          <w:rFonts w:cs="Arial"/>
        </w:rPr>
        <w:t>MODOS DE TRABAJO DEL HC-05:</w:t>
      </w:r>
      <w:bookmarkEnd w:id="69"/>
    </w:p>
    <w:p w:rsidR="003226B8" w:rsidRPr="00434632" w:rsidRDefault="003226B8" w:rsidP="00434632">
      <w:pPr>
        <w:pStyle w:val="NormalWeb"/>
        <w:spacing w:before="0" w:beforeAutospacing="0" w:after="120" w:afterAutospacing="0"/>
        <w:rPr>
          <w:rFonts w:ascii="Arial" w:hAnsi="Arial" w:cs="Arial"/>
        </w:rPr>
      </w:pPr>
    </w:p>
    <w:p w:rsidR="003226B8" w:rsidRPr="00434632" w:rsidRDefault="003226B8" w:rsidP="00434632">
      <w:pPr>
        <w:pStyle w:val="NormalWeb"/>
        <w:spacing w:before="0" w:beforeAutospacing="0" w:after="120" w:afterAutospacing="0"/>
        <w:rPr>
          <w:rFonts w:ascii="Arial" w:hAnsi="Arial" w:cs="Arial"/>
        </w:rPr>
      </w:pPr>
      <w:r w:rsidRPr="00434632">
        <w:rPr>
          <w:rFonts w:ascii="Arial" w:hAnsi="Arial" w:cs="Arial"/>
        </w:rPr>
        <w:t>EL Modulo HC-05 tiene 4 estados los cuales es importante conocer:</w:t>
      </w:r>
    </w:p>
    <w:p w:rsidR="003226B8" w:rsidRPr="00434632" w:rsidRDefault="003226B8" w:rsidP="00434632">
      <w:pPr>
        <w:pStyle w:val="NormalWeb"/>
        <w:spacing w:before="0" w:beforeAutospacing="0" w:after="120" w:afterAutospacing="0"/>
        <w:rPr>
          <w:rFonts w:ascii="Arial" w:hAnsi="Arial" w:cs="Arial"/>
        </w:rPr>
      </w:pPr>
    </w:p>
    <w:p w:rsidR="003226B8" w:rsidRPr="00434632" w:rsidRDefault="00AE679F" w:rsidP="00434632">
      <w:pPr>
        <w:pStyle w:val="Ttulo4"/>
        <w:rPr>
          <w:rFonts w:cs="Arial"/>
        </w:rPr>
      </w:pPr>
      <w:r w:rsidRPr="00434632">
        <w:rPr>
          <w:rFonts w:cs="Arial"/>
        </w:rPr>
        <w:t>ESTADO DESCONECTADO:</w:t>
      </w:r>
    </w:p>
    <w:p w:rsidR="003226B8" w:rsidRPr="00434632" w:rsidRDefault="003226B8" w:rsidP="00434632">
      <w:pPr>
        <w:pStyle w:val="NormalWeb"/>
        <w:spacing w:before="0" w:beforeAutospacing="0" w:after="120" w:afterAutospacing="0"/>
        <w:rPr>
          <w:rFonts w:ascii="Arial" w:hAnsi="Arial" w:cs="Arial"/>
        </w:rPr>
      </w:pPr>
    </w:p>
    <w:p w:rsidR="003226B8" w:rsidRPr="00434632" w:rsidRDefault="003226B8" w:rsidP="00434632">
      <w:pPr>
        <w:pStyle w:val="NormalWeb"/>
        <w:numPr>
          <w:ilvl w:val="0"/>
          <w:numId w:val="26"/>
        </w:numPr>
        <w:spacing w:before="0" w:beforeAutospacing="0" w:after="120" w:afterAutospacing="0"/>
        <w:rPr>
          <w:rFonts w:ascii="Arial" w:hAnsi="Arial" w:cs="Arial"/>
        </w:rPr>
      </w:pPr>
      <w:r w:rsidRPr="00434632">
        <w:rPr>
          <w:rFonts w:ascii="Arial" w:hAnsi="Arial" w:cs="Arial"/>
        </w:rPr>
        <w:t xml:space="preserve">Entra a este estado tan pronto alimentas el modulo, y cuando no se ha establecido una conexión </w:t>
      </w:r>
      <w:r w:rsidR="00DC4A07" w:rsidRPr="00434632">
        <w:rPr>
          <w:rFonts w:ascii="Arial" w:hAnsi="Arial" w:cs="Arial"/>
        </w:rPr>
        <w:t>Bluetooth</w:t>
      </w:r>
      <w:r w:rsidRPr="00434632">
        <w:rPr>
          <w:rFonts w:ascii="Arial" w:hAnsi="Arial" w:cs="Arial"/>
        </w:rPr>
        <w:t xml:space="preserve"> con ningún otro dispositivo</w:t>
      </w:r>
    </w:p>
    <w:p w:rsidR="003226B8" w:rsidRPr="00434632" w:rsidRDefault="003226B8" w:rsidP="00434632">
      <w:pPr>
        <w:pStyle w:val="NormalWeb"/>
        <w:numPr>
          <w:ilvl w:val="0"/>
          <w:numId w:val="26"/>
        </w:numPr>
        <w:spacing w:before="0" w:beforeAutospacing="0" w:after="120" w:afterAutospacing="0"/>
        <w:rPr>
          <w:rFonts w:ascii="Arial" w:hAnsi="Arial" w:cs="Arial"/>
        </w:rPr>
      </w:pPr>
      <w:r w:rsidRPr="00434632">
        <w:rPr>
          <w:rFonts w:ascii="Arial" w:hAnsi="Arial" w:cs="Arial"/>
        </w:rPr>
        <w:t>EL LED del módulo en este estado parpadea rápidamente</w:t>
      </w:r>
    </w:p>
    <w:p w:rsidR="006E7596" w:rsidRPr="00434632" w:rsidRDefault="003226B8" w:rsidP="00434632">
      <w:pPr>
        <w:pStyle w:val="NormalWeb"/>
        <w:numPr>
          <w:ilvl w:val="0"/>
          <w:numId w:val="26"/>
        </w:numPr>
        <w:spacing w:before="0" w:beforeAutospacing="0" w:after="120" w:afterAutospacing="0"/>
        <w:rPr>
          <w:rFonts w:ascii="Arial" w:hAnsi="Arial" w:cs="Arial"/>
        </w:rPr>
      </w:pPr>
      <w:r w:rsidRPr="00434632">
        <w:rPr>
          <w:rFonts w:ascii="Arial" w:hAnsi="Arial" w:cs="Arial"/>
        </w:rPr>
        <w:t>En este estado a diferencia del HC-06, el HC-05 no puede interpretar los comandos AT</w:t>
      </w:r>
    </w:p>
    <w:p w:rsidR="006E7596" w:rsidRPr="00434632" w:rsidRDefault="006E7596" w:rsidP="00434632">
      <w:pPr>
        <w:pStyle w:val="NormalWeb"/>
        <w:spacing w:before="0" w:beforeAutospacing="0" w:after="120" w:afterAutospacing="0"/>
        <w:rPr>
          <w:rFonts w:ascii="Arial" w:hAnsi="Arial" w:cs="Arial"/>
        </w:rPr>
      </w:pPr>
    </w:p>
    <w:p w:rsidR="003226B8" w:rsidRPr="00434632" w:rsidRDefault="00AE679F" w:rsidP="00434632">
      <w:pPr>
        <w:pStyle w:val="Ttulo4"/>
        <w:rPr>
          <w:rFonts w:cs="Arial"/>
        </w:rPr>
      </w:pPr>
      <w:r w:rsidRPr="00434632">
        <w:rPr>
          <w:rFonts w:cs="Arial"/>
        </w:rPr>
        <w:t>ESTADO CONECTADO O DE COMUNICACIÓN</w:t>
      </w:r>
    </w:p>
    <w:p w:rsidR="003226B8" w:rsidRPr="00434632" w:rsidRDefault="003226B8" w:rsidP="00434632">
      <w:pPr>
        <w:pStyle w:val="NormalWeb"/>
        <w:spacing w:before="0" w:beforeAutospacing="0" w:after="120" w:afterAutospacing="0"/>
        <w:rPr>
          <w:rFonts w:ascii="Arial" w:hAnsi="Arial" w:cs="Arial"/>
        </w:rPr>
      </w:pPr>
    </w:p>
    <w:p w:rsidR="003226B8" w:rsidRPr="00434632" w:rsidRDefault="003226B8" w:rsidP="00434632">
      <w:pPr>
        <w:pStyle w:val="NormalWeb"/>
        <w:numPr>
          <w:ilvl w:val="0"/>
          <w:numId w:val="27"/>
        </w:numPr>
        <w:spacing w:before="0" w:beforeAutospacing="0" w:after="120" w:afterAutospacing="0"/>
        <w:rPr>
          <w:rFonts w:ascii="Arial" w:hAnsi="Arial" w:cs="Arial"/>
        </w:rPr>
      </w:pPr>
      <w:r w:rsidRPr="00434632">
        <w:rPr>
          <w:rFonts w:ascii="Arial" w:hAnsi="Arial" w:cs="Arial"/>
        </w:rPr>
        <w:t xml:space="preserve">Entra a este estado cuando se establece una conexión con otro dispositivo </w:t>
      </w:r>
      <w:r w:rsidR="00DC4A07" w:rsidRPr="00434632">
        <w:rPr>
          <w:rFonts w:ascii="Arial" w:hAnsi="Arial" w:cs="Arial"/>
        </w:rPr>
        <w:t>Bluetooth</w:t>
      </w:r>
      <w:r w:rsidRPr="00434632">
        <w:rPr>
          <w:rFonts w:ascii="Arial" w:hAnsi="Arial" w:cs="Arial"/>
        </w:rPr>
        <w:t>.</w:t>
      </w:r>
    </w:p>
    <w:p w:rsidR="003226B8" w:rsidRPr="00434632" w:rsidRDefault="003226B8" w:rsidP="00434632">
      <w:pPr>
        <w:pStyle w:val="NormalWeb"/>
        <w:numPr>
          <w:ilvl w:val="0"/>
          <w:numId w:val="27"/>
        </w:numPr>
        <w:spacing w:before="0" w:beforeAutospacing="0" w:after="120" w:afterAutospacing="0"/>
        <w:rPr>
          <w:rFonts w:ascii="Arial" w:hAnsi="Arial" w:cs="Arial"/>
        </w:rPr>
      </w:pPr>
      <w:r w:rsidRPr="00434632">
        <w:rPr>
          <w:rFonts w:ascii="Arial" w:hAnsi="Arial" w:cs="Arial"/>
        </w:rPr>
        <w:t>El LED hace un doble parpadeo.</w:t>
      </w:r>
    </w:p>
    <w:p w:rsidR="003226B8" w:rsidRPr="00434632" w:rsidRDefault="003226B8" w:rsidP="00434632">
      <w:pPr>
        <w:pStyle w:val="NormalWeb"/>
        <w:numPr>
          <w:ilvl w:val="0"/>
          <w:numId w:val="27"/>
        </w:numPr>
        <w:spacing w:before="0" w:beforeAutospacing="0" w:after="120" w:afterAutospacing="0"/>
        <w:rPr>
          <w:rFonts w:ascii="Arial" w:hAnsi="Arial" w:cs="Arial"/>
        </w:rPr>
      </w:pPr>
      <w:r w:rsidRPr="00434632">
        <w:rPr>
          <w:rFonts w:ascii="Arial" w:hAnsi="Arial" w:cs="Arial"/>
        </w:rPr>
        <w:lastRenderedPageBreak/>
        <w:t xml:space="preserve">Todos los datos que se ingresen al HC-05 por el Pin RX se trasmiten por </w:t>
      </w:r>
      <w:r w:rsidR="00DC4A07" w:rsidRPr="00434632">
        <w:rPr>
          <w:rFonts w:ascii="Arial" w:hAnsi="Arial" w:cs="Arial"/>
        </w:rPr>
        <w:t>Bluetooth</w:t>
      </w:r>
      <w:r w:rsidRPr="00434632">
        <w:rPr>
          <w:rFonts w:ascii="Arial" w:hAnsi="Arial" w:cs="Arial"/>
        </w:rPr>
        <w:t xml:space="preserve"> al dispositivo conectado, y los datos recibidos se devuelven por el pin TX. La comunicación es transparente</w:t>
      </w:r>
    </w:p>
    <w:p w:rsidR="003226B8" w:rsidRPr="00434632" w:rsidRDefault="003226B8" w:rsidP="00434632">
      <w:pPr>
        <w:pStyle w:val="NormalWeb"/>
        <w:spacing w:before="0" w:beforeAutospacing="0" w:after="120" w:afterAutospacing="0"/>
        <w:rPr>
          <w:rFonts w:ascii="Arial" w:hAnsi="Arial" w:cs="Arial"/>
        </w:rPr>
      </w:pPr>
    </w:p>
    <w:p w:rsidR="003226B8" w:rsidRPr="00434632" w:rsidRDefault="00AE679F" w:rsidP="00434632">
      <w:pPr>
        <w:pStyle w:val="Ttulo4"/>
        <w:rPr>
          <w:rFonts w:cs="Arial"/>
        </w:rPr>
      </w:pPr>
      <w:r w:rsidRPr="00434632">
        <w:rPr>
          <w:rFonts w:cs="Arial"/>
        </w:rPr>
        <w:t>MODO AT 1</w:t>
      </w:r>
    </w:p>
    <w:p w:rsidR="003226B8" w:rsidRPr="00434632" w:rsidRDefault="003226B8" w:rsidP="00434632">
      <w:pPr>
        <w:pStyle w:val="NormalWeb"/>
        <w:spacing w:before="0" w:beforeAutospacing="0" w:after="120" w:afterAutospacing="0"/>
        <w:rPr>
          <w:rFonts w:ascii="Arial" w:hAnsi="Arial" w:cs="Arial"/>
        </w:rPr>
      </w:pPr>
    </w:p>
    <w:p w:rsidR="003226B8" w:rsidRPr="00434632" w:rsidRDefault="003226B8" w:rsidP="00434632">
      <w:pPr>
        <w:pStyle w:val="NormalWeb"/>
        <w:numPr>
          <w:ilvl w:val="0"/>
          <w:numId w:val="28"/>
        </w:numPr>
        <w:spacing w:before="0" w:beforeAutospacing="0" w:after="120" w:afterAutospacing="0"/>
        <w:rPr>
          <w:rFonts w:ascii="Arial" w:hAnsi="Arial" w:cs="Arial"/>
        </w:rPr>
      </w:pPr>
      <w:r w:rsidRPr="00434632">
        <w:rPr>
          <w:rFonts w:ascii="Arial" w:hAnsi="Arial" w:cs="Arial"/>
        </w:rPr>
        <w:t>Para entrar a este estado después de conectar y alimentar el modulo es necesario presionar el botón del HC-05.</w:t>
      </w:r>
    </w:p>
    <w:p w:rsidR="003226B8" w:rsidRPr="00434632" w:rsidRDefault="003226B8" w:rsidP="00434632">
      <w:pPr>
        <w:pStyle w:val="NormalWeb"/>
        <w:numPr>
          <w:ilvl w:val="0"/>
          <w:numId w:val="28"/>
        </w:numPr>
        <w:spacing w:before="0" w:beforeAutospacing="0" w:after="120" w:afterAutospacing="0"/>
        <w:rPr>
          <w:rFonts w:ascii="Arial" w:hAnsi="Arial" w:cs="Arial"/>
        </w:rPr>
      </w:pPr>
      <w:r w:rsidRPr="00434632">
        <w:rPr>
          <w:rFonts w:ascii="Arial" w:hAnsi="Arial" w:cs="Arial"/>
        </w:rPr>
        <w:t>En este estado, podemos enviar comandos AT, pero a la misma velocidad con el que está configurado.</w:t>
      </w:r>
    </w:p>
    <w:p w:rsidR="003226B8" w:rsidRPr="00434632" w:rsidRDefault="003226B8" w:rsidP="00434632">
      <w:pPr>
        <w:pStyle w:val="NormalWeb"/>
        <w:numPr>
          <w:ilvl w:val="0"/>
          <w:numId w:val="28"/>
        </w:numPr>
        <w:spacing w:before="0" w:beforeAutospacing="0" w:after="120" w:afterAutospacing="0"/>
        <w:rPr>
          <w:rFonts w:ascii="Arial" w:hAnsi="Arial" w:cs="Arial"/>
        </w:rPr>
      </w:pPr>
      <w:r w:rsidRPr="00434632">
        <w:rPr>
          <w:rFonts w:ascii="Arial" w:hAnsi="Arial" w:cs="Arial"/>
        </w:rPr>
        <w:t>EL LED del módulo en este estado parpadea rápidamente igual que en el estado desconectado.</w:t>
      </w:r>
    </w:p>
    <w:p w:rsidR="003226B8" w:rsidRPr="00434632" w:rsidRDefault="003226B8" w:rsidP="00434632">
      <w:pPr>
        <w:pStyle w:val="NormalWeb"/>
        <w:spacing w:before="0" w:beforeAutospacing="0" w:after="120" w:afterAutospacing="0"/>
        <w:rPr>
          <w:rFonts w:ascii="Arial" w:hAnsi="Arial" w:cs="Arial"/>
        </w:rPr>
      </w:pPr>
    </w:p>
    <w:p w:rsidR="003226B8" w:rsidRPr="00434632" w:rsidRDefault="00AE679F" w:rsidP="00434632">
      <w:pPr>
        <w:pStyle w:val="Ttulo4"/>
        <w:rPr>
          <w:rFonts w:cs="Arial"/>
        </w:rPr>
      </w:pPr>
      <w:r w:rsidRPr="00434632">
        <w:rPr>
          <w:rFonts w:cs="Arial"/>
        </w:rPr>
        <w:t>MODO AT 2</w:t>
      </w:r>
    </w:p>
    <w:p w:rsidR="003226B8" w:rsidRPr="00434632" w:rsidRDefault="003226B8" w:rsidP="00434632">
      <w:pPr>
        <w:pStyle w:val="NormalWeb"/>
        <w:spacing w:before="0" w:beforeAutospacing="0" w:after="120" w:afterAutospacing="0"/>
        <w:rPr>
          <w:rFonts w:ascii="Arial" w:hAnsi="Arial" w:cs="Arial"/>
        </w:rPr>
      </w:pPr>
    </w:p>
    <w:p w:rsidR="003226B8" w:rsidRPr="00434632" w:rsidRDefault="003226B8" w:rsidP="00434632">
      <w:pPr>
        <w:pStyle w:val="NormalWeb"/>
        <w:numPr>
          <w:ilvl w:val="0"/>
          <w:numId w:val="29"/>
        </w:numPr>
        <w:spacing w:before="0" w:beforeAutospacing="0" w:after="120" w:afterAutospacing="0"/>
        <w:rPr>
          <w:rFonts w:ascii="Arial" w:hAnsi="Arial" w:cs="Arial"/>
        </w:rPr>
      </w:pPr>
      <w:r w:rsidRPr="00434632">
        <w:rPr>
          <w:rFonts w:ascii="Arial" w:hAnsi="Arial" w:cs="Arial"/>
        </w:rPr>
        <w:t>Para entrar a este estado es necesario tener presionado el botón al momento de alimentar el modulo, es decir el modulo debe encender con el botón presionado, después de haber encendido se puede soltar y permanecerá en este estado.</w:t>
      </w:r>
    </w:p>
    <w:p w:rsidR="003226B8" w:rsidRPr="00434632" w:rsidRDefault="003226B8" w:rsidP="00434632">
      <w:pPr>
        <w:pStyle w:val="NormalWeb"/>
        <w:numPr>
          <w:ilvl w:val="0"/>
          <w:numId w:val="29"/>
        </w:numPr>
        <w:spacing w:before="0" w:beforeAutospacing="0" w:after="120" w:afterAutospacing="0"/>
        <w:rPr>
          <w:rFonts w:ascii="Arial" w:hAnsi="Arial" w:cs="Arial"/>
        </w:rPr>
      </w:pPr>
      <w:r w:rsidRPr="00434632">
        <w:rPr>
          <w:rFonts w:ascii="Arial" w:hAnsi="Arial" w:cs="Arial"/>
        </w:rPr>
        <w:t>En este estado, para enviar comandos AT es necesario hacerlo a la velocidad de 38400 baudios, esto es muy útil cuando nos olvidamos la velocidad con la que hemos dejado configurado nuestro modulo.</w:t>
      </w:r>
    </w:p>
    <w:p w:rsidR="003226B8" w:rsidRPr="00434632" w:rsidRDefault="003226B8" w:rsidP="00434632">
      <w:pPr>
        <w:pStyle w:val="NormalWeb"/>
        <w:numPr>
          <w:ilvl w:val="0"/>
          <w:numId w:val="29"/>
        </w:numPr>
        <w:spacing w:before="0" w:beforeAutospacing="0" w:after="120" w:afterAutospacing="0"/>
        <w:rPr>
          <w:rFonts w:ascii="Arial" w:hAnsi="Arial" w:cs="Arial"/>
        </w:rPr>
      </w:pPr>
      <w:r w:rsidRPr="00434632">
        <w:rPr>
          <w:rFonts w:ascii="Arial" w:hAnsi="Arial" w:cs="Arial"/>
        </w:rPr>
        <w:t>EL LED del módulo en este estado parpadea lentamente.</w:t>
      </w:r>
    </w:p>
    <w:p w:rsidR="003226B8" w:rsidRPr="00434632" w:rsidRDefault="003226B8" w:rsidP="00434632">
      <w:pPr>
        <w:pStyle w:val="NormalWeb"/>
        <w:spacing w:before="0" w:beforeAutospacing="0" w:after="120" w:afterAutospacing="0"/>
        <w:rPr>
          <w:rFonts w:ascii="Arial" w:hAnsi="Arial" w:cs="Arial"/>
        </w:rPr>
      </w:pPr>
    </w:p>
    <w:p w:rsidR="003226B8" w:rsidRPr="00434632" w:rsidRDefault="00AE679F" w:rsidP="00434632">
      <w:pPr>
        <w:pStyle w:val="Ttulo3"/>
        <w:rPr>
          <w:rFonts w:cs="Arial"/>
        </w:rPr>
      </w:pPr>
      <w:bookmarkStart w:id="70" w:name="_Toc31306721"/>
      <w:r w:rsidRPr="00434632">
        <w:rPr>
          <w:rFonts w:cs="Arial"/>
        </w:rPr>
        <w:t>CONEXIÓN ENTRE LA PC CON EL MÓDULO HC-05:</w:t>
      </w:r>
      <w:bookmarkEnd w:id="70"/>
    </w:p>
    <w:p w:rsidR="003226B8" w:rsidRPr="00434632" w:rsidRDefault="003226B8" w:rsidP="00434632">
      <w:pPr>
        <w:pStyle w:val="NormalWeb"/>
        <w:spacing w:before="0" w:beforeAutospacing="0" w:after="120" w:afterAutospacing="0"/>
        <w:rPr>
          <w:rFonts w:ascii="Arial" w:hAnsi="Arial" w:cs="Arial"/>
        </w:rPr>
      </w:pPr>
    </w:p>
    <w:p w:rsidR="001D29F8" w:rsidRPr="00434632" w:rsidRDefault="001D29F8" w:rsidP="00434632">
      <w:pPr>
        <w:pStyle w:val="NormalWeb"/>
        <w:spacing w:before="0" w:beforeAutospacing="0" w:after="120" w:afterAutospacing="0"/>
        <w:rPr>
          <w:rFonts w:ascii="Arial" w:hAnsi="Arial" w:cs="Arial"/>
        </w:rPr>
      </w:pPr>
      <w:r w:rsidRPr="00434632">
        <w:rPr>
          <w:rFonts w:ascii="Arial" w:hAnsi="Arial" w:cs="Arial"/>
        </w:rPr>
        <w:t>Entendido lo anterior vamos realizamos las conexiones para configurar el HC-05.</w:t>
      </w:r>
    </w:p>
    <w:p w:rsidR="001D29F8" w:rsidRPr="00434632" w:rsidRDefault="001D29F8" w:rsidP="00434632">
      <w:pPr>
        <w:pStyle w:val="NormalWeb"/>
        <w:spacing w:before="0" w:beforeAutospacing="0" w:after="120" w:afterAutospacing="0"/>
        <w:rPr>
          <w:rFonts w:ascii="Arial" w:hAnsi="Arial" w:cs="Arial"/>
        </w:rPr>
      </w:pPr>
    </w:p>
    <w:p w:rsidR="003226B8" w:rsidRPr="00434632" w:rsidRDefault="001D29F8" w:rsidP="00434632">
      <w:pPr>
        <w:pStyle w:val="NormalWeb"/>
        <w:spacing w:before="0" w:beforeAutospacing="0" w:after="120" w:afterAutospacing="0"/>
        <w:rPr>
          <w:rFonts w:ascii="Arial" w:hAnsi="Arial" w:cs="Arial"/>
        </w:rPr>
      </w:pPr>
      <w:r w:rsidRPr="00434632">
        <w:rPr>
          <w:rFonts w:ascii="Arial" w:hAnsi="Arial" w:cs="Arial"/>
        </w:rPr>
        <w:t>Para configurar el modulo necesitamos enviar los comandos AT desde una computadora, esto lo podemos hacer de dos formas:</w:t>
      </w:r>
    </w:p>
    <w:p w:rsidR="003226B8" w:rsidRPr="00434632" w:rsidRDefault="003226B8" w:rsidP="00434632">
      <w:pPr>
        <w:pStyle w:val="NormalWeb"/>
        <w:spacing w:before="0" w:beforeAutospacing="0" w:after="120" w:afterAutospacing="0"/>
        <w:rPr>
          <w:rFonts w:ascii="Arial" w:hAnsi="Arial" w:cs="Arial"/>
        </w:rPr>
      </w:pPr>
    </w:p>
    <w:p w:rsidR="00C2107F" w:rsidRPr="00434632" w:rsidRDefault="00AE679F" w:rsidP="00434632">
      <w:pPr>
        <w:pStyle w:val="Ttulo4"/>
        <w:rPr>
          <w:rFonts w:cs="Arial"/>
        </w:rPr>
      </w:pPr>
      <w:r w:rsidRPr="00434632">
        <w:rPr>
          <w:rFonts w:cs="Arial"/>
        </w:rPr>
        <w:t>HACER LA COMUNICACIÓN ENTRE LA PC Y EL MÓDULO DE FORMA INDIRECTA A TRAVÉS DE UN ARDUINO:</w:t>
      </w:r>
    </w:p>
    <w:p w:rsidR="00264D60" w:rsidRPr="00434632" w:rsidRDefault="00C2107F" w:rsidP="00434632">
      <w:pPr>
        <w:jc w:val="center"/>
        <w:rPr>
          <w:rFonts w:cs="Arial"/>
        </w:rPr>
      </w:pPr>
      <w:r w:rsidRPr="00434632">
        <w:rPr>
          <w:rFonts w:cs="Arial"/>
          <w:noProof/>
          <w:lang w:eastAsia="es-CO"/>
        </w:rPr>
        <w:drawing>
          <wp:inline distT="0" distB="0" distL="0" distR="0" wp14:anchorId="4F55DCD4" wp14:editId="2C05841D">
            <wp:extent cx="3116999" cy="752400"/>
            <wp:effectExtent l="0" t="0" r="7620" b="0"/>
            <wp:docPr id="4" name="Imagen 4" descr="ConfiguracionHC-05 con Ardu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figuracionHC-05 con Arduino"/>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16999" cy="752400"/>
                    </a:xfrm>
                    <a:prstGeom prst="rect">
                      <a:avLst/>
                    </a:prstGeom>
                    <a:noFill/>
                    <a:ln>
                      <a:noFill/>
                    </a:ln>
                  </pic:spPr>
                </pic:pic>
              </a:graphicData>
            </a:graphic>
          </wp:inline>
        </w:drawing>
      </w:r>
    </w:p>
    <w:p w:rsidR="007B0FE1" w:rsidRPr="00434632" w:rsidRDefault="00264D60" w:rsidP="00434632">
      <w:pPr>
        <w:pStyle w:val="Epgrafe"/>
        <w:jc w:val="center"/>
        <w:rPr>
          <w:rFonts w:cs="Arial"/>
          <w:color w:val="auto"/>
        </w:rPr>
      </w:pPr>
      <w:bookmarkStart w:id="71" w:name="_Toc31306781"/>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21</w:t>
      </w:r>
      <w:r w:rsidRPr="00434632">
        <w:rPr>
          <w:rFonts w:cs="Arial"/>
          <w:color w:val="auto"/>
        </w:rPr>
        <w:fldChar w:fldCharType="end"/>
      </w:r>
      <w:r w:rsidRPr="00434632">
        <w:rPr>
          <w:rFonts w:cs="Arial"/>
          <w:color w:val="auto"/>
        </w:rPr>
        <w:t>: Comunicación entre la PC y el módulo de forma indirecta a través de un Arduino</w:t>
      </w:r>
      <w:r w:rsidRPr="00434632">
        <w:rPr>
          <w:rStyle w:val="Refdenotaalpie"/>
          <w:rFonts w:cs="Arial"/>
          <w:color w:val="auto"/>
        </w:rPr>
        <w:footnoteReference w:id="25"/>
      </w:r>
      <w:bookmarkEnd w:id="71"/>
    </w:p>
    <w:p w:rsidR="00C2107F" w:rsidRPr="00434632" w:rsidRDefault="00C2107F" w:rsidP="00434632">
      <w:pPr>
        <w:pStyle w:val="NormalWeb"/>
        <w:spacing w:before="0" w:beforeAutospacing="0" w:after="120" w:afterAutospacing="0"/>
        <w:rPr>
          <w:rFonts w:ascii="Arial" w:hAnsi="Arial" w:cs="Arial"/>
        </w:rPr>
      </w:pPr>
    </w:p>
    <w:p w:rsidR="00C2107F" w:rsidRPr="00434632" w:rsidRDefault="00C2107F" w:rsidP="00434632">
      <w:pPr>
        <w:pStyle w:val="NormalWeb"/>
        <w:spacing w:before="0" w:beforeAutospacing="0" w:after="120" w:afterAutospacing="0"/>
        <w:rPr>
          <w:rFonts w:ascii="Arial" w:hAnsi="Arial" w:cs="Arial"/>
        </w:rPr>
      </w:pPr>
      <w:r w:rsidRPr="00434632">
        <w:rPr>
          <w:rFonts w:ascii="Arial" w:hAnsi="Arial" w:cs="Arial"/>
        </w:rPr>
        <w:t>Las conexiones serían las siguientes:</w:t>
      </w:r>
    </w:p>
    <w:p w:rsidR="00C2107F" w:rsidRPr="00434632" w:rsidRDefault="00C2107F" w:rsidP="00434632">
      <w:pPr>
        <w:pStyle w:val="NormalWeb"/>
        <w:spacing w:before="0" w:beforeAutospacing="0" w:after="120" w:afterAutospacing="0"/>
        <w:rPr>
          <w:rFonts w:ascii="Arial" w:hAnsi="Arial" w:cs="Arial"/>
        </w:rPr>
      </w:pPr>
    </w:p>
    <w:p w:rsidR="002C092F" w:rsidRPr="00434632" w:rsidRDefault="00C2107F" w:rsidP="00434632">
      <w:pPr>
        <w:jc w:val="center"/>
        <w:rPr>
          <w:rFonts w:cs="Arial"/>
        </w:rPr>
      </w:pPr>
      <w:r w:rsidRPr="00434632">
        <w:rPr>
          <w:rFonts w:cs="Arial"/>
          <w:noProof/>
          <w:lang w:eastAsia="es-CO"/>
        </w:rPr>
        <w:drawing>
          <wp:inline distT="0" distB="0" distL="0" distR="0" wp14:anchorId="6AAA10DE" wp14:editId="195607AB">
            <wp:extent cx="3419620" cy="2804160"/>
            <wp:effectExtent l="0" t="0" r="9525" b="0"/>
            <wp:docPr id="5" name="Imagen 5" descr="Conexion HC-05 y Ardu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exion HC-05 y Arduino"/>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426349" cy="2809678"/>
                    </a:xfrm>
                    <a:prstGeom prst="rect">
                      <a:avLst/>
                    </a:prstGeom>
                    <a:noFill/>
                    <a:ln>
                      <a:noFill/>
                    </a:ln>
                  </pic:spPr>
                </pic:pic>
              </a:graphicData>
            </a:graphic>
          </wp:inline>
        </w:drawing>
      </w:r>
    </w:p>
    <w:p w:rsidR="00C2107F" w:rsidRPr="00434632" w:rsidRDefault="002C092F" w:rsidP="00434632">
      <w:pPr>
        <w:pStyle w:val="Epgrafe"/>
        <w:jc w:val="center"/>
        <w:rPr>
          <w:rFonts w:cs="Arial"/>
          <w:color w:val="auto"/>
        </w:rPr>
      </w:pPr>
      <w:bookmarkStart w:id="72" w:name="_Toc31306782"/>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22</w:t>
      </w:r>
      <w:r w:rsidRPr="00434632">
        <w:rPr>
          <w:rFonts w:cs="Arial"/>
          <w:color w:val="auto"/>
        </w:rPr>
        <w:fldChar w:fldCharType="end"/>
      </w:r>
      <w:r w:rsidRPr="00434632">
        <w:rPr>
          <w:rFonts w:cs="Arial"/>
          <w:color w:val="auto"/>
        </w:rPr>
        <w:t>: Conexión Bluetooth</w:t>
      </w:r>
      <w:r w:rsidRPr="00434632">
        <w:rPr>
          <w:rStyle w:val="Refdenotaalpie"/>
          <w:rFonts w:cs="Arial"/>
          <w:color w:val="auto"/>
        </w:rPr>
        <w:footnoteReference w:id="26"/>
      </w:r>
      <w:bookmarkEnd w:id="72"/>
    </w:p>
    <w:p w:rsidR="007B0FE1" w:rsidRPr="00434632" w:rsidRDefault="007B0FE1" w:rsidP="00434632">
      <w:pPr>
        <w:pStyle w:val="NormalWeb"/>
        <w:spacing w:before="0" w:beforeAutospacing="0" w:after="120" w:afterAutospacing="0"/>
        <w:rPr>
          <w:rFonts w:ascii="Arial" w:hAnsi="Arial" w:cs="Arial"/>
        </w:rPr>
      </w:pPr>
    </w:p>
    <w:p w:rsidR="002C092F" w:rsidRPr="00434632" w:rsidRDefault="002C092F" w:rsidP="00434632">
      <w:pPr>
        <w:pStyle w:val="NormalWeb"/>
        <w:spacing w:before="0" w:beforeAutospacing="0" w:after="120" w:afterAutospacing="0"/>
        <w:rPr>
          <w:rFonts w:ascii="Arial" w:hAnsi="Arial" w:cs="Arial"/>
        </w:rPr>
      </w:pPr>
      <w:r w:rsidRPr="00434632">
        <w:rPr>
          <w:rFonts w:ascii="Arial" w:hAnsi="Arial" w:cs="Arial"/>
        </w:rPr>
        <w:t>Ahora es necesario compilar y cargar el siguiente sketch que hemos preparado, que como vemos lee los datos enviados de la PC a través de nuestro IDE y se lo envía serialmente hacia los pines RXD y TXD de nuestro módulo HC-05.</w:t>
      </w:r>
    </w:p>
    <w:p w:rsidR="007B0FE1" w:rsidRPr="00434632" w:rsidRDefault="007B0FE1" w:rsidP="00434632">
      <w:pPr>
        <w:pStyle w:val="NormalWeb"/>
        <w:spacing w:before="0" w:beforeAutospacing="0" w:after="120" w:afterAutospacing="0"/>
        <w:rPr>
          <w:rFonts w:ascii="Arial" w:hAnsi="Arial" w:cs="Arial"/>
        </w:rPr>
      </w:pPr>
    </w:p>
    <w:p w:rsidR="007B0FE1" w:rsidRPr="00434632" w:rsidRDefault="00A63D79" w:rsidP="00434632">
      <w:pPr>
        <w:pStyle w:val="Ttulo2"/>
        <w:rPr>
          <w:rFonts w:cs="Arial"/>
        </w:rPr>
      </w:pPr>
      <w:bookmarkStart w:id="73" w:name="_Toc31306722"/>
      <w:r w:rsidRPr="00434632">
        <w:rPr>
          <w:rFonts w:cs="Arial"/>
        </w:rPr>
        <w:t>6.6 DS18B20 CON ARDUINO, SENSOR DE TEMPERATURA</w:t>
      </w:r>
      <w:bookmarkEnd w:id="73"/>
    </w:p>
    <w:p w:rsidR="00103562" w:rsidRPr="00434632" w:rsidRDefault="00103562" w:rsidP="00434632">
      <w:pPr>
        <w:pStyle w:val="NormalWeb"/>
        <w:spacing w:before="0" w:beforeAutospacing="0" w:after="120" w:afterAutospacing="0"/>
        <w:rPr>
          <w:rFonts w:ascii="Arial" w:hAnsi="Arial" w:cs="Arial"/>
        </w:rPr>
      </w:pPr>
    </w:p>
    <w:p w:rsidR="00103562" w:rsidRPr="00434632" w:rsidRDefault="00A11D64" w:rsidP="00434632">
      <w:pPr>
        <w:pStyle w:val="NormalWeb"/>
        <w:spacing w:before="0" w:beforeAutospacing="0" w:after="120" w:afterAutospacing="0"/>
        <w:rPr>
          <w:rFonts w:ascii="Arial" w:hAnsi="Arial" w:cs="Arial"/>
        </w:rPr>
      </w:pPr>
      <w:r w:rsidRPr="00434632">
        <w:rPr>
          <w:rFonts w:ascii="Arial" w:hAnsi="Arial" w:cs="Arial"/>
        </w:rPr>
        <w:t xml:space="preserve">En el sitio Web </w:t>
      </w:r>
      <w:sdt>
        <w:sdtPr>
          <w:rPr>
            <w:rFonts w:ascii="Arial" w:hAnsi="Arial" w:cs="Arial"/>
          </w:rPr>
          <w:id w:val="-356664958"/>
          <w:citation/>
        </w:sdtPr>
        <w:sdtEndPr/>
        <w:sdtContent>
          <w:r w:rsidR="00314718" w:rsidRPr="00434632">
            <w:rPr>
              <w:rFonts w:ascii="Arial" w:hAnsi="Arial" w:cs="Arial"/>
            </w:rPr>
            <w:fldChar w:fldCharType="begin"/>
          </w:r>
          <w:r w:rsidR="00314718" w:rsidRPr="00434632">
            <w:rPr>
              <w:rFonts w:ascii="Arial" w:hAnsi="Arial" w:cs="Arial"/>
              <w:lang w:val="es-MX"/>
            </w:rPr>
            <w:instrText xml:space="preserve"> CITATION Gee19 \l 2058 </w:instrText>
          </w:r>
          <w:r w:rsidR="00314718" w:rsidRPr="00434632">
            <w:rPr>
              <w:rFonts w:ascii="Arial" w:hAnsi="Arial" w:cs="Arial"/>
            </w:rPr>
            <w:fldChar w:fldCharType="separate"/>
          </w:r>
          <w:r w:rsidR="005C6435" w:rsidRPr="00434632">
            <w:rPr>
              <w:rFonts w:ascii="Arial" w:hAnsi="Arial" w:cs="Arial"/>
              <w:noProof/>
              <w:lang w:val="es-MX"/>
            </w:rPr>
            <w:t>(Geek Factory, 2019)</w:t>
          </w:r>
          <w:r w:rsidR="00314718" w:rsidRPr="00434632">
            <w:rPr>
              <w:rFonts w:ascii="Arial" w:hAnsi="Arial" w:cs="Arial"/>
            </w:rPr>
            <w:fldChar w:fldCharType="end"/>
          </w:r>
        </w:sdtContent>
      </w:sdt>
      <w:r w:rsidRPr="00434632">
        <w:rPr>
          <w:rFonts w:ascii="Arial" w:hAnsi="Arial" w:cs="Arial"/>
        </w:rPr>
        <w:t xml:space="preserve"> dice que e</w:t>
      </w:r>
      <w:r w:rsidR="00103562" w:rsidRPr="00434632">
        <w:rPr>
          <w:rFonts w:ascii="Arial" w:hAnsi="Arial" w:cs="Arial"/>
        </w:rPr>
        <w:t xml:space="preserve">l DS18B20 es un sensor de temperatura en el cual se lleva la conversión analógico </w:t>
      </w:r>
      <w:r w:rsidRPr="00434632">
        <w:rPr>
          <w:rFonts w:ascii="Arial" w:hAnsi="Arial" w:cs="Arial"/>
        </w:rPr>
        <w:t>a</w:t>
      </w:r>
      <w:r w:rsidR="00103562" w:rsidRPr="00434632">
        <w:rPr>
          <w:rFonts w:ascii="Arial" w:hAnsi="Arial" w:cs="Arial"/>
        </w:rPr>
        <w:t xml:space="preserve"> digital dentro del encapsulado, facilitando el resultado de dicha conversión a través de una interfaz digital llamada 1-wire.</w:t>
      </w:r>
    </w:p>
    <w:p w:rsidR="00103562" w:rsidRPr="00434632" w:rsidRDefault="00103562" w:rsidP="00434632">
      <w:pPr>
        <w:pStyle w:val="NormalWeb"/>
        <w:spacing w:before="0" w:beforeAutospacing="0" w:after="120" w:afterAutospacing="0"/>
        <w:rPr>
          <w:rFonts w:ascii="Arial" w:hAnsi="Arial" w:cs="Arial"/>
        </w:rPr>
      </w:pPr>
    </w:p>
    <w:p w:rsidR="00103562" w:rsidRPr="00434632" w:rsidRDefault="00103562" w:rsidP="00434632">
      <w:pPr>
        <w:pStyle w:val="NormalWeb"/>
        <w:spacing w:before="0" w:beforeAutospacing="0" w:after="120" w:afterAutospacing="0"/>
        <w:rPr>
          <w:rFonts w:ascii="Arial" w:hAnsi="Arial" w:cs="Arial"/>
        </w:rPr>
      </w:pPr>
      <w:r w:rsidRPr="00434632">
        <w:rPr>
          <w:rFonts w:ascii="Arial" w:hAnsi="Arial" w:cs="Arial"/>
        </w:rPr>
        <w:t>El sensor de temperatura DS18B20 se puede encontrar en diversas formas, entre las cuales destacamos 2 que son bastante comunes:</w:t>
      </w:r>
    </w:p>
    <w:p w:rsidR="00103562" w:rsidRPr="00434632" w:rsidRDefault="00103562" w:rsidP="00434632">
      <w:pPr>
        <w:pStyle w:val="NormalWeb"/>
        <w:spacing w:before="0" w:beforeAutospacing="0" w:after="120" w:afterAutospacing="0"/>
        <w:rPr>
          <w:rFonts w:ascii="Arial" w:hAnsi="Arial" w:cs="Arial"/>
        </w:rPr>
      </w:pPr>
    </w:p>
    <w:p w:rsidR="00103562" w:rsidRPr="00434632" w:rsidRDefault="00103562" w:rsidP="00434632">
      <w:pPr>
        <w:pStyle w:val="NormalWeb"/>
        <w:numPr>
          <w:ilvl w:val="0"/>
          <w:numId w:val="30"/>
        </w:numPr>
        <w:spacing w:before="0" w:beforeAutospacing="0" w:after="120" w:afterAutospacing="0"/>
        <w:rPr>
          <w:rFonts w:ascii="Arial" w:hAnsi="Arial" w:cs="Arial"/>
        </w:rPr>
      </w:pPr>
      <w:r w:rsidRPr="00434632">
        <w:rPr>
          <w:rFonts w:ascii="Arial" w:hAnsi="Arial" w:cs="Arial"/>
        </w:rPr>
        <w:t>El encapsulado TO-92 (usado comúnmente en transistores).</w:t>
      </w:r>
    </w:p>
    <w:p w:rsidR="00103562" w:rsidRPr="00434632" w:rsidRDefault="00103562" w:rsidP="00434632">
      <w:pPr>
        <w:pStyle w:val="NormalWeb"/>
        <w:numPr>
          <w:ilvl w:val="0"/>
          <w:numId w:val="30"/>
        </w:numPr>
        <w:spacing w:before="0" w:beforeAutospacing="0" w:after="120" w:afterAutospacing="0"/>
        <w:rPr>
          <w:rFonts w:ascii="Arial" w:hAnsi="Arial" w:cs="Arial"/>
        </w:rPr>
      </w:pPr>
      <w:r w:rsidRPr="00434632">
        <w:rPr>
          <w:rFonts w:ascii="Arial" w:hAnsi="Arial" w:cs="Arial"/>
        </w:rPr>
        <w:t>El sensor tipo sumergible, que es fabricado por terceros utilizando sensores en encapsulado TO-92 colocados dentro de una cubierta impermeable de acero inoxidable.</w:t>
      </w:r>
    </w:p>
    <w:p w:rsidR="00103562" w:rsidRPr="00434632" w:rsidRDefault="00AE679F" w:rsidP="00434632">
      <w:pPr>
        <w:pStyle w:val="Ttulo3"/>
        <w:rPr>
          <w:rFonts w:cs="Arial"/>
        </w:rPr>
      </w:pPr>
      <w:bookmarkStart w:id="74" w:name="_Toc31306723"/>
      <w:r w:rsidRPr="00434632">
        <w:rPr>
          <w:rFonts w:cs="Arial"/>
        </w:rPr>
        <w:lastRenderedPageBreak/>
        <w:t>TEORÍA Y CONCEPTOS BÁSICOS</w:t>
      </w:r>
      <w:bookmarkEnd w:id="74"/>
    </w:p>
    <w:p w:rsidR="00E3748C" w:rsidRPr="00434632" w:rsidRDefault="00E3748C" w:rsidP="00434632">
      <w:pPr>
        <w:pStyle w:val="NormalWeb"/>
        <w:spacing w:before="0" w:beforeAutospacing="0" w:after="120" w:afterAutospacing="0"/>
        <w:rPr>
          <w:rFonts w:ascii="Arial" w:hAnsi="Arial" w:cs="Arial"/>
        </w:rPr>
      </w:pPr>
    </w:p>
    <w:p w:rsidR="00E3748C" w:rsidRPr="00434632" w:rsidRDefault="00E3748C" w:rsidP="00434632">
      <w:pPr>
        <w:pStyle w:val="NormalWeb"/>
        <w:spacing w:before="0" w:beforeAutospacing="0" w:after="120" w:afterAutospacing="0"/>
        <w:rPr>
          <w:rFonts w:ascii="Arial" w:hAnsi="Arial" w:cs="Arial"/>
        </w:rPr>
      </w:pPr>
      <w:r w:rsidRPr="00434632">
        <w:rPr>
          <w:rFonts w:ascii="Arial" w:hAnsi="Arial" w:cs="Arial"/>
        </w:rPr>
        <w:t xml:space="preserve">El sensor DS18B20 utiliza una interfaz digital propietaria para transferir la información hacia el </w:t>
      </w:r>
      <w:r w:rsidR="00685352" w:rsidRPr="00434632">
        <w:rPr>
          <w:rFonts w:ascii="Arial" w:hAnsi="Arial" w:cs="Arial"/>
        </w:rPr>
        <w:t>micro controlador</w:t>
      </w:r>
      <w:r w:rsidRPr="00434632">
        <w:rPr>
          <w:rFonts w:ascii="Arial" w:hAnsi="Arial" w:cs="Arial"/>
        </w:rPr>
        <w:t xml:space="preserve"> conocida como “1-Wire”. Como el nombre lo indica, solamente requerimos una </w:t>
      </w:r>
      <w:r w:rsidR="00685352" w:rsidRPr="00434632">
        <w:rPr>
          <w:rFonts w:ascii="Arial" w:hAnsi="Arial" w:cs="Arial"/>
        </w:rPr>
        <w:t>línea</w:t>
      </w:r>
      <w:r w:rsidRPr="00434632">
        <w:rPr>
          <w:rFonts w:ascii="Arial" w:hAnsi="Arial" w:cs="Arial"/>
        </w:rPr>
        <w:t xml:space="preserve"> de datos (además de la alimentación) entre el </w:t>
      </w:r>
      <w:r w:rsidR="00685352" w:rsidRPr="00434632">
        <w:rPr>
          <w:rFonts w:ascii="Arial" w:hAnsi="Arial" w:cs="Arial"/>
        </w:rPr>
        <w:t>micro controlador</w:t>
      </w:r>
      <w:r w:rsidRPr="00434632">
        <w:rPr>
          <w:rFonts w:ascii="Arial" w:hAnsi="Arial" w:cs="Arial"/>
        </w:rPr>
        <w:t xml:space="preserve"> y uno o varios dispositivos que participan en el bus.</w:t>
      </w:r>
    </w:p>
    <w:p w:rsidR="00E3748C" w:rsidRPr="00434632" w:rsidRDefault="00E3748C" w:rsidP="00434632">
      <w:pPr>
        <w:rPr>
          <w:rFonts w:cs="Arial"/>
        </w:rPr>
      </w:pPr>
    </w:p>
    <w:p w:rsidR="00E3748C" w:rsidRPr="00434632" w:rsidRDefault="00E3748C" w:rsidP="00434632">
      <w:pPr>
        <w:pStyle w:val="NormalWeb"/>
        <w:spacing w:before="0" w:beforeAutospacing="0" w:after="120" w:afterAutospacing="0"/>
        <w:rPr>
          <w:rFonts w:ascii="Arial" w:hAnsi="Arial" w:cs="Arial"/>
        </w:rPr>
      </w:pPr>
      <w:r w:rsidRPr="00434632">
        <w:rPr>
          <w:rFonts w:ascii="Arial" w:hAnsi="Arial" w:cs="Arial"/>
        </w:rPr>
        <w:t>El bus 1-Wire consiste en un esquema de señalización, direccionamiento y arbitraje que permite comunicaciones bidireccionales entre un dispositivo maestro y uno o varios periféricos (esclavos) sobre un solo hilo de cobre o pista de circuito impreso.</w:t>
      </w:r>
    </w:p>
    <w:p w:rsidR="00E3748C" w:rsidRPr="00434632" w:rsidRDefault="00E3748C" w:rsidP="00434632">
      <w:pPr>
        <w:pStyle w:val="NormalWeb"/>
        <w:spacing w:before="0" w:beforeAutospacing="0" w:after="120" w:afterAutospacing="0"/>
        <w:rPr>
          <w:rFonts w:ascii="Arial" w:hAnsi="Arial" w:cs="Arial"/>
        </w:rPr>
      </w:pPr>
    </w:p>
    <w:p w:rsidR="00103562" w:rsidRPr="00434632" w:rsidRDefault="00E3748C" w:rsidP="00434632">
      <w:pPr>
        <w:pStyle w:val="NormalWeb"/>
        <w:spacing w:before="0" w:beforeAutospacing="0" w:after="120" w:afterAutospacing="0"/>
        <w:rPr>
          <w:rFonts w:ascii="Arial" w:hAnsi="Arial" w:cs="Arial"/>
        </w:rPr>
      </w:pPr>
      <w:r w:rsidRPr="00434632">
        <w:rPr>
          <w:rFonts w:ascii="Arial" w:hAnsi="Arial" w:cs="Arial"/>
        </w:rPr>
        <w:t xml:space="preserve">La siguiente imagen muestra la conexión típica de un </w:t>
      </w:r>
      <w:r w:rsidR="00685352" w:rsidRPr="00434632">
        <w:rPr>
          <w:rFonts w:ascii="Arial" w:hAnsi="Arial" w:cs="Arial"/>
        </w:rPr>
        <w:t>micro controlador</w:t>
      </w:r>
      <w:r w:rsidRPr="00434632">
        <w:rPr>
          <w:rFonts w:ascii="Arial" w:hAnsi="Arial" w:cs="Arial"/>
        </w:rPr>
        <w:t xml:space="preserve"> con dispositivos 1-wire:</w:t>
      </w:r>
    </w:p>
    <w:p w:rsidR="00103562" w:rsidRPr="00434632" w:rsidRDefault="00103562" w:rsidP="00434632">
      <w:pPr>
        <w:pStyle w:val="NormalWeb"/>
        <w:spacing w:before="0" w:beforeAutospacing="0" w:after="120" w:afterAutospacing="0"/>
        <w:rPr>
          <w:rFonts w:ascii="Arial" w:hAnsi="Arial" w:cs="Arial"/>
        </w:rPr>
      </w:pPr>
    </w:p>
    <w:p w:rsidR="001D76E6" w:rsidRPr="00434632" w:rsidRDefault="00E3748C" w:rsidP="00434632">
      <w:pPr>
        <w:pStyle w:val="NormalWeb"/>
        <w:keepNext/>
        <w:spacing w:before="0" w:beforeAutospacing="0" w:after="120" w:afterAutospacing="0"/>
        <w:jc w:val="center"/>
        <w:rPr>
          <w:rFonts w:ascii="Arial" w:hAnsi="Arial" w:cs="Arial"/>
        </w:rPr>
      </w:pPr>
      <w:r w:rsidRPr="00434632">
        <w:rPr>
          <w:rFonts w:ascii="Arial" w:hAnsi="Arial" w:cs="Arial"/>
          <w:noProof/>
        </w:rPr>
        <w:drawing>
          <wp:inline distT="0" distB="0" distL="0" distR="0" wp14:anchorId="1470D7A2" wp14:editId="480D1148">
            <wp:extent cx="5355770" cy="2525486"/>
            <wp:effectExtent l="0" t="0" r="0" b="8255"/>
            <wp:docPr id="10" name="Imagen 10" descr="https://www.geekfactory.mx/wp-content/uploads/2015/04/ds18B20_one_wire_topologia_bu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geekfactory.mx/wp-content/uploads/2015/04/ds18B20_one_wire_topologia_bus.png"/>
                    <pic:cNvPicPr>
                      <a:picLocks noChangeAspect="1" noChangeArrowheads="1"/>
                    </pic:cNvPicPr>
                  </pic:nvPicPr>
                  <pic:blipFill rotWithShape="1">
                    <a:blip r:embed="rId33">
                      <a:extLst>
                        <a:ext uri="{28A0092B-C50C-407E-A947-70E740481C1C}">
                          <a14:useLocalDpi xmlns:a14="http://schemas.microsoft.com/office/drawing/2010/main" val="0"/>
                        </a:ext>
                      </a:extLst>
                    </a:blip>
                    <a:srcRect l="2834" r="1783" b="8076"/>
                    <a:stretch/>
                  </pic:blipFill>
                  <pic:spPr bwMode="auto">
                    <a:xfrm>
                      <a:off x="0" y="0"/>
                      <a:ext cx="5354782" cy="2525020"/>
                    </a:xfrm>
                    <a:prstGeom prst="rect">
                      <a:avLst/>
                    </a:prstGeom>
                    <a:noFill/>
                    <a:ln>
                      <a:noFill/>
                    </a:ln>
                    <a:extLst>
                      <a:ext uri="{53640926-AAD7-44D8-BBD7-CCE9431645EC}">
                        <a14:shadowObscured xmlns:a14="http://schemas.microsoft.com/office/drawing/2010/main"/>
                      </a:ext>
                    </a:extLst>
                  </pic:spPr>
                </pic:pic>
              </a:graphicData>
            </a:graphic>
          </wp:inline>
        </w:drawing>
      </w:r>
    </w:p>
    <w:p w:rsidR="00E3748C" w:rsidRPr="00434632" w:rsidRDefault="001D76E6" w:rsidP="00434632">
      <w:pPr>
        <w:pStyle w:val="Epgrafe"/>
        <w:jc w:val="center"/>
        <w:rPr>
          <w:rFonts w:cs="Arial"/>
          <w:color w:val="auto"/>
        </w:rPr>
      </w:pPr>
      <w:bookmarkStart w:id="75" w:name="_Toc31306783"/>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23</w:t>
      </w:r>
      <w:r w:rsidRPr="00434632">
        <w:rPr>
          <w:rFonts w:cs="Arial"/>
          <w:color w:val="auto"/>
        </w:rPr>
        <w:fldChar w:fldCharType="end"/>
      </w:r>
      <w:r w:rsidRPr="00434632">
        <w:rPr>
          <w:rFonts w:cs="Arial"/>
          <w:color w:val="auto"/>
        </w:rPr>
        <w:t>: Bus topology</w:t>
      </w:r>
      <w:r w:rsidRPr="00434632">
        <w:rPr>
          <w:rStyle w:val="Refdenotaalpie"/>
          <w:rFonts w:cs="Arial"/>
          <w:color w:val="auto"/>
        </w:rPr>
        <w:footnoteReference w:id="27"/>
      </w:r>
      <w:bookmarkEnd w:id="75"/>
    </w:p>
    <w:p w:rsidR="007B1D9E" w:rsidRPr="00434632" w:rsidRDefault="007B1D9E" w:rsidP="00434632">
      <w:pPr>
        <w:pStyle w:val="NormalWeb"/>
        <w:spacing w:before="0" w:beforeAutospacing="0" w:after="120" w:afterAutospacing="0"/>
        <w:rPr>
          <w:rFonts w:ascii="Arial" w:hAnsi="Arial" w:cs="Arial"/>
        </w:rPr>
      </w:pPr>
    </w:p>
    <w:p w:rsidR="00E3748C" w:rsidRPr="00434632" w:rsidRDefault="001D76E6" w:rsidP="00434632">
      <w:pPr>
        <w:pStyle w:val="NormalWeb"/>
        <w:spacing w:before="0" w:beforeAutospacing="0" w:after="120" w:afterAutospacing="0"/>
        <w:rPr>
          <w:rFonts w:ascii="Arial" w:hAnsi="Arial" w:cs="Arial"/>
        </w:rPr>
      </w:pPr>
      <w:r w:rsidRPr="00434632">
        <w:rPr>
          <w:rFonts w:ascii="Arial" w:hAnsi="Arial" w:cs="Arial"/>
        </w:rPr>
        <w:t>Operaciones sobre el bus 1-wire</w:t>
      </w:r>
    </w:p>
    <w:p w:rsidR="00E3748C" w:rsidRPr="00434632" w:rsidRDefault="00E3748C" w:rsidP="00434632">
      <w:pPr>
        <w:pStyle w:val="NormalWeb"/>
        <w:spacing w:before="0" w:beforeAutospacing="0" w:after="120" w:afterAutospacing="0"/>
        <w:rPr>
          <w:rFonts w:ascii="Arial" w:hAnsi="Arial" w:cs="Arial"/>
        </w:rPr>
      </w:pPr>
    </w:p>
    <w:p w:rsidR="00103562" w:rsidRPr="00434632" w:rsidRDefault="001D76E6" w:rsidP="00434632">
      <w:pPr>
        <w:pStyle w:val="NormalWeb"/>
        <w:spacing w:before="0" w:beforeAutospacing="0" w:after="120" w:afterAutospacing="0"/>
        <w:rPr>
          <w:rFonts w:ascii="Arial" w:hAnsi="Arial" w:cs="Arial"/>
        </w:rPr>
      </w:pPr>
      <w:r w:rsidRPr="00434632">
        <w:rPr>
          <w:rFonts w:ascii="Arial" w:hAnsi="Arial" w:cs="Arial"/>
        </w:rPr>
        <w:t>En realidad las operaciones básicas del bus 1-wire son bastante sencillas y son las siguientes:</w:t>
      </w:r>
    </w:p>
    <w:p w:rsidR="00A11D64" w:rsidRPr="00434632" w:rsidRDefault="00A11D64" w:rsidP="00434632">
      <w:pPr>
        <w:pStyle w:val="NormalWeb"/>
        <w:spacing w:before="0" w:beforeAutospacing="0" w:after="120" w:afterAutospacing="0"/>
        <w:rPr>
          <w:rFonts w:ascii="Arial" w:hAnsi="Arial" w:cs="Arial"/>
        </w:rPr>
      </w:pPr>
    </w:p>
    <w:p w:rsidR="00B934E3" w:rsidRPr="00434632" w:rsidRDefault="00B934E3" w:rsidP="00434632">
      <w:pPr>
        <w:pStyle w:val="NormalWeb"/>
        <w:numPr>
          <w:ilvl w:val="0"/>
          <w:numId w:val="31"/>
        </w:numPr>
        <w:spacing w:before="0" w:beforeAutospacing="0" w:after="120" w:afterAutospacing="0"/>
        <w:rPr>
          <w:rFonts w:ascii="Arial" w:hAnsi="Arial" w:cs="Arial"/>
        </w:rPr>
      </w:pPr>
      <w:r w:rsidRPr="00434632">
        <w:rPr>
          <w:rFonts w:ascii="Arial" w:hAnsi="Arial" w:cs="Arial"/>
        </w:rPr>
        <w:t xml:space="preserve">Reset – El esclavo envía un pulso de 480 microsegundos y luego “deja flotar” el bus, el esclavo (o esclavos) responden “jalando” el bus </w:t>
      </w:r>
      <w:r w:rsidR="00CF5017" w:rsidRPr="00434632">
        <w:rPr>
          <w:rFonts w:ascii="Arial" w:hAnsi="Arial" w:cs="Arial"/>
        </w:rPr>
        <w:t>ha</w:t>
      </w:r>
      <w:r w:rsidRPr="00434632">
        <w:rPr>
          <w:rFonts w:ascii="Arial" w:hAnsi="Arial" w:cs="Arial"/>
        </w:rPr>
        <w:t xml:space="preserve"> estado </w:t>
      </w:r>
      <w:r w:rsidRPr="00434632">
        <w:rPr>
          <w:rFonts w:ascii="Arial" w:hAnsi="Arial" w:cs="Arial"/>
        </w:rPr>
        <w:lastRenderedPageBreak/>
        <w:t>bajo (pulso de presencia). Esta operación sincroniza el bus e indica a los esclavos que el master va a enviar información.</w:t>
      </w:r>
    </w:p>
    <w:p w:rsidR="00B934E3" w:rsidRPr="00434632" w:rsidRDefault="00B934E3" w:rsidP="00434632">
      <w:pPr>
        <w:pStyle w:val="NormalWeb"/>
        <w:numPr>
          <w:ilvl w:val="0"/>
          <w:numId w:val="31"/>
        </w:numPr>
        <w:spacing w:before="0" w:beforeAutospacing="0" w:after="120" w:afterAutospacing="0"/>
        <w:rPr>
          <w:rFonts w:ascii="Arial" w:hAnsi="Arial" w:cs="Arial"/>
        </w:rPr>
      </w:pPr>
      <w:r w:rsidRPr="00434632">
        <w:rPr>
          <w:rFonts w:ascii="Arial" w:hAnsi="Arial" w:cs="Arial"/>
        </w:rPr>
        <w:t>Escribir bit 0 – El maestro envía un pulso de estado bajo de 60 microsegundos, luego libera el bus.</w:t>
      </w:r>
    </w:p>
    <w:p w:rsidR="00B934E3" w:rsidRPr="00434632" w:rsidRDefault="00B934E3" w:rsidP="00434632">
      <w:pPr>
        <w:pStyle w:val="NormalWeb"/>
        <w:numPr>
          <w:ilvl w:val="0"/>
          <w:numId w:val="31"/>
        </w:numPr>
        <w:spacing w:before="0" w:beforeAutospacing="0" w:after="120" w:afterAutospacing="0"/>
        <w:rPr>
          <w:rFonts w:ascii="Arial" w:hAnsi="Arial" w:cs="Arial"/>
        </w:rPr>
      </w:pPr>
      <w:r w:rsidRPr="00434632">
        <w:rPr>
          <w:rFonts w:ascii="Arial" w:hAnsi="Arial" w:cs="Arial"/>
        </w:rPr>
        <w:t>Escribir bit 1 – El maestro envía un pulso en estado bajo de 6 microsegundos, luego libera el bus.</w:t>
      </w:r>
    </w:p>
    <w:p w:rsidR="001D76E6" w:rsidRPr="00434632" w:rsidRDefault="00B934E3" w:rsidP="00434632">
      <w:pPr>
        <w:pStyle w:val="NormalWeb"/>
        <w:numPr>
          <w:ilvl w:val="0"/>
          <w:numId w:val="31"/>
        </w:numPr>
        <w:spacing w:before="0" w:beforeAutospacing="0" w:after="120" w:afterAutospacing="0"/>
        <w:rPr>
          <w:rFonts w:ascii="Arial" w:hAnsi="Arial" w:cs="Arial"/>
        </w:rPr>
      </w:pPr>
      <w:r w:rsidRPr="00434632">
        <w:rPr>
          <w:rFonts w:ascii="Arial" w:hAnsi="Arial" w:cs="Arial"/>
        </w:rPr>
        <w:t>Leer bit (desde esclavo) – El maestro genera un pulso bajo de 6 microsegundos y luego libera el bus. Si el esclavo desea transmitir un “1”, el esclavo “deja flotar” el bus, si desea enviar un “0”, mantiene un estado lógico bajo.</w:t>
      </w:r>
    </w:p>
    <w:p w:rsidR="001D76E6" w:rsidRPr="00434632" w:rsidRDefault="001D76E6" w:rsidP="00434632">
      <w:pPr>
        <w:pStyle w:val="NormalWeb"/>
        <w:spacing w:before="0" w:beforeAutospacing="0" w:after="120" w:afterAutospacing="0"/>
        <w:rPr>
          <w:rFonts w:ascii="Arial" w:hAnsi="Arial" w:cs="Arial"/>
        </w:rPr>
      </w:pPr>
    </w:p>
    <w:p w:rsidR="00B934E3" w:rsidRPr="00434632" w:rsidRDefault="00B934E3" w:rsidP="00434632">
      <w:pPr>
        <w:pStyle w:val="NormalWeb"/>
        <w:spacing w:before="0" w:beforeAutospacing="0" w:after="120" w:afterAutospacing="0"/>
        <w:rPr>
          <w:rFonts w:ascii="Arial" w:hAnsi="Arial" w:cs="Arial"/>
        </w:rPr>
      </w:pPr>
      <w:r w:rsidRPr="00434632">
        <w:rPr>
          <w:rFonts w:ascii="Arial" w:hAnsi="Arial" w:cs="Arial"/>
        </w:rPr>
        <w:t>El dispositivo maestro inicia y controla todas las operaciones anteriores, toda la funcionalidad de 1-Wire se fundamenta en estas 4 sencillas operaciones, incluyendo el descubrimiento y direccionamiento de dispositivos.</w:t>
      </w:r>
    </w:p>
    <w:p w:rsidR="00B934E3" w:rsidRPr="00434632" w:rsidRDefault="00B934E3" w:rsidP="00434632">
      <w:pPr>
        <w:pStyle w:val="NormalWeb"/>
        <w:spacing w:before="0" w:beforeAutospacing="0" w:after="120" w:afterAutospacing="0"/>
        <w:rPr>
          <w:rFonts w:ascii="Arial" w:hAnsi="Arial" w:cs="Arial"/>
        </w:rPr>
      </w:pPr>
    </w:p>
    <w:p w:rsidR="007B0FE1" w:rsidRPr="00434632" w:rsidRDefault="00B934E3" w:rsidP="00434632">
      <w:pPr>
        <w:pStyle w:val="NormalWeb"/>
        <w:spacing w:before="0" w:beforeAutospacing="0" w:after="120" w:afterAutospacing="0"/>
        <w:rPr>
          <w:rFonts w:ascii="Arial" w:hAnsi="Arial" w:cs="Arial"/>
        </w:rPr>
      </w:pPr>
      <w:r w:rsidRPr="00434632">
        <w:rPr>
          <w:rFonts w:ascii="Arial" w:hAnsi="Arial" w:cs="Arial"/>
        </w:rPr>
        <w:t>La siguiente imagen muestra las operaciones anteriores como se verían en la pantalla de un osciloscopio o analizado lógico, junto con los tiempos correspondientes.</w:t>
      </w:r>
    </w:p>
    <w:p w:rsidR="007E4CD2" w:rsidRPr="00434632" w:rsidRDefault="007E4CD2" w:rsidP="00434632">
      <w:pPr>
        <w:keepNext/>
        <w:jc w:val="center"/>
        <w:rPr>
          <w:rFonts w:cs="Arial"/>
        </w:rPr>
      </w:pPr>
      <w:r w:rsidRPr="00434632">
        <w:rPr>
          <w:rFonts w:cs="Arial"/>
          <w:noProof/>
          <w:lang w:eastAsia="es-CO"/>
        </w:rPr>
        <w:drawing>
          <wp:inline distT="0" distB="0" distL="0" distR="0" wp14:anchorId="385CD02C" wp14:editId="5BAAF9BB">
            <wp:extent cx="5575110" cy="3841845"/>
            <wp:effectExtent l="0" t="0" r="6985" b="6350"/>
            <wp:docPr id="19" name="Imagen 19" descr="https://www.geekfactory.mx/wp-content/uploads/2015/04/onewire_diagrama_formas_de_on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geekfactory.mx/wp-content/uploads/2015/04/onewire_diagrama_formas_de_onda.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75110" cy="3841845"/>
                    </a:xfrm>
                    <a:prstGeom prst="rect">
                      <a:avLst/>
                    </a:prstGeom>
                    <a:noFill/>
                    <a:ln>
                      <a:noFill/>
                    </a:ln>
                  </pic:spPr>
                </pic:pic>
              </a:graphicData>
            </a:graphic>
          </wp:inline>
        </w:drawing>
      </w:r>
    </w:p>
    <w:p w:rsidR="00B934E3" w:rsidRPr="00434632" w:rsidRDefault="007E4CD2" w:rsidP="00434632">
      <w:pPr>
        <w:pStyle w:val="Epgrafe"/>
        <w:jc w:val="center"/>
        <w:rPr>
          <w:rFonts w:cs="Arial"/>
          <w:color w:val="auto"/>
          <w:szCs w:val="24"/>
        </w:rPr>
      </w:pPr>
      <w:bookmarkStart w:id="76" w:name="_Toc31306784"/>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24</w:t>
      </w:r>
      <w:r w:rsidRPr="00434632">
        <w:rPr>
          <w:rFonts w:cs="Arial"/>
          <w:color w:val="auto"/>
        </w:rPr>
        <w:fldChar w:fldCharType="end"/>
      </w:r>
      <w:r w:rsidRPr="00434632">
        <w:rPr>
          <w:rFonts w:cs="Arial"/>
          <w:color w:val="auto"/>
        </w:rPr>
        <w:t>: Diagrama en formas de onda</w:t>
      </w:r>
      <w:r w:rsidR="00C35C90" w:rsidRPr="00434632">
        <w:rPr>
          <w:rStyle w:val="Refdenotaalpie"/>
          <w:rFonts w:cs="Arial"/>
          <w:color w:val="auto"/>
        </w:rPr>
        <w:footnoteReference w:id="28"/>
      </w:r>
      <w:bookmarkEnd w:id="76"/>
    </w:p>
    <w:p w:rsidR="008500E9" w:rsidRPr="00434632" w:rsidRDefault="008500E9" w:rsidP="00434632">
      <w:pPr>
        <w:rPr>
          <w:rFonts w:cs="Arial"/>
        </w:rPr>
      </w:pPr>
      <w:r w:rsidRPr="00434632">
        <w:rPr>
          <w:rFonts w:cs="Arial"/>
        </w:rPr>
        <w:lastRenderedPageBreak/>
        <w:t>Direccionamiento del bus 1-wire</w:t>
      </w:r>
    </w:p>
    <w:p w:rsidR="008500E9" w:rsidRPr="00434632" w:rsidRDefault="008500E9" w:rsidP="00434632">
      <w:pPr>
        <w:rPr>
          <w:rFonts w:cs="Arial"/>
        </w:rPr>
      </w:pPr>
    </w:p>
    <w:p w:rsidR="00AA3976" w:rsidRPr="00434632" w:rsidRDefault="008500E9" w:rsidP="00434632">
      <w:pPr>
        <w:rPr>
          <w:rFonts w:cs="Arial"/>
        </w:rPr>
      </w:pPr>
      <w:r w:rsidRPr="00434632">
        <w:rPr>
          <w:rFonts w:cs="Arial"/>
        </w:rPr>
        <w:t>Una característica distintiva del bus 1-Wire es que cada uno de los dispositivos esclavos tiene un número de serie (dirección) único de 64 bits asignado desde fábrica. Esta dirección jamás se repite en otro dispositivo 1-wire, lo que permite seleccionar un esclavo de entre varios en el bus de comunicaciones.</w:t>
      </w:r>
    </w:p>
    <w:p w:rsidR="008500E9" w:rsidRPr="00434632" w:rsidRDefault="008500E9" w:rsidP="00434632">
      <w:pPr>
        <w:rPr>
          <w:rFonts w:cs="Arial"/>
        </w:rPr>
      </w:pPr>
    </w:p>
    <w:p w:rsidR="003B7FC3" w:rsidRPr="00434632" w:rsidRDefault="003B7FC3" w:rsidP="00434632">
      <w:pPr>
        <w:keepNext/>
        <w:jc w:val="center"/>
        <w:rPr>
          <w:rFonts w:cs="Arial"/>
        </w:rPr>
      </w:pPr>
      <w:r w:rsidRPr="00434632">
        <w:rPr>
          <w:rFonts w:cs="Arial"/>
          <w:noProof/>
          <w:lang w:eastAsia="es-CO"/>
        </w:rPr>
        <w:drawing>
          <wp:inline distT="0" distB="0" distL="0" distR="0" wp14:anchorId="493B5B4B" wp14:editId="052A165B">
            <wp:extent cx="3623400" cy="2415600"/>
            <wp:effectExtent l="0" t="0" r="0" b="3810"/>
            <wp:docPr id="21" name="Imagen 21" descr="https://www.geekfactory.mx/wp-content/uploads/2019/06/ds18b20-direccionamiento-del-bus-1-w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eekfactory.mx/wp-content/uploads/2019/06/ds18b20-direccionamiento-del-bus-1-wire.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623400" cy="2415600"/>
                    </a:xfrm>
                    <a:prstGeom prst="rect">
                      <a:avLst/>
                    </a:prstGeom>
                    <a:noFill/>
                    <a:ln>
                      <a:noFill/>
                    </a:ln>
                  </pic:spPr>
                </pic:pic>
              </a:graphicData>
            </a:graphic>
          </wp:inline>
        </w:drawing>
      </w:r>
    </w:p>
    <w:p w:rsidR="008500E9" w:rsidRPr="00434632" w:rsidRDefault="003B7FC3" w:rsidP="00434632">
      <w:pPr>
        <w:pStyle w:val="Epgrafe"/>
        <w:jc w:val="center"/>
        <w:rPr>
          <w:rFonts w:cs="Arial"/>
          <w:color w:val="auto"/>
        </w:rPr>
      </w:pPr>
      <w:bookmarkStart w:id="77" w:name="_Toc31306785"/>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25</w:t>
      </w:r>
      <w:r w:rsidRPr="00434632">
        <w:rPr>
          <w:rFonts w:cs="Arial"/>
          <w:color w:val="auto"/>
        </w:rPr>
        <w:fldChar w:fldCharType="end"/>
      </w:r>
      <w:r w:rsidRPr="00434632">
        <w:rPr>
          <w:rFonts w:cs="Arial"/>
          <w:color w:val="auto"/>
        </w:rPr>
        <w:t>: Sensores de temperatura</w:t>
      </w:r>
      <w:r w:rsidRPr="00434632">
        <w:rPr>
          <w:rStyle w:val="Refdenotaalpie"/>
          <w:rFonts w:cs="Arial"/>
          <w:color w:val="auto"/>
          <w:vertAlign w:val="baseline"/>
        </w:rPr>
        <w:t xml:space="preserve"> </w:t>
      </w:r>
      <w:r w:rsidRPr="00434632">
        <w:rPr>
          <w:rStyle w:val="Refdenotaalpie"/>
          <w:rFonts w:cs="Arial"/>
          <w:color w:val="auto"/>
        </w:rPr>
        <w:footnoteReference w:id="29"/>
      </w:r>
      <w:bookmarkEnd w:id="77"/>
    </w:p>
    <w:p w:rsidR="008500E9" w:rsidRPr="00434632" w:rsidRDefault="008500E9" w:rsidP="00434632">
      <w:pPr>
        <w:rPr>
          <w:rFonts w:cs="Arial"/>
        </w:rPr>
      </w:pPr>
    </w:p>
    <w:p w:rsidR="003B7FC3" w:rsidRPr="00434632" w:rsidRDefault="003B7FC3" w:rsidP="00434632">
      <w:pPr>
        <w:rPr>
          <w:rFonts w:cs="Arial"/>
        </w:rPr>
      </w:pPr>
      <w:r w:rsidRPr="00434632">
        <w:rPr>
          <w:rFonts w:cs="Arial"/>
        </w:rPr>
        <w:t>Dado que en un bus 1-wire pueden coexistir múltiples dispositivos, es necesario conocer la dirección única de cada uno. Para esto se utiliza un algoritmo de búsqueda mediante el cual un dispositivo maestro puede conocer todas las direcciones de los esclavos.</w:t>
      </w:r>
    </w:p>
    <w:p w:rsidR="003B7FC3" w:rsidRPr="00434632" w:rsidRDefault="003B7FC3" w:rsidP="00434632">
      <w:pPr>
        <w:rPr>
          <w:rFonts w:cs="Arial"/>
        </w:rPr>
      </w:pPr>
    </w:p>
    <w:p w:rsidR="008500E9" w:rsidRPr="00434632" w:rsidRDefault="003B7FC3" w:rsidP="00434632">
      <w:pPr>
        <w:rPr>
          <w:rFonts w:cs="Arial"/>
        </w:rPr>
      </w:pPr>
      <w:r w:rsidRPr="00434632">
        <w:rPr>
          <w:rFonts w:cs="Arial"/>
        </w:rPr>
        <w:t>Una vez que el dispositivo maestro conoce las direcciones de los esclavos puede dirigir las comunicaciones y comandos al dispositivo esclavo apropiado.</w:t>
      </w:r>
    </w:p>
    <w:p w:rsidR="008500E9" w:rsidRPr="00434632" w:rsidRDefault="008500E9" w:rsidP="00434632">
      <w:pPr>
        <w:rPr>
          <w:rFonts w:cs="Arial"/>
        </w:rPr>
      </w:pPr>
    </w:p>
    <w:p w:rsidR="003B7FC3" w:rsidRPr="00434632" w:rsidRDefault="00AE679F" w:rsidP="00434632">
      <w:pPr>
        <w:pStyle w:val="Ttulo3"/>
        <w:rPr>
          <w:rFonts w:cs="Arial"/>
        </w:rPr>
      </w:pPr>
      <w:bookmarkStart w:id="78" w:name="_Toc31306724"/>
      <w:r w:rsidRPr="00434632">
        <w:rPr>
          <w:rFonts w:cs="Arial"/>
        </w:rPr>
        <w:t>ALGORITMO DE BÚSQUEDA DE DISPOSITIVOS 1-WIRE</w:t>
      </w:r>
      <w:bookmarkEnd w:id="78"/>
    </w:p>
    <w:p w:rsidR="003B7FC3" w:rsidRPr="00434632" w:rsidRDefault="003B7FC3" w:rsidP="00434632">
      <w:pPr>
        <w:rPr>
          <w:rFonts w:cs="Arial"/>
        </w:rPr>
      </w:pPr>
    </w:p>
    <w:p w:rsidR="00BD2AFC" w:rsidRPr="00434632" w:rsidRDefault="00BD2AFC" w:rsidP="00434632">
      <w:pPr>
        <w:rPr>
          <w:rFonts w:cs="Arial"/>
        </w:rPr>
      </w:pPr>
      <w:r w:rsidRPr="00434632">
        <w:rPr>
          <w:rFonts w:cs="Arial"/>
        </w:rPr>
        <w:t>Cabe señalar que si usamos un solo dispositivo en el bus, nos podemos comunicar de forma muy sencilla, evitando todo el proceso de descubrimiento de direcciones y la selección el dispositivo esclavo (evitamos la transmisión de 8 bytes). Para esto se utiliza el comando “Skip ROM” que permite justamente eso: seleccionar al único dispositivo esclavo en el bus o transmitir mensajes tipo “broadcast”.</w:t>
      </w:r>
    </w:p>
    <w:p w:rsidR="007B0FE1" w:rsidRPr="00434632" w:rsidRDefault="007B0FE1" w:rsidP="00434632">
      <w:pPr>
        <w:pStyle w:val="NormalWeb"/>
        <w:spacing w:before="0" w:beforeAutospacing="0" w:after="120" w:afterAutospacing="0"/>
        <w:rPr>
          <w:rFonts w:ascii="Arial" w:hAnsi="Arial" w:cs="Arial"/>
        </w:rPr>
      </w:pPr>
    </w:p>
    <w:p w:rsidR="00BD2AFC" w:rsidRPr="00434632" w:rsidRDefault="00AE679F" w:rsidP="00434632">
      <w:pPr>
        <w:pStyle w:val="Ttulo3"/>
        <w:rPr>
          <w:rFonts w:cs="Arial"/>
        </w:rPr>
      </w:pPr>
      <w:bookmarkStart w:id="79" w:name="_Toc31306725"/>
      <w:r w:rsidRPr="00434632">
        <w:rPr>
          <w:rFonts w:cs="Arial"/>
        </w:rPr>
        <w:lastRenderedPageBreak/>
        <w:t>PROCESO DE COMUNICACIÓN 1-WIRE COMPLETO</w:t>
      </w:r>
      <w:bookmarkEnd w:id="79"/>
    </w:p>
    <w:p w:rsidR="00BD2AFC" w:rsidRPr="00434632" w:rsidRDefault="00BD2AFC" w:rsidP="00434632">
      <w:pPr>
        <w:pStyle w:val="NormalWeb"/>
        <w:spacing w:before="0" w:beforeAutospacing="0" w:after="120" w:afterAutospacing="0"/>
        <w:rPr>
          <w:rFonts w:ascii="Arial" w:hAnsi="Arial" w:cs="Arial"/>
        </w:rPr>
      </w:pPr>
    </w:p>
    <w:p w:rsidR="00BD2AFC" w:rsidRPr="00434632" w:rsidRDefault="00BD2AFC" w:rsidP="00434632">
      <w:pPr>
        <w:pStyle w:val="NormalWeb"/>
        <w:numPr>
          <w:ilvl w:val="0"/>
          <w:numId w:val="32"/>
        </w:numPr>
        <w:spacing w:before="0" w:beforeAutospacing="0" w:after="120" w:afterAutospacing="0"/>
        <w:rPr>
          <w:rFonts w:ascii="Arial" w:hAnsi="Arial" w:cs="Arial"/>
        </w:rPr>
      </w:pPr>
      <w:r w:rsidRPr="00434632">
        <w:rPr>
          <w:rFonts w:ascii="Arial" w:hAnsi="Arial" w:cs="Arial"/>
        </w:rPr>
        <w:t>El proceso de comunicación comienza cuando el maestro genera un pulso de reset, el cual sincroniza todos los dispositivos del bus.</w:t>
      </w:r>
    </w:p>
    <w:p w:rsidR="00BD2AFC" w:rsidRPr="00434632" w:rsidRDefault="00BD2AFC" w:rsidP="00434632">
      <w:pPr>
        <w:pStyle w:val="NormalWeb"/>
        <w:numPr>
          <w:ilvl w:val="0"/>
          <w:numId w:val="32"/>
        </w:numPr>
        <w:spacing w:before="0" w:beforeAutospacing="0" w:after="120" w:afterAutospacing="0"/>
        <w:rPr>
          <w:rFonts w:ascii="Arial" w:hAnsi="Arial" w:cs="Arial"/>
        </w:rPr>
      </w:pPr>
      <w:r w:rsidRPr="00434632">
        <w:rPr>
          <w:rFonts w:ascii="Arial" w:hAnsi="Arial" w:cs="Arial"/>
        </w:rPr>
        <w:t>Después de este pulso se selecciona un dispositivo esclavo para las comunicaciones subsecuentes. Se puede seleccionar un dispositivo esclavo específico (mediante su dirección o número de serie) o enviar un mensaje/comando a todos los dispositivos en el bus.</w:t>
      </w:r>
    </w:p>
    <w:p w:rsidR="00BD2AFC" w:rsidRPr="00434632" w:rsidRDefault="00BD2AFC" w:rsidP="00434632">
      <w:pPr>
        <w:pStyle w:val="NormalWeb"/>
        <w:numPr>
          <w:ilvl w:val="0"/>
          <w:numId w:val="32"/>
        </w:numPr>
        <w:spacing w:before="0" w:beforeAutospacing="0" w:after="120" w:afterAutospacing="0"/>
        <w:rPr>
          <w:rFonts w:ascii="Arial" w:hAnsi="Arial" w:cs="Arial"/>
        </w:rPr>
      </w:pPr>
      <w:r w:rsidRPr="00434632">
        <w:rPr>
          <w:rFonts w:ascii="Arial" w:hAnsi="Arial" w:cs="Arial"/>
        </w:rPr>
        <w:t>Una vez que se ha seleccionado un dispositivo, los otros participantes del bus ignoran los comandos / datos y esperan el próximo reset.</w:t>
      </w:r>
    </w:p>
    <w:p w:rsidR="00BD2AFC" w:rsidRPr="00434632" w:rsidRDefault="00BD2AFC" w:rsidP="00434632">
      <w:pPr>
        <w:pStyle w:val="NormalWeb"/>
        <w:numPr>
          <w:ilvl w:val="0"/>
          <w:numId w:val="32"/>
        </w:numPr>
        <w:spacing w:before="0" w:beforeAutospacing="0" w:after="120" w:afterAutospacing="0"/>
        <w:rPr>
          <w:rFonts w:ascii="Arial" w:hAnsi="Arial" w:cs="Arial"/>
        </w:rPr>
      </w:pPr>
      <w:r w:rsidRPr="00434632">
        <w:rPr>
          <w:rFonts w:ascii="Arial" w:hAnsi="Arial" w:cs="Arial"/>
        </w:rPr>
        <w:t>El dispositivo direccionado puede recibir comandos específicos de acuerdo a su funcionalidad, recibir datos, enviar datos, etc.</w:t>
      </w:r>
    </w:p>
    <w:p w:rsidR="00BD2AFC" w:rsidRPr="00434632" w:rsidRDefault="00BD2AFC" w:rsidP="00434632">
      <w:pPr>
        <w:pStyle w:val="NormalWeb"/>
        <w:spacing w:before="0" w:beforeAutospacing="0" w:after="120" w:afterAutospacing="0"/>
        <w:rPr>
          <w:rFonts w:ascii="Arial" w:hAnsi="Arial" w:cs="Arial"/>
        </w:rPr>
      </w:pPr>
    </w:p>
    <w:p w:rsidR="00BD2AFC" w:rsidRPr="00434632" w:rsidRDefault="00BD2AFC" w:rsidP="00434632">
      <w:pPr>
        <w:pStyle w:val="NormalWeb"/>
        <w:spacing w:before="0" w:beforeAutospacing="0" w:after="120" w:afterAutospacing="0"/>
        <w:rPr>
          <w:rFonts w:ascii="Arial" w:hAnsi="Arial" w:cs="Arial"/>
        </w:rPr>
      </w:pPr>
      <w:r w:rsidRPr="00434632">
        <w:rPr>
          <w:rFonts w:ascii="Arial" w:hAnsi="Arial" w:cs="Arial"/>
        </w:rPr>
        <w:t>El proceso de descubrimiento y selección de dispositivo en el bus 1-wire siempre es el mismo, a pesar de que el protocolo y/o comandos para intercambiar datos puede variar entre distintos dispositivos debido a las diferentes funciones que desempeñan.</w:t>
      </w:r>
    </w:p>
    <w:p w:rsidR="00BD2AFC" w:rsidRPr="00434632" w:rsidRDefault="00BD2AFC" w:rsidP="00434632">
      <w:pPr>
        <w:pStyle w:val="NormalWeb"/>
        <w:spacing w:before="0" w:beforeAutospacing="0" w:after="120" w:afterAutospacing="0"/>
        <w:rPr>
          <w:rFonts w:ascii="Arial" w:hAnsi="Arial" w:cs="Arial"/>
        </w:rPr>
      </w:pPr>
    </w:p>
    <w:p w:rsidR="00BD2AFC" w:rsidRPr="00434632" w:rsidRDefault="00AE679F" w:rsidP="00434632">
      <w:pPr>
        <w:pStyle w:val="Ttulo3"/>
        <w:rPr>
          <w:rFonts w:cs="Arial"/>
        </w:rPr>
      </w:pPr>
      <w:bookmarkStart w:id="80" w:name="_Toc31306726"/>
      <w:r w:rsidRPr="00434632">
        <w:rPr>
          <w:rFonts w:cs="Arial"/>
        </w:rPr>
        <w:t>VISUALIZACIÓN DE LA COMUNICACIÓN 1 WIRE</w:t>
      </w:r>
      <w:bookmarkEnd w:id="80"/>
    </w:p>
    <w:p w:rsidR="00BD2AFC" w:rsidRPr="00434632" w:rsidRDefault="00BD2AFC" w:rsidP="00434632">
      <w:pPr>
        <w:pStyle w:val="NormalWeb"/>
        <w:spacing w:before="0" w:beforeAutospacing="0" w:after="120" w:afterAutospacing="0"/>
        <w:rPr>
          <w:rFonts w:ascii="Arial" w:hAnsi="Arial" w:cs="Arial"/>
        </w:rPr>
      </w:pPr>
    </w:p>
    <w:p w:rsidR="00BD2AFC" w:rsidRPr="00434632" w:rsidRDefault="00BD2AFC" w:rsidP="00434632">
      <w:pPr>
        <w:pStyle w:val="NormalWeb"/>
        <w:spacing w:before="0" w:beforeAutospacing="0" w:after="120" w:afterAutospacing="0"/>
        <w:rPr>
          <w:rFonts w:ascii="Arial" w:hAnsi="Arial" w:cs="Arial"/>
        </w:rPr>
      </w:pPr>
      <w:r w:rsidRPr="00434632">
        <w:rPr>
          <w:rFonts w:ascii="Arial" w:hAnsi="Arial" w:cs="Arial"/>
        </w:rPr>
        <w:t xml:space="preserve">A continuación </w:t>
      </w:r>
      <w:r w:rsidR="003C2541" w:rsidRPr="00434632">
        <w:rPr>
          <w:rFonts w:ascii="Arial" w:hAnsi="Arial" w:cs="Arial"/>
        </w:rPr>
        <w:t>se puede apreciar</w:t>
      </w:r>
      <w:r w:rsidRPr="00434632">
        <w:rPr>
          <w:rFonts w:ascii="Arial" w:hAnsi="Arial" w:cs="Arial"/>
        </w:rPr>
        <w:t xml:space="preserve"> la captura </w:t>
      </w:r>
      <w:r w:rsidR="001F4501" w:rsidRPr="00434632">
        <w:rPr>
          <w:rFonts w:ascii="Arial" w:hAnsi="Arial" w:cs="Arial"/>
        </w:rPr>
        <w:t xml:space="preserve">de pantalla </w:t>
      </w:r>
      <w:r w:rsidRPr="00434632">
        <w:rPr>
          <w:rFonts w:ascii="Arial" w:hAnsi="Arial" w:cs="Arial"/>
        </w:rPr>
        <w:t>de un analizador lógico para una comunicación 1</w:t>
      </w:r>
      <w:r w:rsidR="00E54989" w:rsidRPr="00434632">
        <w:rPr>
          <w:rFonts w:ascii="Arial" w:hAnsi="Arial" w:cs="Arial"/>
        </w:rPr>
        <w:t xml:space="preserve"> </w:t>
      </w:r>
      <w:r w:rsidR="003C2541" w:rsidRPr="00434632">
        <w:rPr>
          <w:rFonts w:ascii="Arial" w:hAnsi="Arial" w:cs="Arial"/>
        </w:rPr>
        <w:t xml:space="preserve">wire, en la que se puede </w:t>
      </w:r>
      <w:r w:rsidRPr="00434632">
        <w:rPr>
          <w:rFonts w:ascii="Arial" w:hAnsi="Arial" w:cs="Arial"/>
        </w:rPr>
        <w:t xml:space="preserve">ver las señales que se generaron durante las pruebas que </w:t>
      </w:r>
      <w:r w:rsidR="003C2541" w:rsidRPr="00434632">
        <w:rPr>
          <w:rFonts w:ascii="Arial" w:hAnsi="Arial" w:cs="Arial"/>
        </w:rPr>
        <w:t xml:space="preserve">se </w:t>
      </w:r>
      <w:r w:rsidRPr="00434632">
        <w:rPr>
          <w:rFonts w:ascii="Arial" w:hAnsi="Arial" w:cs="Arial"/>
        </w:rPr>
        <w:t>realiza</w:t>
      </w:r>
      <w:r w:rsidR="003C2541" w:rsidRPr="00434632">
        <w:rPr>
          <w:rFonts w:ascii="Arial" w:hAnsi="Arial" w:cs="Arial"/>
        </w:rPr>
        <w:t>ron</w:t>
      </w:r>
      <w:r w:rsidRPr="00434632">
        <w:rPr>
          <w:rFonts w:ascii="Arial" w:hAnsi="Arial" w:cs="Arial"/>
        </w:rPr>
        <w:t xml:space="preserve"> al escribir.</w:t>
      </w:r>
    </w:p>
    <w:p w:rsidR="00BD2AFC" w:rsidRPr="00434632" w:rsidRDefault="00BD2AFC" w:rsidP="00434632">
      <w:pPr>
        <w:pStyle w:val="NormalWeb"/>
        <w:spacing w:before="0" w:beforeAutospacing="0" w:after="120" w:afterAutospacing="0"/>
        <w:rPr>
          <w:rFonts w:ascii="Arial" w:hAnsi="Arial" w:cs="Arial"/>
        </w:rPr>
      </w:pPr>
    </w:p>
    <w:p w:rsidR="00B71B6E" w:rsidRPr="00434632" w:rsidRDefault="00BD2AFC" w:rsidP="00434632">
      <w:pPr>
        <w:pStyle w:val="NormalWeb"/>
        <w:keepNext/>
        <w:spacing w:before="0" w:beforeAutospacing="0" w:after="120" w:afterAutospacing="0"/>
        <w:jc w:val="center"/>
        <w:rPr>
          <w:rFonts w:ascii="Arial" w:hAnsi="Arial" w:cs="Arial"/>
        </w:rPr>
      </w:pPr>
      <w:r w:rsidRPr="00434632">
        <w:rPr>
          <w:rFonts w:ascii="Arial" w:hAnsi="Arial" w:cs="Arial"/>
          <w:noProof/>
        </w:rPr>
        <w:drawing>
          <wp:inline distT="0" distB="0" distL="0" distR="0" wp14:anchorId="3AA846D3" wp14:editId="64B1D51B">
            <wp:extent cx="5587785" cy="2088000"/>
            <wp:effectExtent l="0" t="0" r="0" b="7620"/>
            <wp:docPr id="22" name="Imagen 22" descr="Inicio de la comunicación con DS18B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icio de la comunicación con DS18B2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87785" cy="2088000"/>
                    </a:xfrm>
                    <a:prstGeom prst="rect">
                      <a:avLst/>
                    </a:prstGeom>
                    <a:noFill/>
                    <a:ln>
                      <a:noFill/>
                    </a:ln>
                  </pic:spPr>
                </pic:pic>
              </a:graphicData>
            </a:graphic>
          </wp:inline>
        </w:drawing>
      </w:r>
    </w:p>
    <w:p w:rsidR="00BD2AFC" w:rsidRPr="00434632" w:rsidRDefault="00B71B6E" w:rsidP="00434632">
      <w:pPr>
        <w:pStyle w:val="Epgrafe"/>
        <w:jc w:val="center"/>
        <w:rPr>
          <w:rFonts w:cs="Arial"/>
          <w:color w:val="auto"/>
        </w:rPr>
      </w:pPr>
      <w:bookmarkStart w:id="81" w:name="_Toc31306786"/>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26</w:t>
      </w:r>
      <w:r w:rsidRPr="00434632">
        <w:rPr>
          <w:rFonts w:cs="Arial"/>
          <w:color w:val="auto"/>
        </w:rPr>
        <w:fldChar w:fldCharType="end"/>
      </w:r>
      <w:r w:rsidRPr="00434632">
        <w:rPr>
          <w:rFonts w:cs="Arial"/>
          <w:color w:val="auto"/>
        </w:rPr>
        <w:t>: DS18B20 comunicación 1 wire inicio</w:t>
      </w:r>
      <w:r w:rsidRPr="00434632">
        <w:rPr>
          <w:rStyle w:val="Refdenotaalpie"/>
          <w:rFonts w:cs="Arial"/>
          <w:color w:val="auto"/>
        </w:rPr>
        <w:footnoteReference w:id="30"/>
      </w:r>
      <w:bookmarkEnd w:id="81"/>
    </w:p>
    <w:p w:rsidR="00BD2AFC" w:rsidRPr="00434632" w:rsidRDefault="00BD2AFC" w:rsidP="00434632">
      <w:pPr>
        <w:pStyle w:val="NormalWeb"/>
        <w:spacing w:before="0" w:beforeAutospacing="0" w:after="120" w:afterAutospacing="0"/>
        <w:rPr>
          <w:rFonts w:ascii="Arial" w:hAnsi="Arial" w:cs="Arial"/>
        </w:rPr>
      </w:pPr>
    </w:p>
    <w:p w:rsidR="00BD2AFC" w:rsidRPr="00434632" w:rsidRDefault="00BD2AFC" w:rsidP="00434632">
      <w:pPr>
        <w:pStyle w:val="NormalWeb"/>
        <w:spacing w:before="0" w:beforeAutospacing="0" w:after="120" w:afterAutospacing="0"/>
        <w:rPr>
          <w:rFonts w:ascii="Arial" w:hAnsi="Arial" w:cs="Arial"/>
        </w:rPr>
      </w:pPr>
      <w:r w:rsidRPr="00434632">
        <w:rPr>
          <w:rFonts w:ascii="Arial" w:hAnsi="Arial" w:cs="Arial"/>
        </w:rPr>
        <w:lastRenderedPageBreak/>
        <w:t xml:space="preserve">Para visualizar la comunicación completa, </w:t>
      </w:r>
      <w:r w:rsidR="001F4501" w:rsidRPr="00434632">
        <w:rPr>
          <w:rFonts w:ascii="Arial" w:hAnsi="Arial" w:cs="Arial"/>
        </w:rPr>
        <w:t>se descarga</w:t>
      </w:r>
      <w:r w:rsidRPr="00434632">
        <w:rPr>
          <w:rFonts w:ascii="Arial" w:hAnsi="Arial" w:cs="Arial"/>
        </w:rPr>
        <w:t xml:space="preserve"> el programa KingstVI</w:t>
      </w:r>
      <w:r w:rsidR="001F4501" w:rsidRPr="00434632">
        <w:rPr>
          <w:rFonts w:ascii="Arial" w:hAnsi="Arial" w:cs="Arial"/>
        </w:rPr>
        <w:t>S, el cual corresponde al analizador lógico USB,</w:t>
      </w:r>
      <w:r w:rsidRPr="00434632">
        <w:rPr>
          <w:rFonts w:ascii="Arial" w:hAnsi="Arial" w:cs="Arial"/>
        </w:rPr>
        <w:t xml:space="preserve"> con el cual se realizaron esta</w:t>
      </w:r>
      <w:r w:rsidR="001F4501" w:rsidRPr="00434632">
        <w:rPr>
          <w:rFonts w:ascii="Arial" w:hAnsi="Arial" w:cs="Arial"/>
        </w:rPr>
        <w:t>s imágenes.</w:t>
      </w:r>
    </w:p>
    <w:p w:rsidR="00BD2AFC" w:rsidRPr="00434632" w:rsidRDefault="00BD2AFC" w:rsidP="00434632">
      <w:pPr>
        <w:pStyle w:val="NormalWeb"/>
        <w:spacing w:before="0" w:beforeAutospacing="0" w:after="120" w:afterAutospacing="0"/>
        <w:rPr>
          <w:rFonts w:ascii="Arial" w:hAnsi="Arial" w:cs="Arial"/>
        </w:rPr>
      </w:pPr>
    </w:p>
    <w:p w:rsidR="007B0FE1" w:rsidRPr="00434632" w:rsidRDefault="00BD2AFC" w:rsidP="00434632">
      <w:pPr>
        <w:pStyle w:val="NormalWeb"/>
        <w:spacing w:before="0" w:beforeAutospacing="0" w:after="120" w:afterAutospacing="0"/>
        <w:rPr>
          <w:rFonts w:ascii="Arial" w:hAnsi="Arial" w:cs="Arial"/>
        </w:rPr>
      </w:pPr>
      <w:r w:rsidRPr="00434632">
        <w:rPr>
          <w:rFonts w:ascii="Arial" w:hAnsi="Arial" w:cs="Arial"/>
        </w:rPr>
        <w:t xml:space="preserve">Una </w:t>
      </w:r>
      <w:r w:rsidR="001F4501" w:rsidRPr="00434632">
        <w:rPr>
          <w:rFonts w:ascii="Arial" w:hAnsi="Arial" w:cs="Arial"/>
        </w:rPr>
        <w:t xml:space="preserve">vez </w:t>
      </w:r>
      <w:r w:rsidRPr="00434632">
        <w:rPr>
          <w:rFonts w:ascii="Arial" w:hAnsi="Arial" w:cs="Arial"/>
        </w:rPr>
        <w:t>instalado el programa y abierto el archivo deberá presentarse una interfaz similar a la que se muestra a continuación:</w:t>
      </w:r>
    </w:p>
    <w:p w:rsidR="00BD2AFC" w:rsidRPr="00434632" w:rsidRDefault="00BD2AFC" w:rsidP="00434632">
      <w:pPr>
        <w:pStyle w:val="NormalWeb"/>
        <w:spacing w:before="0" w:beforeAutospacing="0" w:after="120" w:afterAutospacing="0"/>
        <w:rPr>
          <w:rFonts w:ascii="Arial" w:hAnsi="Arial" w:cs="Arial"/>
        </w:rPr>
      </w:pPr>
    </w:p>
    <w:p w:rsidR="00B71B6E" w:rsidRPr="00434632" w:rsidRDefault="00BD2AFC" w:rsidP="00434632">
      <w:pPr>
        <w:pStyle w:val="NormalWeb"/>
        <w:keepNext/>
        <w:spacing w:before="0" w:beforeAutospacing="0" w:after="120" w:afterAutospacing="0"/>
        <w:jc w:val="center"/>
        <w:rPr>
          <w:rFonts w:ascii="Arial" w:hAnsi="Arial" w:cs="Arial"/>
        </w:rPr>
      </w:pPr>
      <w:r w:rsidRPr="00434632">
        <w:rPr>
          <w:rFonts w:ascii="Arial" w:hAnsi="Arial" w:cs="Arial"/>
          <w:noProof/>
        </w:rPr>
        <w:drawing>
          <wp:inline distT="0" distB="0" distL="0" distR="0" wp14:anchorId="15495F74" wp14:editId="3ADF952C">
            <wp:extent cx="5612130" cy="3029308"/>
            <wp:effectExtent l="0" t="0" r="7620" b="0"/>
            <wp:docPr id="23" name="Imagen 23" descr="DS18B20 captura 1 wire kingstv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18B20 captura 1 wire kingstvis"/>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12130" cy="3029308"/>
                    </a:xfrm>
                    <a:prstGeom prst="rect">
                      <a:avLst/>
                    </a:prstGeom>
                    <a:noFill/>
                    <a:ln>
                      <a:noFill/>
                    </a:ln>
                  </pic:spPr>
                </pic:pic>
              </a:graphicData>
            </a:graphic>
          </wp:inline>
        </w:drawing>
      </w:r>
    </w:p>
    <w:p w:rsidR="00BD2AFC" w:rsidRPr="00434632" w:rsidRDefault="00B71B6E" w:rsidP="00434632">
      <w:pPr>
        <w:pStyle w:val="Epgrafe"/>
        <w:jc w:val="center"/>
        <w:rPr>
          <w:rFonts w:cs="Arial"/>
          <w:color w:val="auto"/>
        </w:rPr>
      </w:pPr>
      <w:bookmarkStart w:id="82" w:name="_Toc31306787"/>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27</w:t>
      </w:r>
      <w:r w:rsidRPr="00434632">
        <w:rPr>
          <w:rFonts w:cs="Arial"/>
          <w:color w:val="auto"/>
        </w:rPr>
        <w:fldChar w:fldCharType="end"/>
      </w:r>
      <w:r w:rsidRPr="00434632">
        <w:rPr>
          <w:rFonts w:cs="Arial"/>
          <w:color w:val="auto"/>
        </w:rPr>
        <w:t xml:space="preserve">: </w:t>
      </w:r>
      <w:r w:rsidR="00357639" w:rsidRPr="00434632">
        <w:rPr>
          <w:rFonts w:cs="Arial"/>
          <w:color w:val="auto"/>
        </w:rPr>
        <w:t xml:space="preserve">DS18B20 captura 1 wire </w:t>
      </w:r>
      <w:r w:rsidRPr="00434632">
        <w:rPr>
          <w:rFonts w:cs="Arial"/>
          <w:color w:val="auto"/>
        </w:rPr>
        <w:t>kingstvis</w:t>
      </w:r>
      <w:r w:rsidR="00357639" w:rsidRPr="00434632">
        <w:rPr>
          <w:rStyle w:val="Refdenotaalpie"/>
          <w:rFonts w:cs="Arial"/>
          <w:color w:val="auto"/>
        </w:rPr>
        <w:footnoteReference w:id="31"/>
      </w:r>
      <w:bookmarkEnd w:id="82"/>
    </w:p>
    <w:p w:rsidR="00BD2AFC" w:rsidRPr="00434632" w:rsidRDefault="00BD2AFC" w:rsidP="00434632">
      <w:pPr>
        <w:pStyle w:val="NormalWeb"/>
        <w:spacing w:before="0" w:beforeAutospacing="0" w:after="120" w:afterAutospacing="0"/>
        <w:rPr>
          <w:rFonts w:ascii="Arial" w:hAnsi="Arial" w:cs="Arial"/>
        </w:rPr>
      </w:pPr>
    </w:p>
    <w:p w:rsidR="00BD2AFC" w:rsidRPr="00434632" w:rsidRDefault="00AE679F" w:rsidP="00434632">
      <w:pPr>
        <w:pStyle w:val="Ttulo3"/>
        <w:rPr>
          <w:rFonts w:cs="Arial"/>
        </w:rPr>
      </w:pPr>
      <w:bookmarkStart w:id="83" w:name="_Toc31306727"/>
      <w:r w:rsidRPr="00434632">
        <w:rPr>
          <w:rFonts w:cs="Arial"/>
        </w:rPr>
        <w:t>CARACTERÍSTICAS DEL SENSOR DE TEMPERATURA DS18B20</w:t>
      </w:r>
      <w:bookmarkEnd w:id="83"/>
    </w:p>
    <w:p w:rsidR="00BD2AFC" w:rsidRPr="00434632" w:rsidRDefault="00BD2AFC" w:rsidP="00434632">
      <w:pPr>
        <w:pStyle w:val="NormalWeb"/>
        <w:spacing w:before="0" w:beforeAutospacing="0" w:after="120" w:afterAutospacing="0"/>
        <w:rPr>
          <w:rFonts w:ascii="Arial" w:hAnsi="Arial" w:cs="Arial"/>
        </w:rPr>
      </w:pPr>
    </w:p>
    <w:p w:rsidR="00BD2AFC" w:rsidRPr="00434632" w:rsidRDefault="00BD2AFC" w:rsidP="00434632">
      <w:pPr>
        <w:pStyle w:val="NormalWeb"/>
        <w:spacing w:before="0" w:beforeAutospacing="0" w:after="120" w:afterAutospacing="0"/>
        <w:rPr>
          <w:rFonts w:ascii="Arial" w:hAnsi="Arial" w:cs="Arial"/>
        </w:rPr>
      </w:pPr>
      <w:r w:rsidRPr="00434632">
        <w:rPr>
          <w:rFonts w:ascii="Arial" w:hAnsi="Arial" w:cs="Arial"/>
        </w:rPr>
        <w:t>Para conocer las características del sensor DS18B20 la mejor fuente de información es la</w:t>
      </w:r>
      <w:r w:rsidR="006966B5" w:rsidRPr="00434632">
        <w:rPr>
          <w:rFonts w:ascii="Arial" w:hAnsi="Arial" w:cs="Arial"/>
        </w:rPr>
        <w:t xml:space="preserve"> hoja de datos del dispositivo.</w:t>
      </w:r>
    </w:p>
    <w:p w:rsidR="00AA3976" w:rsidRPr="00434632" w:rsidRDefault="00AA3976" w:rsidP="00434632">
      <w:pPr>
        <w:pStyle w:val="NormalWeb"/>
        <w:spacing w:before="0" w:beforeAutospacing="0" w:after="120" w:afterAutospacing="0"/>
        <w:jc w:val="left"/>
        <w:rPr>
          <w:rFonts w:ascii="Arial" w:hAnsi="Arial" w:cs="Arial"/>
        </w:rPr>
      </w:pPr>
    </w:p>
    <w:p w:rsidR="007B0FE1" w:rsidRPr="00434632" w:rsidRDefault="00BD2AFC" w:rsidP="00434632">
      <w:pPr>
        <w:pStyle w:val="NormalWeb"/>
        <w:numPr>
          <w:ilvl w:val="0"/>
          <w:numId w:val="33"/>
        </w:numPr>
        <w:spacing w:before="0" w:beforeAutospacing="0" w:after="120" w:afterAutospacing="0"/>
        <w:jc w:val="left"/>
        <w:rPr>
          <w:rFonts w:ascii="Arial" w:hAnsi="Arial" w:cs="Arial"/>
        </w:rPr>
      </w:pPr>
      <w:r w:rsidRPr="00434632">
        <w:rPr>
          <w:rFonts w:ascii="Arial" w:hAnsi="Arial" w:cs="Arial"/>
        </w:rPr>
        <w:t>Hoja de datos DS18B20</w:t>
      </w:r>
    </w:p>
    <w:p w:rsidR="00BD2AFC" w:rsidRPr="00434632" w:rsidRDefault="00BD2AFC" w:rsidP="00434632">
      <w:pPr>
        <w:pStyle w:val="NormalWeb"/>
        <w:spacing w:before="0" w:beforeAutospacing="0" w:after="120" w:afterAutospacing="0"/>
        <w:rPr>
          <w:rFonts w:ascii="Arial" w:hAnsi="Arial" w:cs="Arial"/>
        </w:rPr>
      </w:pPr>
    </w:p>
    <w:p w:rsidR="00BD2AFC" w:rsidRPr="00434632" w:rsidRDefault="00AE679F" w:rsidP="00434632">
      <w:pPr>
        <w:pStyle w:val="Ttulo3"/>
        <w:rPr>
          <w:rFonts w:cs="Arial"/>
        </w:rPr>
      </w:pPr>
      <w:bookmarkStart w:id="84" w:name="_Toc31306728"/>
      <w:r w:rsidRPr="00434632">
        <w:rPr>
          <w:rFonts w:cs="Arial"/>
        </w:rPr>
        <w:t>PINOUT DEL SENSOR DS18B20 Y SUS DISTINTOS ENCAPSULADOS</w:t>
      </w:r>
      <w:bookmarkEnd w:id="84"/>
    </w:p>
    <w:p w:rsidR="00BD2AFC" w:rsidRPr="00434632" w:rsidRDefault="00BD2AFC" w:rsidP="00434632">
      <w:pPr>
        <w:pStyle w:val="NormalWeb"/>
        <w:spacing w:before="0" w:beforeAutospacing="0" w:after="120" w:afterAutospacing="0"/>
        <w:rPr>
          <w:rFonts w:ascii="Arial" w:hAnsi="Arial" w:cs="Arial"/>
        </w:rPr>
      </w:pPr>
    </w:p>
    <w:p w:rsidR="009A40FB" w:rsidRPr="00434632" w:rsidRDefault="006966B5" w:rsidP="00434632">
      <w:pPr>
        <w:pStyle w:val="NormalWeb"/>
        <w:spacing w:before="0" w:beforeAutospacing="0" w:after="120" w:afterAutospacing="0"/>
        <w:rPr>
          <w:rFonts w:ascii="Arial" w:hAnsi="Arial" w:cs="Arial"/>
        </w:rPr>
      </w:pPr>
      <w:r w:rsidRPr="00434632">
        <w:rPr>
          <w:rFonts w:ascii="Arial" w:hAnsi="Arial" w:cs="Arial"/>
        </w:rPr>
        <w:t>E</w:t>
      </w:r>
      <w:r w:rsidR="009A40FB" w:rsidRPr="00434632">
        <w:rPr>
          <w:rFonts w:ascii="Arial" w:hAnsi="Arial" w:cs="Arial"/>
        </w:rPr>
        <w:t>xisten muchas variantes del DS18B20, siendo las más populares la de encapsulado TO-92 y el que viene en una cápsula de acero inoxidable a prueba de agua.</w:t>
      </w:r>
    </w:p>
    <w:p w:rsidR="009A40FB" w:rsidRPr="00434632" w:rsidRDefault="009A40FB" w:rsidP="00434632">
      <w:pPr>
        <w:pStyle w:val="NormalWeb"/>
        <w:spacing w:before="0" w:beforeAutospacing="0" w:after="120" w:afterAutospacing="0"/>
        <w:rPr>
          <w:rFonts w:ascii="Arial" w:hAnsi="Arial" w:cs="Arial"/>
        </w:rPr>
      </w:pPr>
    </w:p>
    <w:p w:rsidR="009A40FB" w:rsidRPr="00434632" w:rsidRDefault="009A40FB" w:rsidP="00434632">
      <w:pPr>
        <w:pStyle w:val="NormalWeb"/>
        <w:spacing w:before="0" w:beforeAutospacing="0" w:after="120" w:afterAutospacing="0"/>
        <w:rPr>
          <w:rFonts w:ascii="Arial" w:hAnsi="Arial" w:cs="Arial"/>
        </w:rPr>
      </w:pPr>
      <w:r w:rsidRPr="00434632">
        <w:rPr>
          <w:rFonts w:ascii="Arial" w:hAnsi="Arial" w:cs="Arial"/>
        </w:rPr>
        <w:lastRenderedPageBreak/>
        <w:t xml:space="preserve">De acuerdo a la hoja de datos, los encapsulados que </w:t>
      </w:r>
      <w:r w:rsidR="006966B5" w:rsidRPr="00434632">
        <w:rPr>
          <w:rFonts w:ascii="Arial" w:hAnsi="Arial" w:cs="Arial"/>
        </w:rPr>
        <w:t>estan</w:t>
      </w:r>
      <w:r w:rsidRPr="00434632">
        <w:rPr>
          <w:rFonts w:ascii="Arial" w:hAnsi="Arial" w:cs="Arial"/>
        </w:rPr>
        <w:t xml:space="preserve"> disponibles para elegir son los siguientes:</w:t>
      </w:r>
    </w:p>
    <w:p w:rsidR="009A40FB" w:rsidRPr="00434632" w:rsidRDefault="009A40FB" w:rsidP="00434632">
      <w:pPr>
        <w:pStyle w:val="NormalWeb"/>
        <w:spacing w:before="0" w:beforeAutospacing="0" w:after="120" w:afterAutospacing="0"/>
        <w:rPr>
          <w:rFonts w:ascii="Arial" w:hAnsi="Arial" w:cs="Arial"/>
        </w:rPr>
      </w:pPr>
    </w:p>
    <w:p w:rsidR="001F54D8" w:rsidRPr="00434632" w:rsidRDefault="001F54D8" w:rsidP="00434632">
      <w:pPr>
        <w:pStyle w:val="NormalWeb"/>
        <w:keepNext/>
        <w:spacing w:before="0" w:beforeAutospacing="0" w:after="120" w:afterAutospacing="0"/>
        <w:jc w:val="center"/>
        <w:rPr>
          <w:rFonts w:ascii="Arial" w:hAnsi="Arial" w:cs="Arial"/>
        </w:rPr>
      </w:pPr>
      <w:r w:rsidRPr="00434632">
        <w:rPr>
          <w:rFonts w:ascii="Arial" w:hAnsi="Arial" w:cs="Arial"/>
          <w:noProof/>
        </w:rPr>
        <w:drawing>
          <wp:inline distT="0" distB="0" distL="0" distR="0" wp14:anchorId="2E6A7D05" wp14:editId="464AFFF5">
            <wp:extent cx="3055105" cy="3207224"/>
            <wp:effectExtent l="0" t="0" r="0" b="0"/>
            <wp:docPr id="225" name="Imagen 225" descr="https://www.geekfactory.mx/wp-content/uploads/2019/06/ds18b20-tipos-de-encapsula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geekfactory.mx/wp-content/uploads/2019/06/ds18b20-tipos-de-encapsulados.jpg"/>
                    <pic:cNvPicPr>
                      <a:picLocks noChangeAspect="1" noChangeArrowheads="1"/>
                    </pic:cNvPicPr>
                  </pic:nvPicPr>
                  <pic:blipFill rotWithShape="1">
                    <a:blip r:embed="rId38">
                      <a:extLst>
                        <a:ext uri="{28A0092B-C50C-407E-A947-70E740481C1C}">
                          <a14:useLocalDpi xmlns:a14="http://schemas.microsoft.com/office/drawing/2010/main" val="0"/>
                        </a:ext>
                      </a:extLst>
                    </a:blip>
                    <a:srcRect l="5218" t="1365" r="4971"/>
                    <a:stretch/>
                  </pic:blipFill>
                  <pic:spPr bwMode="auto">
                    <a:xfrm>
                      <a:off x="0" y="0"/>
                      <a:ext cx="3056578" cy="3208770"/>
                    </a:xfrm>
                    <a:prstGeom prst="rect">
                      <a:avLst/>
                    </a:prstGeom>
                    <a:noFill/>
                    <a:ln>
                      <a:noFill/>
                    </a:ln>
                    <a:extLst>
                      <a:ext uri="{53640926-AAD7-44D8-BBD7-CCE9431645EC}">
                        <a14:shadowObscured xmlns:a14="http://schemas.microsoft.com/office/drawing/2010/main"/>
                      </a:ext>
                    </a:extLst>
                  </pic:spPr>
                </pic:pic>
              </a:graphicData>
            </a:graphic>
          </wp:inline>
        </w:drawing>
      </w:r>
    </w:p>
    <w:p w:rsidR="009A40FB" w:rsidRPr="00434632" w:rsidRDefault="001F54D8" w:rsidP="00434632">
      <w:pPr>
        <w:pStyle w:val="Epgrafe"/>
        <w:jc w:val="center"/>
        <w:rPr>
          <w:rFonts w:cs="Arial"/>
          <w:color w:val="auto"/>
        </w:rPr>
      </w:pPr>
      <w:bookmarkStart w:id="85" w:name="_Toc31306788"/>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28</w:t>
      </w:r>
      <w:r w:rsidRPr="00434632">
        <w:rPr>
          <w:rFonts w:cs="Arial"/>
          <w:color w:val="auto"/>
        </w:rPr>
        <w:fldChar w:fldCharType="end"/>
      </w:r>
      <w:r w:rsidRPr="00434632">
        <w:rPr>
          <w:rFonts w:cs="Arial"/>
          <w:color w:val="auto"/>
        </w:rPr>
        <w:t>:</w:t>
      </w:r>
      <w:r w:rsidR="000907E1" w:rsidRPr="00434632">
        <w:rPr>
          <w:rFonts w:cs="Arial"/>
          <w:color w:val="auto"/>
        </w:rPr>
        <w:t xml:space="preserve"> Pines DS18B20</w:t>
      </w:r>
      <w:r w:rsidR="000907E1" w:rsidRPr="00434632">
        <w:rPr>
          <w:rStyle w:val="Refdenotaalpie"/>
          <w:rFonts w:cs="Arial"/>
          <w:color w:val="auto"/>
        </w:rPr>
        <w:footnoteReference w:id="32"/>
      </w:r>
      <w:bookmarkEnd w:id="85"/>
    </w:p>
    <w:p w:rsidR="009A40FB" w:rsidRPr="00434632" w:rsidRDefault="009A40FB" w:rsidP="00434632">
      <w:pPr>
        <w:pStyle w:val="NormalWeb"/>
        <w:spacing w:before="0" w:beforeAutospacing="0" w:after="120" w:afterAutospacing="0"/>
        <w:rPr>
          <w:rFonts w:ascii="Arial" w:hAnsi="Arial" w:cs="Arial"/>
        </w:rPr>
      </w:pPr>
    </w:p>
    <w:p w:rsidR="007B0FE1" w:rsidRPr="00434632" w:rsidRDefault="00357639" w:rsidP="00434632">
      <w:pPr>
        <w:pStyle w:val="NormalWeb"/>
        <w:spacing w:before="0" w:beforeAutospacing="0" w:after="120" w:afterAutospacing="0"/>
        <w:rPr>
          <w:rFonts w:ascii="Arial" w:hAnsi="Arial" w:cs="Arial"/>
        </w:rPr>
      </w:pPr>
      <w:r w:rsidRPr="00434632">
        <w:rPr>
          <w:rFonts w:ascii="Arial" w:hAnsi="Arial" w:cs="Arial"/>
        </w:rPr>
        <w:t>De estos el más común es el TO-92 que puede ser utilizado fácilmente en el protoboard y como se puede observar todos comparten los mismos pines:</w:t>
      </w:r>
    </w:p>
    <w:p w:rsidR="007B0FE1" w:rsidRPr="00434632" w:rsidRDefault="007B0FE1" w:rsidP="00434632">
      <w:pPr>
        <w:pStyle w:val="NormalWeb"/>
        <w:spacing w:before="0" w:beforeAutospacing="0" w:after="120" w:afterAutospacing="0"/>
        <w:rPr>
          <w:rFonts w:ascii="Arial" w:hAnsi="Arial" w:cs="Arial"/>
        </w:rPr>
      </w:pPr>
    </w:p>
    <w:p w:rsidR="00357639" w:rsidRPr="00434632" w:rsidRDefault="00357639" w:rsidP="00434632">
      <w:pPr>
        <w:pStyle w:val="NormalWeb"/>
        <w:numPr>
          <w:ilvl w:val="0"/>
          <w:numId w:val="34"/>
        </w:numPr>
        <w:spacing w:before="0" w:beforeAutospacing="0" w:after="120" w:afterAutospacing="0"/>
        <w:rPr>
          <w:rFonts w:ascii="Arial" w:hAnsi="Arial" w:cs="Arial"/>
        </w:rPr>
      </w:pPr>
      <w:r w:rsidRPr="00434632">
        <w:rPr>
          <w:rFonts w:ascii="Arial" w:hAnsi="Arial" w:cs="Arial"/>
        </w:rPr>
        <w:t>VDD – Se trata del pin por donde el sensor recibe la alimentación. Podemos alimentar nuestro sensor con un voltaje de entre 3.0 y 5.5 volts. Esto es un rango bastante bueno, ya que permite que utilicemos el sensor con placas que funcionan con 3.3 volts como el Arduino MKR1000 o la línea de productos de Adafruit Feather.</w:t>
      </w:r>
    </w:p>
    <w:p w:rsidR="00357639" w:rsidRPr="00434632" w:rsidRDefault="00357639" w:rsidP="00434632">
      <w:pPr>
        <w:pStyle w:val="NormalWeb"/>
        <w:numPr>
          <w:ilvl w:val="0"/>
          <w:numId w:val="34"/>
        </w:numPr>
        <w:spacing w:before="0" w:beforeAutospacing="0" w:after="120" w:afterAutospacing="0"/>
        <w:rPr>
          <w:rFonts w:ascii="Arial" w:hAnsi="Arial" w:cs="Arial"/>
        </w:rPr>
      </w:pPr>
      <w:r w:rsidRPr="00434632">
        <w:rPr>
          <w:rFonts w:ascii="Arial" w:hAnsi="Arial" w:cs="Arial"/>
        </w:rPr>
        <w:t>GND – Conexión a tierra o masa del circuito.</w:t>
      </w:r>
    </w:p>
    <w:p w:rsidR="007B0FE1" w:rsidRPr="00434632" w:rsidRDefault="00357639" w:rsidP="00434632">
      <w:pPr>
        <w:pStyle w:val="NormalWeb"/>
        <w:numPr>
          <w:ilvl w:val="0"/>
          <w:numId w:val="34"/>
        </w:numPr>
        <w:spacing w:before="0" w:beforeAutospacing="0" w:after="120" w:afterAutospacing="0"/>
        <w:rPr>
          <w:rFonts w:ascii="Arial" w:hAnsi="Arial" w:cs="Arial"/>
        </w:rPr>
      </w:pPr>
      <w:r w:rsidRPr="00434632">
        <w:rPr>
          <w:rFonts w:ascii="Arial" w:hAnsi="Arial" w:cs="Arial"/>
        </w:rPr>
        <w:t xml:space="preserve">DQ </w:t>
      </w:r>
      <w:r w:rsidR="00B0518C" w:rsidRPr="00434632">
        <w:rPr>
          <w:rFonts w:ascii="Arial" w:hAnsi="Arial" w:cs="Arial"/>
        </w:rPr>
        <w:t xml:space="preserve">– Se trata </w:t>
      </w:r>
      <w:r w:rsidRPr="00434632">
        <w:rPr>
          <w:rFonts w:ascii="Arial" w:hAnsi="Arial" w:cs="Arial"/>
        </w:rPr>
        <w:t xml:space="preserve">del pin de comunicación 1-Wire. A través de este pin tiene lugar la comunicación desde y hacia el </w:t>
      </w:r>
      <w:r w:rsidR="00B0518C" w:rsidRPr="00434632">
        <w:rPr>
          <w:rFonts w:ascii="Arial" w:hAnsi="Arial" w:cs="Arial"/>
        </w:rPr>
        <w:t>micro controlador</w:t>
      </w:r>
      <w:r w:rsidR="006966B5" w:rsidRPr="00434632">
        <w:rPr>
          <w:rFonts w:ascii="Arial" w:hAnsi="Arial" w:cs="Arial"/>
        </w:rPr>
        <w:t xml:space="preserve">. Se puede </w:t>
      </w:r>
      <w:r w:rsidRPr="00434632">
        <w:rPr>
          <w:rFonts w:ascii="Arial" w:hAnsi="Arial" w:cs="Arial"/>
        </w:rPr>
        <w:t xml:space="preserve">conectar varios sensores a un solo pin del </w:t>
      </w:r>
      <w:r w:rsidR="00B0518C" w:rsidRPr="00434632">
        <w:rPr>
          <w:rFonts w:ascii="Arial" w:hAnsi="Arial" w:cs="Arial"/>
        </w:rPr>
        <w:t>micro controlador</w:t>
      </w:r>
      <w:r w:rsidRPr="00434632">
        <w:rPr>
          <w:rFonts w:ascii="Arial" w:hAnsi="Arial" w:cs="Arial"/>
        </w:rPr>
        <w:t>.</w:t>
      </w:r>
    </w:p>
    <w:p w:rsidR="00173FE0" w:rsidRPr="00434632" w:rsidRDefault="00173FE0" w:rsidP="00434632">
      <w:pPr>
        <w:pStyle w:val="NormalWeb"/>
        <w:spacing w:before="0" w:beforeAutospacing="0" w:after="120" w:afterAutospacing="0"/>
        <w:jc w:val="center"/>
        <w:rPr>
          <w:rFonts w:ascii="Arial" w:hAnsi="Arial" w:cs="Arial"/>
        </w:rPr>
      </w:pPr>
    </w:p>
    <w:p w:rsidR="00B0518C" w:rsidRPr="00434632" w:rsidRDefault="00AE679F" w:rsidP="00434632">
      <w:pPr>
        <w:pStyle w:val="Ttulo3"/>
        <w:rPr>
          <w:rFonts w:cs="Arial"/>
        </w:rPr>
      </w:pPr>
      <w:bookmarkStart w:id="86" w:name="_Toc31306729"/>
      <w:r w:rsidRPr="00434632">
        <w:rPr>
          <w:rFonts w:cs="Arial"/>
        </w:rPr>
        <w:t>DISTRIBUCIÓN DE SEÑALES EN EL SENSOR DS18B20 A PRUEBA DE AGUA</w:t>
      </w:r>
      <w:bookmarkEnd w:id="86"/>
    </w:p>
    <w:p w:rsidR="00B0518C" w:rsidRPr="00434632" w:rsidRDefault="00B0518C" w:rsidP="00434632">
      <w:pPr>
        <w:pStyle w:val="NormalWeb"/>
        <w:spacing w:before="0" w:beforeAutospacing="0" w:after="120" w:afterAutospacing="0"/>
        <w:jc w:val="center"/>
        <w:rPr>
          <w:rFonts w:ascii="Arial" w:hAnsi="Arial" w:cs="Arial"/>
        </w:rPr>
      </w:pPr>
    </w:p>
    <w:p w:rsidR="00B0518C" w:rsidRPr="00434632" w:rsidRDefault="00B0518C" w:rsidP="00434632">
      <w:pPr>
        <w:pStyle w:val="NormalWeb"/>
        <w:spacing w:before="0" w:beforeAutospacing="0" w:after="120" w:afterAutospacing="0"/>
        <w:rPr>
          <w:rFonts w:ascii="Arial" w:hAnsi="Arial" w:cs="Arial"/>
        </w:rPr>
      </w:pPr>
      <w:r w:rsidRPr="00434632">
        <w:rPr>
          <w:rFonts w:ascii="Arial" w:hAnsi="Arial" w:cs="Arial"/>
        </w:rPr>
        <w:t>El DS18B20 se comercializa en una versión a prueba de agua que puede utilizarse para medir la temperatura de líquidos no corrosivos.</w:t>
      </w:r>
    </w:p>
    <w:p w:rsidR="00B0518C" w:rsidRPr="00434632" w:rsidRDefault="00B0518C" w:rsidP="00434632">
      <w:pPr>
        <w:pStyle w:val="NormalWeb"/>
        <w:spacing w:before="0" w:beforeAutospacing="0" w:after="120" w:afterAutospacing="0"/>
        <w:jc w:val="center"/>
        <w:rPr>
          <w:rFonts w:ascii="Arial" w:hAnsi="Arial" w:cs="Arial"/>
        </w:rPr>
      </w:pPr>
    </w:p>
    <w:p w:rsidR="00B0518C" w:rsidRPr="00434632" w:rsidRDefault="00B0518C" w:rsidP="00434632">
      <w:pPr>
        <w:pStyle w:val="NormalWeb"/>
        <w:keepNext/>
        <w:spacing w:before="0" w:beforeAutospacing="0" w:after="120" w:afterAutospacing="0"/>
        <w:jc w:val="center"/>
        <w:rPr>
          <w:rFonts w:ascii="Arial" w:hAnsi="Arial" w:cs="Arial"/>
        </w:rPr>
      </w:pPr>
      <w:r w:rsidRPr="00434632">
        <w:rPr>
          <w:rFonts w:ascii="Arial" w:hAnsi="Arial" w:cs="Arial"/>
          <w:noProof/>
        </w:rPr>
        <w:drawing>
          <wp:inline distT="0" distB="0" distL="0" distR="0" wp14:anchorId="464A3D5C" wp14:editId="2920C6B8">
            <wp:extent cx="1664066" cy="1260000"/>
            <wp:effectExtent l="0" t="0" r="0" b="0"/>
            <wp:docPr id="226" name="Imagen 226" descr="DS18B20 Sensor de temperatura sumerg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18B20 Sensor de temperatura sumergible"/>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7975" t="19612" r="9482" b="17888"/>
                    <a:stretch/>
                  </pic:blipFill>
                  <pic:spPr bwMode="auto">
                    <a:xfrm>
                      <a:off x="0" y="0"/>
                      <a:ext cx="1664066" cy="1260000"/>
                    </a:xfrm>
                    <a:prstGeom prst="rect">
                      <a:avLst/>
                    </a:prstGeom>
                    <a:noFill/>
                    <a:ln>
                      <a:noFill/>
                    </a:ln>
                    <a:extLst>
                      <a:ext uri="{53640926-AAD7-44D8-BBD7-CCE9431645EC}">
                        <a14:shadowObscured xmlns:a14="http://schemas.microsoft.com/office/drawing/2010/main"/>
                      </a:ext>
                    </a:extLst>
                  </pic:spPr>
                </pic:pic>
              </a:graphicData>
            </a:graphic>
          </wp:inline>
        </w:drawing>
      </w:r>
    </w:p>
    <w:p w:rsidR="00B0518C" w:rsidRPr="00434632" w:rsidRDefault="00B0518C" w:rsidP="00434632">
      <w:pPr>
        <w:pStyle w:val="Epgrafe"/>
        <w:jc w:val="center"/>
        <w:rPr>
          <w:rFonts w:cs="Arial"/>
          <w:color w:val="auto"/>
        </w:rPr>
      </w:pPr>
      <w:bookmarkStart w:id="87" w:name="_Toc31306789"/>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29</w:t>
      </w:r>
      <w:r w:rsidRPr="00434632">
        <w:rPr>
          <w:rFonts w:cs="Arial"/>
          <w:color w:val="auto"/>
        </w:rPr>
        <w:fldChar w:fldCharType="end"/>
      </w:r>
      <w:r w:rsidRPr="00434632">
        <w:rPr>
          <w:rFonts w:cs="Arial"/>
          <w:color w:val="auto"/>
        </w:rPr>
        <w:t>: DS18B20 sensor de temperatura sumergible</w:t>
      </w:r>
      <w:r w:rsidRPr="00434632">
        <w:rPr>
          <w:rStyle w:val="Refdenotaalpie"/>
          <w:rFonts w:cs="Arial"/>
          <w:color w:val="auto"/>
        </w:rPr>
        <w:footnoteReference w:id="33"/>
      </w:r>
      <w:bookmarkEnd w:id="87"/>
    </w:p>
    <w:p w:rsidR="00B0518C" w:rsidRPr="00434632" w:rsidRDefault="00B0518C" w:rsidP="00434632">
      <w:pPr>
        <w:pStyle w:val="NormalWeb"/>
        <w:spacing w:before="0" w:beforeAutospacing="0" w:after="120" w:afterAutospacing="0"/>
        <w:rPr>
          <w:rFonts w:ascii="Arial" w:hAnsi="Arial" w:cs="Arial"/>
        </w:rPr>
      </w:pPr>
    </w:p>
    <w:p w:rsidR="00B0518C" w:rsidRPr="00434632" w:rsidRDefault="00B0518C" w:rsidP="00434632">
      <w:pPr>
        <w:pStyle w:val="NormalWeb"/>
        <w:spacing w:before="0" w:beforeAutospacing="0" w:after="120" w:afterAutospacing="0"/>
        <w:rPr>
          <w:rFonts w:ascii="Arial" w:hAnsi="Arial" w:cs="Arial"/>
        </w:rPr>
      </w:pPr>
      <w:r w:rsidRPr="00434632">
        <w:rPr>
          <w:rFonts w:ascii="Arial" w:hAnsi="Arial" w:cs="Arial"/>
        </w:rPr>
        <w:t>La distribución de las señales en este tipo de sensores se muestra en la tabla e imagen a continuación.</w:t>
      </w:r>
    </w:p>
    <w:p w:rsidR="008F5B10" w:rsidRPr="00434632" w:rsidRDefault="008F5B10" w:rsidP="00434632">
      <w:pPr>
        <w:pStyle w:val="NormalWeb"/>
        <w:spacing w:before="0" w:beforeAutospacing="0" w:after="120" w:afterAutospacing="0"/>
        <w:jc w:val="center"/>
        <w:rPr>
          <w:rFonts w:ascii="Arial" w:hAnsi="Arial" w:cs="Arial"/>
        </w:rPr>
      </w:pPr>
    </w:p>
    <w:tbl>
      <w:tblPr>
        <w:tblStyle w:val="Tablaconcuadrcula"/>
        <w:tblW w:w="0" w:type="auto"/>
        <w:jc w:val="center"/>
        <w:tblLook w:val="04A0" w:firstRow="1" w:lastRow="0" w:firstColumn="1" w:lastColumn="0" w:noHBand="0" w:noVBand="1"/>
      </w:tblPr>
      <w:tblGrid>
        <w:gridCol w:w="857"/>
        <w:gridCol w:w="1928"/>
      </w:tblGrid>
      <w:tr w:rsidR="00D8372D" w:rsidRPr="00434632" w:rsidTr="00A5087F">
        <w:trPr>
          <w:jc w:val="center"/>
        </w:trPr>
        <w:tc>
          <w:tcPr>
            <w:tcW w:w="850" w:type="dxa"/>
            <w:vAlign w:val="center"/>
          </w:tcPr>
          <w:p w:rsidR="008F5B10" w:rsidRPr="00434632" w:rsidRDefault="008F5B10" w:rsidP="00434632">
            <w:pPr>
              <w:pStyle w:val="NormalWeb"/>
              <w:spacing w:before="0" w:beforeAutospacing="0" w:after="120" w:afterAutospacing="0"/>
              <w:jc w:val="center"/>
              <w:rPr>
                <w:rFonts w:ascii="Arial" w:hAnsi="Arial" w:cs="Arial"/>
                <w:b/>
              </w:rPr>
            </w:pPr>
            <w:r w:rsidRPr="00434632">
              <w:rPr>
                <w:rFonts w:ascii="Arial" w:hAnsi="Arial" w:cs="Arial"/>
                <w:b/>
              </w:rPr>
              <w:t>Señal</w:t>
            </w:r>
          </w:p>
        </w:tc>
        <w:tc>
          <w:tcPr>
            <w:tcW w:w="1928" w:type="dxa"/>
            <w:vAlign w:val="center"/>
          </w:tcPr>
          <w:p w:rsidR="008F5B10" w:rsidRPr="00434632" w:rsidRDefault="008F5B10" w:rsidP="00434632">
            <w:pPr>
              <w:pStyle w:val="NormalWeb"/>
              <w:spacing w:before="0" w:beforeAutospacing="0" w:after="120" w:afterAutospacing="0"/>
              <w:jc w:val="center"/>
              <w:rPr>
                <w:rFonts w:ascii="Arial" w:hAnsi="Arial" w:cs="Arial"/>
                <w:b/>
              </w:rPr>
            </w:pPr>
            <w:r w:rsidRPr="00434632">
              <w:rPr>
                <w:rFonts w:ascii="Arial" w:hAnsi="Arial" w:cs="Arial"/>
                <w:b/>
              </w:rPr>
              <w:t>Color</w:t>
            </w:r>
          </w:p>
        </w:tc>
      </w:tr>
      <w:tr w:rsidR="00D8372D" w:rsidRPr="00434632" w:rsidTr="00A5087F">
        <w:trPr>
          <w:jc w:val="center"/>
        </w:trPr>
        <w:tc>
          <w:tcPr>
            <w:tcW w:w="850" w:type="dxa"/>
            <w:vAlign w:val="center"/>
          </w:tcPr>
          <w:p w:rsidR="008F5B10" w:rsidRPr="00434632" w:rsidRDefault="008F5B10" w:rsidP="00434632">
            <w:pPr>
              <w:pStyle w:val="NormalWeb"/>
              <w:spacing w:before="0" w:beforeAutospacing="0" w:after="120" w:afterAutospacing="0"/>
              <w:jc w:val="center"/>
              <w:rPr>
                <w:rFonts w:ascii="Arial" w:hAnsi="Arial" w:cs="Arial"/>
                <w:lang w:val="en-US"/>
              </w:rPr>
            </w:pPr>
            <w:r w:rsidRPr="00434632">
              <w:rPr>
                <w:rFonts w:ascii="Arial" w:hAnsi="Arial" w:cs="Arial"/>
                <w:lang w:val="en-US"/>
              </w:rPr>
              <w:t>VDD</w:t>
            </w:r>
          </w:p>
        </w:tc>
        <w:tc>
          <w:tcPr>
            <w:tcW w:w="1928" w:type="dxa"/>
            <w:vAlign w:val="center"/>
          </w:tcPr>
          <w:p w:rsidR="008F5B10" w:rsidRPr="00434632" w:rsidRDefault="008F5B10" w:rsidP="00434632">
            <w:pPr>
              <w:pStyle w:val="NormalWeb"/>
              <w:spacing w:before="0" w:beforeAutospacing="0" w:after="120" w:afterAutospacing="0"/>
              <w:jc w:val="center"/>
              <w:rPr>
                <w:rFonts w:ascii="Arial" w:hAnsi="Arial" w:cs="Arial"/>
              </w:rPr>
            </w:pPr>
            <w:r w:rsidRPr="00434632">
              <w:rPr>
                <w:rFonts w:ascii="Arial" w:hAnsi="Arial" w:cs="Arial"/>
              </w:rPr>
              <w:t>Rojo</w:t>
            </w:r>
          </w:p>
        </w:tc>
      </w:tr>
      <w:tr w:rsidR="00D8372D" w:rsidRPr="00434632" w:rsidTr="00A5087F">
        <w:trPr>
          <w:jc w:val="center"/>
        </w:trPr>
        <w:tc>
          <w:tcPr>
            <w:tcW w:w="850" w:type="dxa"/>
            <w:vAlign w:val="center"/>
          </w:tcPr>
          <w:p w:rsidR="008F5B10" w:rsidRPr="00434632" w:rsidRDefault="008F5B10" w:rsidP="00434632">
            <w:pPr>
              <w:pStyle w:val="NormalWeb"/>
              <w:spacing w:before="0" w:beforeAutospacing="0" w:after="120" w:afterAutospacing="0"/>
              <w:jc w:val="center"/>
              <w:rPr>
                <w:rFonts w:ascii="Arial" w:hAnsi="Arial" w:cs="Arial"/>
                <w:lang w:val="en-US"/>
              </w:rPr>
            </w:pPr>
            <w:r w:rsidRPr="00434632">
              <w:rPr>
                <w:rFonts w:ascii="Arial" w:hAnsi="Arial" w:cs="Arial"/>
                <w:lang w:val="en-US"/>
              </w:rPr>
              <w:t>GND</w:t>
            </w:r>
          </w:p>
        </w:tc>
        <w:tc>
          <w:tcPr>
            <w:tcW w:w="1928" w:type="dxa"/>
            <w:vAlign w:val="center"/>
          </w:tcPr>
          <w:p w:rsidR="008F5B10" w:rsidRPr="00434632" w:rsidRDefault="008F5B10" w:rsidP="00434632">
            <w:pPr>
              <w:pStyle w:val="NormalWeb"/>
              <w:spacing w:before="0" w:beforeAutospacing="0" w:after="120" w:afterAutospacing="0"/>
              <w:jc w:val="center"/>
              <w:rPr>
                <w:rFonts w:ascii="Arial" w:hAnsi="Arial" w:cs="Arial"/>
              </w:rPr>
            </w:pPr>
            <w:r w:rsidRPr="00434632">
              <w:rPr>
                <w:rFonts w:ascii="Arial" w:hAnsi="Arial" w:cs="Arial"/>
              </w:rPr>
              <w:t>Negro</w:t>
            </w:r>
          </w:p>
        </w:tc>
      </w:tr>
      <w:tr w:rsidR="008F5B10" w:rsidRPr="00434632" w:rsidTr="00A5087F">
        <w:trPr>
          <w:jc w:val="center"/>
        </w:trPr>
        <w:tc>
          <w:tcPr>
            <w:tcW w:w="850" w:type="dxa"/>
            <w:vAlign w:val="center"/>
          </w:tcPr>
          <w:p w:rsidR="008F5B10" w:rsidRPr="00434632" w:rsidRDefault="008F5B10" w:rsidP="00434632">
            <w:pPr>
              <w:pStyle w:val="NormalWeb"/>
              <w:spacing w:before="0" w:beforeAutospacing="0" w:after="120" w:afterAutospacing="0"/>
              <w:jc w:val="center"/>
              <w:rPr>
                <w:rFonts w:ascii="Arial" w:hAnsi="Arial" w:cs="Arial"/>
                <w:lang w:val="en-US"/>
              </w:rPr>
            </w:pPr>
            <w:r w:rsidRPr="00434632">
              <w:rPr>
                <w:rFonts w:ascii="Arial" w:hAnsi="Arial" w:cs="Arial"/>
                <w:lang w:val="en-US"/>
              </w:rPr>
              <w:t>DQ</w:t>
            </w:r>
          </w:p>
        </w:tc>
        <w:tc>
          <w:tcPr>
            <w:tcW w:w="1928" w:type="dxa"/>
            <w:vAlign w:val="center"/>
          </w:tcPr>
          <w:p w:rsidR="008F5B10" w:rsidRPr="00434632" w:rsidRDefault="008F5B10" w:rsidP="00434632">
            <w:pPr>
              <w:pStyle w:val="NormalWeb"/>
              <w:keepNext/>
              <w:spacing w:before="0" w:beforeAutospacing="0" w:after="120" w:afterAutospacing="0"/>
              <w:jc w:val="center"/>
              <w:rPr>
                <w:rFonts w:ascii="Arial" w:hAnsi="Arial" w:cs="Arial"/>
              </w:rPr>
            </w:pPr>
            <w:r w:rsidRPr="00434632">
              <w:rPr>
                <w:rFonts w:ascii="Arial" w:hAnsi="Arial" w:cs="Arial"/>
              </w:rPr>
              <w:t>Amarillo, blanco</w:t>
            </w:r>
          </w:p>
        </w:tc>
      </w:tr>
    </w:tbl>
    <w:p w:rsidR="00D41B95" w:rsidRPr="00434632" w:rsidRDefault="0098079E" w:rsidP="00434632">
      <w:pPr>
        <w:pStyle w:val="Epgrafe"/>
        <w:jc w:val="center"/>
        <w:rPr>
          <w:rFonts w:cs="Arial"/>
          <w:color w:val="auto"/>
        </w:rPr>
      </w:pPr>
      <w:bookmarkStart w:id="88" w:name="_Toc31306756"/>
      <w:r w:rsidRPr="00434632">
        <w:rPr>
          <w:rFonts w:cs="Arial"/>
          <w:color w:val="auto"/>
        </w:rPr>
        <w:t xml:space="preserve">Tabla </w:t>
      </w:r>
      <w:r w:rsidRPr="00434632">
        <w:rPr>
          <w:rFonts w:cs="Arial"/>
          <w:color w:val="auto"/>
        </w:rPr>
        <w:fldChar w:fldCharType="begin"/>
      </w:r>
      <w:r w:rsidRPr="00434632">
        <w:rPr>
          <w:rFonts w:cs="Arial"/>
          <w:color w:val="auto"/>
        </w:rPr>
        <w:instrText xml:space="preserve"> SEQ Tabla \* ARABIC </w:instrText>
      </w:r>
      <w:r w:rsidRPr="00434632">
        <w:rPr>
          <w:rFonts w:cs="Arial"/>
          <w:color w:val="auto"/>
        </w:rPr>
        <w:fldChar w:fldCharType="separate"/>
      </w:r>
      <w:r w:rsidR="007A6DC3" w:rsidRPr="00434632">
        <w:rPr>
          <w:rFonts w:cs="Arial"/>
          <w:noProof/>
          <w:color w:val="auto"/>
        </w:rPr>
        <w:t>5</w:t>
      </w:r>
      <w:r w:rsidRPr="00434632">
        <w:rPr>
          <w:rFonts w:cs="Arial"/>
          <w:color w:val="auto"/>
        </w:rPr>
        <w:fldChar w:fldCharType="end"/>
      </w:r>
      <w:r w:rsidRPr="00434632">
        <w:rPr>
          <w:rFonts w:cs="Arial"/>
          <w:color w:val="auto"/>
        </w:rPr>
        <w:t>: Distribución de las señales en este tipo de sensores</w:t>
      </w:r>
      <w:r w:rsidR="008F5B10" w:rsidRPr="00434632">
        <w:rPr>
          <w:rStyle w:val="Refdenotaalpie"/>
          <w:rFonts w:cs="Arial"/>
          <w:color w:val="auto"/>
        </w:rPr>
        <w:footnoteReference w:id="34"/>
      </w:r>
      <w:bookmarkEnd w:id="88"/>
    </w:p>
    <w:p w:rsidR="008F5B10" w:rsidRPr="00434632" w:rsidRDefault="008F5B10" w:rsidP="00434632">
      <w:pPr>
        <w:pStyle w:val="NormalWeb"/>
        <w:spacing w:before="0" w:beforeAutospacing="0" w:after="120" w:afterAutospacing="0"/>
        <w:rPr>
          <w:rFonts w:ascii="Arial" w:hAnsi="Arial" w:cs="Arial"/>
        </w:rPr>
      </w:pPr>
    </w:p>
    <w:p w:rsidR="008F5B10" w:rsidRPr="00434632" w:rsidRDefault="00AE679F" w:rsidP="00434632">
      <w:pPr>
        <w:pStyle w:val="Ttulo3"/>
        <w:rPr>
          <w:rFonts w:cs="Arial"/>
        </w:rPr>
      </w:pPr>
      <w:bookmarkStart w:id="89" w:name="_Toc31306730"/>
      <w:r w:rsidRPr="00434632">
        <w:rPr>
          <w:rFonts w:cs="Arial"/>
        </w:rPr>
        <w:t>RANGO DE TEMPERATURAS Y ERROR EN EL DS18B20</w:t>
      </w:r>
      <w:bookmarkEnd w:id="89"/>
    </w:p>
    <w:p w:rsidR="007B0FE1" w:rsidRPr="00434632" w:rsidRDefault="007B0FE1" w:rsidP="00434632">
      <w:pPr>
        <w:pStyle w:val="NormalWeb"/>
        <w:spacing w:before="0" w:beforeAutospacing="0" w:after="120" w:afterAutospacing="0"/>
        <w:rPr>
          <w:rFonts w:ascii="Arial" w:hAnsi="Arial" w:cs="Arial"/>
        </w:rPr>
      </w:pPr>
    </w:p>
    <w:p w:rsidR="008F5B10" w:rsidRPr="00434632" w:rsidRDefault="008F5B10" w:rsidP="00434632">
      <w:pPr>
        <w:pStyle w:val="NormalWeb"/>
        <w:spacing w:before="0" w:beforeAutospacing="0" w:after="120" w:afterAutospacing="0"/>
        <w:rPr>
          <w:rFonts w:ascii="Arial" w:hAnsi="Arial" w:cs="Arial"/>
        </w:rPr>
      </w:pPr>
      <w:r w:rsidRPr="00434632">
        <w:rPr>
          <w:rFonts w:ascii="Arial" w:hAnsi="Arial" w:cs="Arial"/>
        </w:rPr>
        <w:t>Una característica muy importante al momento de elegir un sensor de temperatura es el rango de temperaturas en el cual puede operar. El DS18B20 utilizarse en un rango de -55 ºC a 125 ºC.</w:t>
      </w:r>
    </w:p>
    <w:p w:rsidR="008F5B10" w:rsidRPr="00434632" w:rsidRDefault="008F5B10" w:rsidP="00434632">
      <w:pPr>
        <w:pStyle w:val="NormalWeb"/>
        <w:spacing w:before="0" w:beforeAutospacing="0" w:after="120" w:afterAutospacing="0"/>
        <w:rPr>
          <w:rFonts w:ascii="Arial" w:hAnsi="Arial" w:cs="Arial"/>
        </w:rPr>
      </w:pPr>
    </w:p>
    <w:p w:rsidR="008F5B10" w:rsidRPr="00434632" w:rsidRDefault="008F5B10" w:rsidP="00434632">
      <w:pPr>
        <w:pStyle w:val="NormalWeb"/>
        <w:spacing w:before="0" w:beforeAutospacing="0" w:after="120" w:afterAutospacing="0"/>
        <w:rPr>
          <w:rFonts w:ascii="Arial" w:hAnsi="Arial" w:cs="Arial"/>
        </w:rPr>
      </w:pPr>
      <w:r w:rsidRPr="00434632">
        <w:rPr>
          <w:rFonts w:ascii="Arial" w:hAnsi="Arial" w:cs="Arial"/>
        </w:rPr>
        <w:t>Es importante tomar en cuenta que el error del sensor es diferente según la temperatura a la que está operando. Para temperaturas entre -10ºC y 85ºC existe un error de ±0.5 ºC. Para el resto de temperaturas entre -55 ºC y 125 ºC el error es de ±2 ºC.</w:t>
      </w:r>
    </w:p>
    <w:p w:rsidR="008F5B10" w:rsidRPr="00434632" w:rsidRDefault="008F5B10" w:rsidP="00434632">
      <w:pPr>
        <w:pStyle w:val="NormalWeb"/>
        <w:spacing w:before="0" w:beforeAutospacing="0" w:after="120" w:afterAutospacing="0"/>
        <w:rPr>
          <w:rFonts w:ascii="Arial" w:hAnsi="Arial" w:cs="Arial"/>
        </w:rPr>
      </w:pPr>
    </w:p>
    <w:p w:rsidR="008F5B10" w:rsidRPr="00434632" w:rsidRDefault="008F5B10" w:rsidP="00434632">
      <w:pPr>
        <w:pStyle w:val="NormalWeb"/>
        <w:spacing w:before="0" w:beforeAutospacing="0" w:after="120" w:afterAutospacing="0"/>
        <w:rPr>
          <w:rFonts w:ascii="Arial" w:hAnsi="Arial" w:cs="Arial"/>
        </w:rPr>
      </w:pPr>
      <w:r w:rsidRPr="00434632">
        <w:rPr>
          <w:rFonts w:ascii="Arial" w:hAnsi="Arial" w:cs="Arial"/>
        </w:rPr>
        <w:t>Lo anterior quiere decir que a 25 ºC la temperatura real estará entre 24.5 y 25.5, mientras que a 90 ºC la temperatura real podría estar entre 88 ºC y 92 ºC.</w:t>
      </w:r>
    </w:p>
    <w:p w:rsidR="007B0FE1" w:rsidRPr="00434632" w:rsidRDefault="007B0FE1" w:rsidP="00434632">
      <w:pPr>
        <w:pStyle w:val="NormalWeb"/>
        <w:spacing w:before="0" w:beforeAutospacing="0" w:after="120" w:afterAutospacing="0"/>
        <w:rPr>
          <w:rFonts w:ascii="Arial" w:hAnsi="Arial" w:cs="Arial"/>
        </w:rPr>
      </w:pPr>
    </w:p>
    <w:p w:rsidR="008F5B10" w:rsidRPr="00434632" w:rsidRDefault="00AE679F" w:rsidP="00434632">
      <w:pPr>
        <w:pStyle w:val="Ttulo3"/>
        <w:rPr>
          <w:rFonts w:cs="Arial"/>
        </w:rPr>
      </w:pPr>
      <w:bookmarkStart w:id="90" w:name="_Toc31306731"/>
      <w:r w:rsidRPr="00434632">
        <w:rPr>
          <w:rFonts w:cs="Arial"/>
        </w:rPr>
        <w:lastRenderedPageBreak/>
        <w:t>RESOLUCIÓN DE LAS MEDICIONES CON DS18B20</w:t>
      </w:r>
      <w:bookmarkEnd w:id="90"/>
    </w:p>
    <w:p w:rsidR="008F5B10" w:rsidRPr="00434632" w:rsidRDefault="008F5B10" w:rsidP="00434632">
      <w:pPr>
        <w:pStyle w:val="NormalWeb"/>
        <w:spacing w:before="0" w:beforeAutospacing="0" w:after="120" w:afterAutospacing="0"/>
        <w:rPr>
          <w:rFonts w:ascii="Arial" w:hAnsi="Arial" w:cs="Arial"/>
        </w:rPr>
      </w:pPr>
    </w:p>
    <w:p w:rsidR="008F5B10" w:rsidRPr="00434632" w:rsidRDefault="008F5B10" w:rsidP="00434632">
      <w:pPr>
        <w:pStyle w:val="NormalWeb"/>
        <w:spacing w:before="0" w:beforeAutospacing="0" w:after="120" w:afterAutospacing="0"/>
        <w:rPr>
          <w:rFonts w:ascii="Arial" w:hAnsi="Arial" w:cs="Arial"/>
        </w:rPr>
      </w:pPr>
      <w:r w:rsidRPr="00434632">
        <w:rPr>
          <w:rFonts w:ascii="Arial" w:hAnsi="Arial" w:cs="Arial"/>
        </w:rPr>
        <w:t>La resolución de la medición de temperatura puede configurarse según los requisitos de nuestra aplicación.</w:t>
      </w:r>
    </w:p>
    <w:p w:rsidR="008F5B10" w:rsidRPr="00434632" w:rsidRDefault="008F5B10" w:rsidP="00434632">
      <w:pPr>
        <w:pStyle w:val="NormalWeb"/>
        <w:spacing w:before="0" w:beforeAutospacing="0" w:after="120" w:afterAutospacing="0"/>
        <w:rPr>
          <w:rFonts w:ascii="Arial" w:hAnsi="Arial" w:cs="Arial"/>
        </w:rPr>
      </w:pPr>
    </w:p>
    <w:p w:rsidR="008F5B10" w:rsidRPr="00434632" w:rsidRDefault="008F5B10" w:rsidP="00434632">
      <w:pPr>
        <w:pStyle w:val="NormalWeb"/>
        <w:spacing w:before="0" w:beforeAutospacing="0" w:after="120" w:afterAutospacing="0"/>
        <w:rPr>
          <w:rFonts w:ascii="Arial" w:hAnsi="Arial" w:cs="Arial"/>
        </w:rPr>
      </w:pPr>
      <w:r w:rsidRPr="00434632">
        <w:rPr>
          <w:rFonts w:ascii="Arial" w:hAnsi="Arial" w:cs="Arial"/>
        </w:rPr>
        <w:t>Las resoluciones disponibles se resumen a continuación:</w:t>
      </w:r>
    </w:p>
    <w:p w:rsidR="00A5087F" w:rsidRPr="00434632" w:rsidRDefault="00A5087F" w:rsidP="00434632">
      <w:pPr>
        <w:rPr>
          <w:rFonts w:cs="Arial"/>
        </w:rPr>
      </w:pPr>
    </w:p>
    <w:tbl>
      <w:tblPr>
        <w:tblStyle w:val="Tablaconcuadrcula"/>
        <w:tblW w:w="0" w:type="auto"/>
        <w:jc w:val="center"/>
        <w:tblLook w:val="04A0" w:firstRow="1" w:lastRow="0" w:firstColumn="1" w:lastColumn="0" w:noHBand="0" w:noVBand="1"/>
      </w:tblPr>
      <w:tblGrid>
        <w:gridCol w:w="1531"/>
        <w:gridCol w:w="2721"/>
      </w:tblGrid>
      <w:tr w:rsidR="00D8372D" w:rsidRPr="00434632" w:rsidTr="00A5087F">
        <w:trPr>
          <w:jc w:val="center"/>
        </w:trPr>
        <w:tc>
          <w:tcPr>
            <w:tcW w:w="1531" w:type="dxa"/>
            <w:vAlign w:val="center"/>
          </w:tcPr>
          <w:p w:rsidR="00A5087F" w:rsidRPr="00434632" w:rsidRDefault="00A5087F" w:rsidP="00434632">
            <w:pPr>
              <w:jc w:val="center"/>
              <w:rPr>
                <w:rFonts w:cs="Arial"/>
                <w:b/>
              </w:rPr>
            </w:pPr>
            <w:r w:rsidRPr="00434632">
              <w:rPr>
                <w:rFonts w:cs="Arial"/>
                <w:b/>
              </w:rPr>
              <w:t>Resolución</w:t>
            </w:r>
          </w:p>
        </w:tc>
        <w:tc>
          <w:tcPr>
            <w:tcW w:w="2721" w:type="dxa"/>
            <w:vAlign w:val="center"/>
          </w:tcPr>
          <w:p w:rsidR="00A5087F" w:rsidRPr="00434632" w:rsidRDefault="00A5087F" w:rsidP="00434632">
            <w:pPr>
              <w:jc w:val="center"/>
              <w:rPr>
                <w:rFonts w:cs="Arial"/>
                <w:b/>
              </w:rPr>
            </w:pPr>
            <w:r w:rsidRPr="00434632">
              <w:rPr>
                <w:rFonts w:cs="Arial"/>
                <w:b/>
              </w:rPr>
              <w:t xml:space="preserve">Temperatura por </w:t>
            </w:r>
            <w:r w:rsidRPr="00434632">
              <w:rPr>
                <w:rFonts w:cs="Arial"/>
                <w:b/>
                <w:lang w:val="en-US"/>
              </w:rPr>
              <w:t>LSB</w:t>
            </w:r>
          </w:p>
        </w:tc>
      </w:tr>
      <w:tr w:rsidR="00D8372D" w:rsidRPr="00434632" w:rsidTr="00A5087F">
        <w:trPr>
          <w:jc w:val="center"/>
        </w:trPr>
        <w:tc>
          <w:tcPr>
            <w:tcW w:w="1531" w:type="dxa"/>
            <w:vAlign w:val="center"/>
          </w:tcPr>
          <w:p w:rsidR="00A5087F" w:rsidRPr="00434632" w:rsidRDefault="00A5087F" w:rsidP="00434632">
            <w:pPr>
              <w:jc w:val="center"/>
              <w:rPr>
                <w:rFonts w:cs="Arial"/>
              </w:rPr>
            </w:pPr>
            <w:r w:rsidRPr="00434632">
              <w:rPr>
                <w:rFonts w:cs="Arial"/>
              </w:rPr>
              <w:t>9 bits</w:t>
            </w:r>
          </w:p>
        </w:tc>
        <w:tc>
          <w:tcPr>
            <w:tcW w:w="2721" w:type="dxa"/>
            <w:vAlign w:val="center"/>
          </w:tcPr>
          <w:p w:rsidR="00A5087F" w:rsidRPr="00434632" w:rsidRDefault="00A5087F" w:rsidP="00434632">
            <w:pPr>
              <w:jc w:val="center"/>
              <w:rPr>
                <w:rFonts w:cs="Arial"/>
              </w:rPr>
            </w:pPr>
            <w:r w:rsidRPr="00434632">
              <w:rPr>
                <w:rFonts w:cs="Arial"/>
              </w:rPr>
              <w:t>0.5 ºC</w:t>
            </w:r>
          </w:p>
        </w:tc>
      </w:tr>
      <w:tr w:rsidR="00D8372D" w:rsidRPr="00434632" w:rsidTr="00A5087F">
        <w:trPr>
          <w:jc w:val="center"/>
        </w:trPr>
        <w:tc>
          <w:tcPr>
            <w:tcW w:w="1531" w:type="dxa"/>
            <w:vAlign w:val="center"/>
          </w:tcPr>
          <w:p w:rsidR="00A5087F" w:rsidRPr="00434632" w:rsidRDefault="00A5087F" w:rsidP="00434632">
            <w:pPr>
              <w:jc w:val="center"/>
              <w:rPr>
                <w:rFonts w:cs="Arial"/>
              </w:rPr>
            </w:pPr>
            <w:r w:rsidRPr="00434632">
              <w:rPr>
                <w:rFonts w:cs="Arial"/>
              </w:rPr>
              <w:t>10 bits</w:t>
            </w:r>
          </w:p>
        </w:tc>
        <w:tc>
          <w:tcPr>
            <w:tcW w:w="2721" w:type="dxa"/>
            <w:vAlign w:val="center"/>
          </w:tcPr>
          <w:p w:rsidR="00A5087F" w:rsidRPr="00434632" w:rsidRDefault="00A5087F" w:rsidP="00434632">
            <w:pPr>
              <w:jc w:val="center"/>
              <w:rPr>
                <w:rFonts w:cs="Arial"/>
              </w:rPr>
            </w:pPr>
            <w:r w:rsidRPr="00434632">
              <w:rPr>
                <w:rFonts w:cs="Arial"/>
              </w:rPr>
              <w:t>0.25 ºC</w:t>
            </w:r>
          </w:p>
        </w:tc>
      </w:tr>
      <w:tr w:rsidR="00D8372D" w:rsidRPr="00434632" w:rsidTr="00A5087F">
        <w:trPr>
          <w:jc w:val="center"/>
        </w:trPr>
        <w:tc>
          <w:tcPr>
            <w:tcW w:w="1531" w:type="dxa"/>
            <w:vAlign w:val="center"/>
          </w:tcPr>
          <w:p w:rsidR="00A5087F" w:rsidRPr="00434632" w:rsidRDefault="00A5087F" w:rsidP="00434632">
            <w:pPr>
              <w:jc w:val="center"/>
              <w:rPr>
                <w:rFonts w:cs="Arial"/>
              </w:rPr>
            </w:pPr>
            <w:r w:rsidRPr="00434632">
              <w:rPr>
                <w:rFonts w:cs="Arial"/>
              </w:rPr>
              <w:t>11 bits</w:t>
            </w:r>
          </w:p>
        </w:tc>
        <w:tc>
          <w:tcPr>
            <w:tcW w:w="2721" w:type="dxa"/>
            <w:vAlign w:val="center"/>
          </w:tcPr>
          <w:p w:rsidR="00A5087F" w:rsidRPr="00434632" w:rsidRDefault="00A5087F" w:rsidP="00434632">
            <w:pPr>
              <w:jc w:val="center"/>
              <w:rPr>
                <w:rFonts w:cs="Arial"/>
              </w:rPr>
            </w:pPr>
            <w:r w:rsidRPr="00434632">
              <w:rPr>
                <w:rFonts w:cs="Arial"/>
              </w:rPr>
              <w:t>0.125 ºC</w:t>
            </w:r>
          </w:p>
        </w:tc>
      </w:tr>
      <w:tr w:rsidR="00A5087F" w:rsidRPr="00434632" w:rsidTr="00A5087F">
        <w:trPr>
          <w:jc w:val="center"/>
        </w:trPr>
        <w:tc>
          <w:tcPr>
            <w:tcW w:w="1531" w:type="dxa"/>
            <w:vAlign w:val="center"/>
          </w:tcPr>
          <w:p w:rsidR="00A5087F" w:rsidRPr="00434632" w:rsidRDefault="00A5087F" w:rsidP="00434632">
            <w:pPr>
              <w:jc w:val="center"/>
              <w:rPr>
                <w:rFonts w:cs="Arial"/>
              </w:rPr>
            </w:pPr>
            <w:r w:rsidRPr="00434632">
              <w:rPr>
                <w:rFonts w:cs="Arial"/>
              </w:rPr>
              <w:t>12 bits</w:t>
            </w:r>
          </w:p>
        </w:tc>
        <w:tc>
          <w:tcPr>
            <w:tcW w:w="2721" w:type="dxa"/>
            <w:vAlign w:val="center"/>
          </w:tcPr>
          <w:p w:rsidR="00A5087F" w:rsidRPr="00434632" w:rsidRDefault="00A5087F" w:rsidP="00434632">
            <w:pPr>
              <w:keepNext/>
              <w:jc w:val="center"/>
              <w:rPr>
                <w:rFonts w:cs="Arial"/>
              </w:rPr>
            </w:pPr>
            <w:r w:rsidRPr="00434632">
              <w:rPr>
                <w:rFonts w:cs="Arial"/>
              </w:rPr>
              <w:t>0.0625 ºC</w:t>
            </w:r>
          </w:p>
        </w:tc>
      </w:tr>
    </w:tbl>
    <w:p w:rsidR="00A5087F" w:rsidRPr="00434632" w:rsidRDefault="0098079E" w:rsidP="00434632">
      <w:pPr>
        <w:pStyle w:val="Epgrafe"/>
        <w:jc w:val="center"/>
        <w:rPr>
          <w:rFonts w:cs="Arial"/>
          <w:color w:val="auto"/>
        </w:rPr>
      </w:pPr>
      <w:bookmarkStart w:id="91" w:name="_Toc31306757"/>
      <w:r w:rsidRPr="00434632">
        <w:rPr>
          <w:rFonts w:cs="Arial"/>
          <w:color w:val="auto"/>
        </w:rPr>
        <w:t xml:space="preserve">Tabla </w:t>
      </w:r>
      <w:r w:rsidRPr="00434632">
        <w:rPr>
          <w:rFonts w:cs="Arial"/>
          <w:color w:val="auto"/>
        </w:rPr>
        <w:fldChar w:fldCharType="begin"/>
      </w:r>
      <w:r w:rsidRPr="00434632">
        <w:rPr>
          <w:rFonts w:cs="Arial"/>
          <w:color w:val="auto"/>
        </w:rPr>
        <w:instrText xml:space="preserve"> SEQ Tabla \* ARABIC </w:instrText>
      </w:r>
      <w:r w:rsidRPr="00434632">
        <w:rPr>
          <w:rFonts w:cs="Arial"/>
          <w:color w:val="auto"/>
        </w:rPr>
        <w:fldChar w:fldCharType="separate"/>
      </w:r>
      <w:r w:rsidR="007A6DC3" w:rsidRPr="00434632">
        <w:rPr>
          <w:rFonts w:cs="Arial"/>
          <w:noProof/>
          <w:color w:val="auto"/>
        </w:rPr>
        <w:t>6</w:t>
      </w:r>
      <w:r w:rsidRPr="00434632">
        <w:rPr>
          <w:rFonts w:cs="Arial"/>
          <w:color w:val="auto"/>
        </w:rPr>
        <w:fldChar w:fldCharType="end"/>
      </w:r>
      <w:r w:rsidRPr="00434632">
        <w:rPr>
          <w:rFonts w:cs="Arial"/>
          <w:color w:val="auto"/>
        </w:rPr>
        <w:t xml:space="preserve">: </w:t>
      </w:r>
      <w:r w:rsidR="00A5087F" w:rsidRPr="00434632">
        <w:rPr>
          <w:rFonts w:cs="Arial"/>
          <w:color w:val="auto"/>
        </w:rPr>
        <w:t>Resolución de las mediciones con DS18B20</w:t>
      </w:r>
      <w:r w:rsidR="00A5087F" w:rsidRPr="00434632">
        <w:rPr>
          <w:rStyle w:val="Refdenotaalpie"/>
          <w:rFonts w:cs="Arial"/>
          <w:color w:val="auto"/>
        </w:rPr>
        <w:footnoteReference w:id="35"/>
      </w:r>
      <w:bookmarkEnd w:id="91"/>
    </w:p>
    <w:p w:rsidR="00A5087F" w:rsidRPr="00434632" w:rsidRDefault="00A5087F" w:rsidP="00434632">
      <w:pPr>
        <w:rPr>
          <w:rFonts w:cs="Arial"/>
        </w:rPr>
      </w:pPr>
    </w:p>
    <w:p w:rsidR="00A5087F" w:rsidRPr="00434632" w:rsidRDefault="00AE679F" w:rsidP="00434632">
      <w:pPr>
        <w:pStyle w:val="Ttulo3"/>
        <w:rPr>
          <w:rFonts w:cs="Arial"/>
        </w:rPr>
      </w:pPr>
      <w:bookmarkStart w:id="92" w:name="_Toc31306732"/>
      <w:r w:rsidRPr="00434632">
        <w:rPr>
          <w:rFonts w:cs="Arial"/>
        </w:rPr>
        <w:t>¿CÓMO CONECTAR EL DS18B20 CON ARDUINO?</w:t>
      </w:r>
      <w:bookmarkEnd w:id="92"/>
    </w:p>
    <w:p w:rsidR="007B0FE1" w:rsidRPr="00434632" w:rsidRDefault="007B0FE1" w:rsidP="00434632">
      <w:pPr>
        <w:pStyle w:val="NormalWeb"/>
        <w:spacing w:before="0" w:beforeAutospacing="0" w:after="120" w:afterAutospacing="0"/>
        <w:rPr>
          <w:rFonts w:ascii="Arial" w:hAnsi="Arial" w:cs="Arial"/>
        </w:rPr>
      </w:pPr>
    </w:p>
    <w:p w:rsidR="00A5087F" w:rsidRPr="00434632" w:rsidRDefault="00A5087F" w:rsidP="00434632">
      <w:pPr>
        <w:pStyle w:val="NormalWeb"/>
        <w:spacing w:before="0" w:beforeAutospacing="0" w:after="120" w:afterAutospacing="0"/>
        <w:rPr>
          <w:rFonts w:ascii="Arial" w:hAnsi="Arial" w:cs="Arial"/>
        </w:rPr>
      </w:pPr>
      <w:r w:rsidRPr="00434632">
        <w:rPr>
          <w:rFonts w:ascii="Arial" w:hAnsi="Arial" w:cs="Arial"/>
        </w:rPr>
        <w:t>Para conectar un sensor DS18B20 se requieren 3 conexiones básicas.</w:t>
      </w:r>
    </w:p>
    <w:p w:rsidR="00A5087F" w:rsidRPr="00434632" w:rsidRDefault="00A5087F" w:rsidP="00434632">
      <w:pPr>
        <w:pStyle w:val="NormalWeb"/>
        <w:spacing w:before="0" w:beforeAutospacing="0" w:after="120" w:afterAutospacing="0"/>
        <w:rPr>
          <w:rFonts w:ascii="Arial" w:hAnsi="Arial" w:cs="Arial"/>
        </w:rPr>
      </w:pPr>
    </w:p>
    <w:p w:rsidR="00A5087F" w:rsidRPr="00434632" w:rsidRDefault="00A5087F" w:rsidP="00434632">
      <w:pPr>
        <w:pStyle w:val="NormalWeb"/>
        <w:numPr>
          <w:ilvl w:val="0"/>
          <w:numId w:val="35"/>
        </w:numPr>
        <w:spacing w:before="0" w:beforeAutospacing="0" w:after="120" w:afterAutospacing="0"/>
        <w:rPr>
          <w:rFonts w:ascii="Arial" w:hAnsi="Arial" w:cs="Arial"/>
        </w:rPr>
      </w:pPr>
      <w:r w:rsidRPr="00434632">
        <w:rPr>
          <w:rFonts w:ascii="Arial" w:hAnsi="Arial" w:cs="Arial"/>
        </w:rPr>
        <w:t>Alimentación de 5 volts (VDD).</w:t>
      </w:r>
    </w:p>
    <w:p w:rsidR="00A5087F" w:rsidRPr="00434632" w:rsidRDefault="00A5087F" w:rsidP="00434632">
      <w:pPr>
        <w:pStyle w:val="NormalWeb"/>
        <w:numPr>
          <w:ilvl w:val="0"/>
          <w:numId w:val="35"/>
        </w:numPr>
        <w:spacing w:before="0" w:beforeAutospacing="0" w:after="120" w:afterAutospacing="0"/>
        <w:rPr>
          <w:rFonts w:ascii="Arial" w:hAnsi="Arial" w:cs="Arial"/>
        </w:rPr>
      </w:pPr>
      <w:r w:rsidRPr="00434632">
        <w:rPr>
          <w:rFonts w:ascii="Arial" w:hAnsi="Arial" w:cs="Arial"/>
        </w:rPr>
        <w:t>Tierra del circuito (</w:t>
      </w:r>
      <w:r w:rsidRPr="00434632">
        <w:rPr>
          <w:rFonts w:ascii="Arial" w:hAnsi="Arial" w:cs="Arial"/>
          <w:lang w:val="en-US"/>
        </w:rPr>
        <w:t>GND</w:t>
      </w:r>
      <w:r w:rsidRPr="00434632">
        <w:rPr>
          <w:rFonts w:ascii="Arial" w:hAnsi="Arial" w:cs="Arial"/>
        </w:rPr>
        <w:t>).</w:t>
      </w:r>
    </w:p>
    <w:p w:rsidR="00A5087F" w:rsidRPr="00434632" w:rsidRDefault="00A5087F" w:rsidP="00434632">
      <w:pPr>
        <w:pStyle w:val="NormalWeb"/>
        <w:numPr>
          <w:ilvl w:val="0"/>
          <w:numId w:val="35"/>
        </w:numPr>
        <w:spacing w:before="0" w:beforeAutospacing="0" w:after="120" w:afterAutospacing="0"/>
        <w:rPr>
          <w:rFonts w:ascii="Arial" w:hAnsi="Arial" w:cs="Arial"/>
        </w:rPr>
      </w:pPr>
      <w:r w:rsidRPr="00434632">
        <w:rPr>
          <w:rFonts w:ascii="Arial" w:hAnsi="Arial" w:cs="Arial"/>
        </w:rPr>
        <w:t>Línea de transmisión de datos 1-Wire incluyendo una resistencia pull-up (DQ).</w:t>
      </w:r>
    </w:p>
    <w:p w:rsidR="00A5087F" w:rsidRPr="00434632" w:rsidRDefault="00A5087F" w:rsidP="00434632">
      <w:pPr>
        <w:pStyle w:val="NormalWeb"/>
        <w:spacing w:before="0" w:beforeAutospacing="0" w:after="120" w:afterAutospacing="0"/>
        <w:rPr>
          <w:rFonts w:ascii="Arial" w:hAnsi="Arial" w:cs="Arial"/>
        </w:rPr>
      </w:pPr>
    </w:p>
    <w:p w:rsidR="00886B5B" w:rsidRPr="00434632" w:rsidRDefault="00886B5B" w:rsidP="00434632">
      <w:pPr>
        <w:pStyle w:val="NormalWeb"/>
        <w:spacing w:before="0" w:beforeAutospacing="0" w:after="120" w:afterAutospacing="0"/>
        <w:rPr>
          <w:rFonts w:ascii="Arial" w:hAnsi="Arial" w:cs="Arial"/>
        </w:rPr>
      </w:pPr>
      <w:r w:rsidRPr="00434632">
        <w:rPr>
          <w:rFonts w:ascii="Arial" w:hAnsi="Arial" w:cs="Arial"/>
        </w:rPr>
        <w:t xml:space="preserve">La conexión de alimentación de 5 volts es opcional y </w:t>
      </w:r>
      <w:r w:rsidR="006966B5" w:rsidRPr="00434632">
        <w:rPr>
          <w:rFonts w:ascii="Arial" w:hAnsi="Arial" w:cs="Arial"/>
        </w:rPr>
        <w:t>se puede utilizar</w:t>
      </w:r>
      <w:r w:rsidRPr="00434632">
        <w:rPr>
          <w:rFonts w:ascii="Arial" w:hAnsi="Arial" w:cs="Arial"/>
        </w:rPr>
        <w:t xml:space="preserve"> la alimentación en modo parásito. En esta modalidad la línea de datos proporciona alimentación al dispositivo a través del pin DQ, haciendo que podamos omitir la línea de alimentación (VDD).</w:t>
      </w:r>
    </w:p>
    <w:p w:rsidR="00886B5B" w:rsidRPr="00434632" w:rsidRDefault="00886B5B" w:rsidP="00434632">
      <w:pPr>
        <w:pStyle w:val="NormalWeb"/>
        <w:spacing w:before="0" w:beforeAutospacing="0" w:after="120" w:afterAutospacing="0"/>
        <w:rPr>
          <w:rFonts w:ascii="Arial" w:hAnsi="Arial" w:cs="Arial"/>
        </w:rPr>
      </w:pPr>
    </w:p>
    <w:p w:rsidR="00886B5B" w:rsidRPr="00434632" w:rsidRDefault="00886B5B" w:rsidP="00434632">
      <w:pPr>
        <w:pStyle w:val="NormalWeb"/>
        <w:spacing w:before="0" w:beforeAutospacing="0" w:after="120" w:afterAutospacing="0"/>
        <w:rPr>
          <w:rFonts w:ascii="Arial" w:hAnsi="Arial" w:cs="Arial"/>
        </w:rPr>
      </w:pPr>
      <w:r w:rsidRPr="00434632">
        <w:rPr>
          <w:rFonts w:ascii="Arial" w:hAnsi="Arial" w:cs="Arial"/>
        </w:rPr>
        <w:t xml:space="preserve">A continuación expondremos varios tipos de conexiones que se pueden realizar con el sensor DS18B20, </w:t>
      </w:r>
      <w:r w:rsidR="003D2133" w:rsidRPr="00434632">
        <w:rPr>
          <w:rFonts w:ascii="Arial" w:hAnsi="Arial" w:cs="Arial"/>
        </w:rPr>
        <w:t>en cual se puede apreciar que es</w:t>
      </w:r>
      <w:r w:rsidRPr="00434632">
        <w:rPr>
          <w:rFonts w:ascii="Arial" w:hAnsi="Arial" w:cs="Arial"/>
        </w:rPr>
        <w:t xml:space="preserve"> un componente bastante versátil.</w:t>
      </w:r>
    </w:p>
    <w:p w:rsidR="007B0FE1" w:rsidRPr="00434632" w:rsidRDefault="007B0FE1" w:rsidP="00434632">
      <w:pPr>
        <w:rPr>
          <w:rFonts w:cs="Arial"/>
          <w:szCs w:val="24"/>
        </w:rPr>
      </w:pPr>
    </w:p>
    <w:p w:rsidR="00863FB3" w:rsidRPr="00434632" w:rsidRDefault="00AE679F" w:rsidP="00434632">
      <w:pPr>
        <w:pStyle w:val="Ttulo3"/>
        <w:rPr>
          <w:rFonts w:cs="Arial"/>
        </w:rPr>
      </w:pPr>
      <w:bookmarkStart w:id="93" w:name="_Toc31306733"/>
      <w:r w:rsidRPr="00434632">
        <w:rPr>
          <w:rFonts w:cs="Arial"/>
        </w:rPr>
        <w:t>VALORES DE RESISTENCIAS PULL-UP PARA DS18B20</w:t>
      </w:r>
      <w:bookmarkEnd w:id="93"/>
    </w:p>
    <w:p w:rsidR="009B2EE5" w:rsidRPr="00434632" w:rsidRDefault="009B2EE5" w:rsidP="00434632">
      <w:pPr>
        <w:pStyle w:val="NormalWeb"/>
        <w:spacing w:before="0" w:beforeAutospacing="0" w:after="120" w:afterAutospacing="0"/>
        <w:rPr>
          <w:rFonts w:ascii="Arial" w:hAnsi="Arial" w:cs="Arial"/>
        </w:rPr>
      </w:pPr>
    </w:p>
    <w:p w:rsidR="00886B5B" w:rsidRPr="00434632" w:rsidRDefault="00886B5B" w:rsidP="00434632">
      <w:pPr>
        <w:pStyle w:val="NormalWeb"/>
        <w:spacing w:before="0" w:beforeAutospacing="0" w:after="120" w:afterAutospacing="0"/>
        <w:rPr>
          <w:rFonts w:ascii="Arial" w:hAnsi="Arial" w:cs="Arial"/>
        </w:rPr>
      </w:pPr>
      <w:r w:rsidRPr="00434632">
        <w:rPr>
          <w:rFonts w:ascii="Arial" w:hAnsi="Arial" w:cs="Arial"/>
        </w:rPr>
        <w:t xml:space="preserve">Para que la comunicación con el DS18B20 funcione, </w:t>
      </w:r>
      <w:r w:rsidR="003D2133" w:rsidRPr="00434632">
        <w:rPr>
          <w:rFonts w:ascii="Arial" w:hAnsi="Arial" w:cs="Arial"/>
        </w:rPr>
        <w:t>se requiere</w:t>
      </w:r>
      <w:r w:rsidRPr="00434632">
        <w:rPr>
          <w:rFonts w:ascii="Arial" w:hAnsi="Arial" w:cs="Arial"/>
        </w:rPr>
        <w:t xml:space="preserve"> una resistencia “pull-up” en el pin DQ.</w:t>
      </w:r>
    </w:p>
    <w:p w:rsidR="00886B5B" w:rsidRPr="00434632" w:rsidRDefault="00886B5B" w:rsidP="00434632">
      <w:pPr>
        <w:pStyle w:val="NormalWeb"/>
        <w:spacing w:before="0" w:beforeAutospacing="0" w:after="120" w:afterAutospacing="0"/>
        <w:rPr>
          <w:rFonts w:ascii="Arial" w:hAnsi="Arial" w:cs="Arial"/>
        </w:rPr>
      </w:pPr>
    </w:p>
    <w:p w:rsidR="00886B5B" w:rsidRPr="00434632" w:rsidRDefault="00886B5B" w:rsidP="00434632">
      <w:pPr>
        <w:pStyle w:val="NormalWeb"/>
        <w:spacing w:before="0" w:beforeAutospacing="0" w:after="120" w:afterAutospacing="0"/>
        <w:rPr>
          <w:rFonts w:ascii="Arial" w:hAnsi="Arial" w:cs="Arial"/>
        </w:rPr>
      </w:pPr>
      <w:r w:rsidRPr="00434632">
        <w:rPr>
          <w:rFonts w:ascii="Arial" w:hAnsi="Arial" w:cs="Arial"/>
        </w:rPr>
        <w:lastRenderedPageBreak/>
        <w:t>La siguiente tabla resume los valores de resistencias pull-up</w:t>
      </w:r>
      <w:r w:rsidR="003D2133" w:rsidRPr="00434632">
        <w:rPr>
          <w:rFonts w:ascii="Arial" w:hAnsi="Arial" w:cs="Arial"/>
        </w:rPr>
        <w:t>, se sugiere</w:t>
      </w:r>
      <w:r w:rsidRPr="00434632">
        <w:rPr>
          <w:rFonts w:ascii="Arial" w:hAnsi="Arial" w:cs="Arial"/>
        </w:rPr>
        <w:t xml:space="preserve"> emplear de acuerdo a la distancia a la que colocaremos el sensor (longitud del cable).</w:t>
      </w:r>
    </w:p>
    <w:p w:rsidR="00886B5B" w:rsidRPr="00434632" w:rsidRDefault="00886B5B" w:rsidP="00434632">
      <w:pPr>
        <w:pStyle w:val="NormalWeb"/>
        <w:spacing w:before="0" w:beforeAutospacing="0" w:after="120" w:afterAutospacing="0"/>
        <w:rPr>
          <w:rFonts w:ascii="Arial" w:hAnsi="Arial" w:cs="Arial"/>
        </w:rPr>
      </w:pPr>
    </w:p>
    <w:p w:rsidR="00886B5B" w:rsidRPr="00434632" w:rsidRDefault="003D2133" w:rsidP="00434632">
      <w:pPr>
        <w:pStyle w:val="NormalWeb"/>
        <w:spacing w:before="0" w:beforeAutospacing="0" w:after="120" w:afterAutospacing="0"/>
        <w:rPr>
          <w:rFonts w:ascii="Arial" w:hAnsi="Arial" w:cs="Arial"/>
        </w:rPr>
      </w:pPr>
      <w:r w:rsidRPr="00434632">
        <w:rPr>
          <w:rFonts w:ascii="Arial" w:hAnsi="Arial" w:cs="Arial"/>
        </w:rPr>
        <w:t>Se puede</w:t>
      </w:r>
      <w:r w:rsidR="00886B5B" w:rsidRPr="00434632">
        <w:rPr>
          <w:rFonts w:ascii="Arial" w:hAnsi="Arial" w:cs="Arial"/>
        </w:rPr>
        <w:t xml:space="preserve"> experimentar colocando la resistencia en el lado del sensor o del </w:t>
      </w:r>
      <w:r w:rsidR="00B92DCB" w:rsidRPr="00434632">
        <w:rPr>
          <w:rFonts w:ascii="Arial" w:hAnsi="Arial" w:cs="Arial"/>
        </w:rPr>
        <w:t>micro controlador</w:t>
      </w:r>
      <w:r w:rsidR="00886B5B" w:rsidRPr="00434632">
        <w:rPr>
          <w:rFonts w:ascii="Arial" w:hAnsi="Arial" w:cs="Arial"/>
        </w:rPr>
        <w:t xml:space="preserve"> hasta conseguir el mejor resultado en distancias grandes.</w:t>
      </w:r>
    </w:p>
    <w:p w:rsidR="00886B5B" w:rsidRPr="00434632" w:rsidRDefault="00886B5B" w:rsidP="00434632">
      <w:pPr>
        <w:pStyle w:val="NormalWeb"/>
        <w:spacing w:before="0" w:beforeAutospacing="0" w:after="120" w:afterAutospacing="0"/>
        <w:rPr>
          <w:rFonts w:ascii="Arial" w:hAnsi="Arial" w:cs="Arial"/>
        </w:rPr>
      </w:pPr>
    </w:p>
    <w:tbl>
      <w:tblPr>
        <w:tblStyle w:val="Tablaconcuadrcula"/>
        <w:tblW w:w="0" w:type="auto"/>
        <w:jc w:val="center"/>
        <w:tblLook w:val="04A0" w:firstRow="1" w:lastRow="0" w:firstColumn="1" w:lastColumn="0" w:noHBand="0" w:noVBand="1"/>
      </w:tblPr>
      <w:tblGrid>
        <w:gridCol w:w="1928"/>
        <w:gridCol w:w="2381"/>
      </w:tblGrid>
      <w:tr w:rsidR="00D8372D" w:rsidRPr="00434632" w:rsidTr="00B92DCB">
        <w:trPr>
          <w:jc w:val="center"/>
        </w:trPr>
        <w:tc>
          <w:tcPr>
            <w:tcW w:w="1928" w:type="dxa"/>
            <w:vAlign w:val="center"/>
          </w:tcPr>
          <w:p w:rsidR="00886B5B" w:rsidRPr="00434632" w:rsidRDefault="00B92DCB" w:rsidP="00434632">
            <w:pPr>
              <w:pStyle w:val="NormalWeb"/>
              <w:spacing w:before="0" w:beforeAutospacing="0" w:after="120" w:afterAutospacing="0"/>
              <w:jc w:val="center"/>
              <w:rPr>
                <w:rFonts w:ascii="Arial" w:hAnsi="Arial" w:cs="Arial"/>
              </w:rPr>
            </w:pPr>
            <w:r w:rsidRPr="00434632">
              <w:rPr>
                <w:rFonts w:ascii="Arial" w:hAnsi="Arial" w:cs="Arial"/>
              </w:rPr>
              <w:t>Distancia</w:t>
            </w:r>
          </w:p>
        </w:tc>
        <w:tc>
          <w:tcPr>
            <w:tcW w:w="2381" w:type="dxa"/>
            <w:vAlign w:val="center"/>
          </w:tcPr>
          <w:p w:rsidR="00886B5B" w:rsidRPr="00434632" w:rsidRDefault="00B92DCB" w:rsidP="00434632">
            <w:pPr>
              <w:pStyle w:val="NormalWeb"/>
              <w:spacing w:before="0" w:beforeAutospacing="0" w:after="120" w:afterAutospacing="0"/>
              <w:jc w:val="center"/>
              <w:rPr>
                <w:rFonts w:ascii="Arial" w:hAnsi="Arial" w:cs="Arial"/>
              </w:rPr>
            </w:pPr>
            <w:r w:rsidRPr="00434632">
              <w:rPr>
                <w:rFonts w:ascii="Arial" w:hAnsi="Arial" w:cs="Arial"/>
              </w:rPr>
              <w:t>Valor de resistencia</w:t>
            </w:r>
          </w:p>
        </w:tc>
      </w:tr>
      <w:tr w:rsidR="00D8372D" w:rsidRPr="00434632" w:rsidTr="00B92DCB">
        <w:trPr>
          <w:trHeight w:val="53"/>
          <w:jc w:val="center"/>
        </w:trPr>
        <w:tc>
          <w:tcPr>
            <w:tcW w:w="1928" w:type="dxa"/>
            <w:vAlign w:val="center"/>
          </w:tcPr>
          <w:p w:rsidR="00886B5B" w:rsidRPr="00434632" w:rsidRDefault="00B92DCB" w:rsidP="00434632">
            <w:pPr>
              <w:pStyle w:val="NormalWeb"/>
              <w:spacing w:before="0" w:beforeAutospacing="0" w:after="120" w:afterAutospacing="0"/>
              <w:jc w:val="center"/>
              <w:rPr>
                <w:rFonts w:ascii="Arial" w:hAnsi="Arial" w:cs="Arial"/>
              </w:rPr>
            </w:pPr>
            <w:r w:rsidRPr="00434632">
              <w:rPr>
                <w:rFonts w:ascii="Arial" w:hAnsi="Arial" w:cs="Arial"/>
              </w:rPr>
              <w:t>Hasta 5 metros</w:t>
            </w:r>
          </w:p>
        </w:tc>
        <w:tc>
          <w:tcPr>
            <w:tcW w:w="2381" w:type="dxa"/>
            <w:vAlign w:val="center"/>
          </w:tcPr>
          <w:p w:rsidR="00886B5B" w:rsidRPr="00434632" w:rsidRDefault="00B92DCB" w:rsidP="00434632">
            <w:pPr>
              <w:pStyle w:val="NormalWeb"/>
              <w:spacing w:before="0" w:beforeAutospacing="0" w:after="120" w:afterAutospacing="0"/>
              <w:jc w:val="center"/>
              <w:rPr>
                <w:rFonts w:ascii="Arial" w:hAnsi="Arial" w:cs="Arial"/>
              </w:rPr>
            </w:pPr>
            <w:r w:rsidRPr="00434632">
              <w:rPr>
                <w:rFonts w:ascii="Arial" w:hAnsi="Arial" w:cs="Arial"/>
              </w:rPr>
              <w:t>4.7 kΩ</w:t>
            </w:r>
          </w:p>
        </w:tc>
      </w:tr>
      <w:tr w:rsidR="00D8372D" w:rsidRPr="00434632" w:rsidTr="00B92DCB">
        <w:trPr>
          <w:jc w:val="center"/>
        </w:trPr>
        <w:tc>
          <w:tcPr>
            <w:tcW w:w="1928" w:type="dxa"/>
            <w:vAlign w:val="center"/>
          </w:tcPr>
          <w:p w:rsidR="00886B5B" w:rsidRPr="00434632" w:rsidRDefault="00B92DCB" w:rsidP="00434632">
            <w:pPr>
              <w:pStyle w:val="NormalWeb"/>
              <w:tabs>
                <w:tab w:val="left" w:pos="708"/>
                <w:tab w:val="left" w:pos="1416"/>
                <w:tab w:val="left" w:pos="2124"/>
                <w:tab w:val="left" w:pos="2832"/>
                <w:tab w:val="left" w:pos="3299"/>
              </w:tabs>
              <w:spacing w:before="0" w:beforeAutospacing="0" w:after="120" w:afterAutospacing="0"/>
              <w:jc w:val="center"/>
              <w:rPr>
                <w:rFonts w:ascii="Arial" w:hAnsi="Arial" w:cs="Arial"/>
              </w:rPr>
            </w:pPr>
            <w:r w:rsidRPr="00434632">
              <w:rPr>
                <w:rFonts w:ascii="Arial" w:hAnsi="Arial" w:cs="Arial"/>
              </w:rPr>
              <w:t>5 a 10 metros</w:t>
            </w:r>
          </w:p>
        </w:tc>
        <w:tc>
          <w:tcPr>
            <w:tcW w:w="2381" w:type="dxa"/>
            <w:vAlign w:val="center"/>
          </w:tcPr>
          <w:p w:rsidR="00886B5B" w:rsidRPr="00434632" w:rsidRDefault="00B92DCB" w:rsidP="00434632">
            <w:pPr>
              <w:pStyle w:val="NormalWeb"/>
              <w:spacing w:before="0" w:beforeAutospacing="0" w:after="120" w:afterAutospacing="0"/>
              <w:jc w:val="center"/>
              <w:rPr>
                <w:rFonts w:ascii="Arial" w:hAnsi="Arial" w:cs="Arial"/>
              </w:rPr>
            </w:pPr>
            <w:r w:rsidRPr="00434632">
              <w:rPr>
                <w:rFonts w:ascii="Arial" w:hAnsi="Arial" w:cs="Arial"/>
              </w:rPr>
              <w:t>3.3 kΩ</w:t>
            </w:r>
          </w:p>
        </w:tc>
      </w:tr>
      <w:tr w:rsidR="00D8372D" w:rsidRPr="00434632" w:rsidTr="00B92DCB">
        <w:trPr>
          <w:jc w:val="center"/>
        </w:trPr>
        <w:tc>
          <w:tcPr>
            <w:tcW w:w="1928" w:type="dxa"/>
            <w:vAlign w:val="center"/>
          </w:tcPr>
          <w:p w:rsidR="00886B5B" w:rsidRPr="00434632" w:rsidRDefault="00B92DCB" w:rsidP="00434632">
            <w:pPr>
              <w:pStyle w:val="NormalWeb"/>
              <w:spacing w:before="0" w:beforeAutospacing="0" w:after="120" w:afterAutospacing="0"/>
              <w:jc w:val="center"/>
              <w:rPr>
                <w:rFonts w:ascii="Arial" w:hAnsi="Arial" w:cs="Arial"/>
              </w:rPr>
            </w:pPr>
            <w:r w:rsidRPr="00434632">
              <w:rPr>
                <w:rFonts w:ascii="Arial" w:hAnsi="Arial" w:cs="Arial"/>
              </w:rPr>
              <w:t>10 a 20 metros</w:t>
            </w:r>
          </w:p>
        </w:tc>
        <w:tc>
          <w:tcPr>
            <w:tcW w:w="2381" w:type="dxa"/>
            <w:vAlign w:val="center"/>
          </w:tcPr>
          <w:p w:rsidR="00886B5B" w:rsidRPr="00434632" w:rsidRDefault="00B92DCB" w:rsidP="00434632">
            <w:pPr>
              <w:pStyle w:val="NormalWeb"/>
              <w:spacing w:before="0" w:beforeAutospacing="0" w:after="120" w:afterAutospacing="0"/>
              <w:jc w:val="center"/>
              <w:rPr>
                <w:rFonts w:ascii="Arial" w:hAnsi="Arial" w:cs="Arial"/>
              </w:rPr>
            </w:pPr>
            <w:r w:rsidRPr="00434632">
              <w:rPr>
                <w:rFonts w:ascii="Arial" w:hAnsi="Arial" w:cs="Arial"/>
              </w:rPr>
              <w:t>2.2 kΩ</w:t>
            </w:r>
          </w:p>
        </w:tc>
      </w:tr>
      <w:tr w:rsidR="00B92DCB" w:rsidRPr="00434632" w:rsidTr="00B92DCB">
        <w:trPr>
          <w:jc w:val="center"/>
        </w:trPr>
        <w:tc>
          <w:tcPr>
            <w:tcW w:w="1928" w:type="dxa"/>
            <w:vAlign w:val="center"/>
          </w:tcPr>
          <w:p w:rsidR="00886B5B" w:rsidRPr="00434632" w:rsidRDefault="00B92DCB" w:rsidP="00434632">
            <w:pPr>
              <w:pStyle w:val="NormalWeb"/>
              <w:spacing w:before="0" w:beforeAutospacing="0" w:after="120" w:afterAutospacing="0"/>
              <w:jc w:val="center"/>
              <w:rPr>
                <w:rFonts w:ascii="Arial" w:hAnsi="Arial" w:cs="Arial"/>
              </w:rPr>
            </w:pPr>
            <w:r w:rsidRPr="00434632">
              <w:rPr>
                <w:rFonts w:ascii="Arial" w:hAnsi="Arial" w:cs="Arial"/>
              </w:rPr>
              <w:t>20 a 50 metros</w:t>
            </w:r>
          </w:p>
        </w:tc>
        <w:tc>
          <w:tcPr>
            <w:tcW w:w="2381" w:type="dxa"/>
            <w:vAlign w:val="center"/>
          </w:tcPr>
          <w:p w:rsidR="00886B5B" w:rsidRPr="00434632" w:rsidRDefault="00B92DCB" w:rsidP="00434632">
            <w:pPr>
              <w:pStyle w:val="NormalWeb"/>
              <w:keepNext/>
              <w:spacing w:before="0" w:beforeAutospacing="0" w:after="120" w:afterAutospacing="0"/>
              <w:jc w:val="center"/>
              <w:rPr>
                <w:rFonts w:ascii="Arial" w:hAnsi="Arial" w:cs="Arial"/>
              </w:rPr>
            </w:pPr>
            <w:r w:rsidRPr="00434632">
              <w:rPr>
                <w:rFonts w:ascii="Arial" w:hAnsi="Arial" w:cs="Arial"/>
              </w:rPr>
              <w:t>1.2 kΩ</w:t>
            </w:r>
          </w:p>
        </w:tc>
      </w:tr>
    </w:tbl>
    <w:p w:rsidR="00886B5B" w:rsidRPr="00434632" w:rsidRDefault="0098079E" w:rsidP="00434632">
      <w:pPr>
        <w:pStyle w:val="Epgrafe"/>
        <w:jc w:val="center"/>
        <w:rPr>
          <w:rFonts w:cs="Arial"/>
          <w:color w:val="auto"/>
        </w:rPr>
      </w:pPr>
      <w:bookmarkStart w:id="94" w:name="_Toc31306758"/>
      <w:r w:rsidRPr="00434632">
        <w:rPr>
          <w:rFonts w:cs="Arial"/>
          <w:color w:val="auto"/>
        </w:rPr>
        <w:t xml:space="preserve">Tabla </w:t>
      </w:r>
      <w:r w:rsidRPr="00434632">
        <w:rPr>
          <w:rFonts w:cs="Arial"/>
          <w:color w:val="auto"/>
        </w:rPr>
        <w:fldChar w:fldCharType="begin"/>
      </w:r>
      <w:r w:rsidRPr="00434632">
        <w:rPr>
          <w:rFonts w:cs="Arial"/>
          <w:color w:val="auto"/>
        </w:rPr>
        <w:instrText xml:space="preserve"> SEQ Tabla \* ARABIC </w:instrText>
      </w:r>
      <w:r w:rsidRPr="00434632">
        <w:rPr>
          <w:rFonts w:cs="Arial"/>
          <w:color w:val="auto"/>
        </w:rPr>
        <w:fldChar w:fldCharType="separate"/>
      </w:r>
      <w:r w:rsidR="007A6DC3" w:rsidRPr="00434632">
        <w:rPr>
          <w:rFonts w:cs="Arial"/>
          <w:noProof/>
          <w:color w:val="auto"/>
        </w:rPr>
        <w:t>7</w:t>
      </w:r>
      <w:r w:rsidRPr="00434632">
        <w:rPr>
          <w:rFonts w:cs="Arial"/>
          <w:color w:val="auto"/>
        </w:rPr>
        <w:fldChar w:fldCharType="end"/>
      </w:r>
      <w:r w:rsidRPr="00434632">
        <w:rPr>
          <w:rFonts w:cs="Arial"/>
          <w:color w:val="auto"/>
        </w:rPr>
        <w:t xml:space="preserve">: </w:t>
      </w:r>
      <w:r w:rsidR="00B92DCB" w:rsidRPr="00434632">
        <w:rPr>
          <w:rFonts w:cs="Arial"/>
          <w:color w:val="auto"/>
        </w:rPr>
        <w:t>Valores de resistencias pull-up para DS18B20</w:t>
      </w:r>
      <w:r w:rsidR="00B92DCB" w:rsidRPr="00434632">
        <w:rPr>
          <w:rStyle w:val="Refdenotaalpie"/>
          <w:rFonts w:cs="Arial"/>
          <w:color w:val="auto"/>
        </w:rPr>
        <w:footnoteReference w:id="36"/>
      </w:r>
      <w:bookmarkEnd w:id="94"/>
    </w:p>
    <w:p w:rsidR="00153C3B" w:rsidRPr="00434632" w:rsidRDefault="00153C3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3D2133" w:rsidRPr="00434632" w:rsidRDefault="003D2133" w:rsidP="00434632">
      <w:pPr>
        <w:rPr>
          <w:rFonts w:eastAsia="Times New Roman" w:cs="Arial"/>
          <w:szCs w:val="24"/>
          <w:lang w:eastAsia="es-CO"/>
        </w:rPr>
      </w:pPr>
    </w:p>
    <w:p w:rsidR="003D2133" w:rsidRPr="00434632" w:rsidRDefault="003D2133" w:rsidP="00434632">
      <w:pPr>
        <w:rPr>
          <w:rFonts w:eastAsia="Times New Roman" w:cs="Arial"/>
          <w:szCs w:val="24"/>
          <w:lang w:eastAsia="es-CO"/>
        </w:rPr>
      </w:pPr>
    </w:p>
    <w:p w:rsidR="003D2133" w:rsidRPr="00434632" w:rsidRDefault="003D2133" w:rsidP="00434632">
      <w:pPr>
        <w:rPr>
          <w:rFonts w:eastAsia="Times New Roman" w:cs="Arial"/>
          <w:szCs w:val="24"/>
          <w:lang w:eastAsia="es-CO"/>
        </w:rPr>
      </w:pPr>
    </w:p>
    <w:p w:rsidR="003D2133" w:rsidRPr="00434632" w:rsidRDefault="003D2133" w:rsidP="00434632">
      <w:pPr>
        <w:rPr>
          <w:rFonts w:eastAsia="Times New Roman" w:cs="Arial"/>
          <w:szCs w:val="24"/>
          <w:lang w:eastAsia="es-CO"/>
        </w:rPr>
      </w:pPr>
    </w:p>
    <w:p w:rsidR="003D2133" w:rsidRPr="00434632" w:rsidRDefault="003D2133" w:rsidP="00434632">
      <w:pPr>
        <w:rPr>
          <w:rFonts w:eastAsia="Times New Roman" w:cs="Arial"/>
          <w:szCs w:val="24"/>
          <w:lang w:eastAsia="es-CO"/>
        </w:rPr>
      </w:pPr>
    </w:p>
    <w:p w:rsidR="003D2133" w:rsidRPr="00434632" w:rsidRDefault="003D2133" w:rsidP="00434632">
      <w:pPr>
        <w:rPr>
          <w:rFonts w:eastAsia="Times New Roman" w:cs="Arial"/>
          <w:szCs w:val="24"/>
          <w:lang w:eastAsia="es-CO"/>
        </w:rPr>
      </w:pPr>
    </w:p>
    <w:p w:rsidR="003D2133" w:rsidRPr="00434632" w:rsidRDefault="003D2133" w:rsidP="00434632">
      <w:pPr>
        <w:rPr>
          <w:rFonts w:eastAsia="Times New Roman" w:cs="Arial"/>
          <w:szCs w:val="24"/>
          <w:lang w:eastAsia="es-CO"/>
        </w:rPr>
      </w:pPr>
    </w:p>
    <w:p w:rsidR="003D2133" w:rsidRPr="00434632" w:rsidRDefault="003D2133" w:rsidP="00434632">
      <w:pPr>
        <w:rPr>
          <w:rFonts w:eastAsia="Times New Roman" w:cs="Arial"/>
          <w:szCs w:val="24"/>
          <w:lang w:eastAsia="es-CO"/>
        </w:rPr>
      </w:pPr>
    </w:p>
    <w:p w:rsidR="00B92DCB" w:rsidRPr="00434632" w:rsidRDefault="00B92DCB" w:rsidP="00434632">
      <w:pPr>
        <w:rPr>
          <w:rFonts w:eastAsia="Times New Roman" w:cs="Arial"/>
          <w:szCs w:val="24"/>
          <w:lang w:eastAsia="es-CO"/>
        </w:rPr>
      </w:pPr>
    </w:p>
    <w:p w:rsidR="006774B8" w:rsidRPr="00434632" w:rsidRDefault="00A63D79" w:rsidP="00434632">
      <w:pPr>
        <w:pStyle w:val="Prrafodelista"/>
        <w:numPr>
          <w:ilvl w:val="0"/>
          <w:numId w:val="9"/>
        </w:numPr>
        <w:spacing w:after="120" w:line="240" w:lineRule="auto"/>
        <w:jc w:val="center"/>
        <w:rPr>
          <w:rFonts w:cs="Arial"/>
          <w:b/>
          <w:szCs w:val="24"/>
        </w:rPr>
      </w:pPr>
      <w:bookmarkStart w:id="95" w:name="_Toc31306734"/>
      <w:r w:rsidRPr="00434632">
        <w:rPr>
          <w:rStyle w:val="Ttulo1Car"/>
          <w:rFonts w:cs="Arial"/>
        </w:rPr>
        <w:lastRenderedPageBreak/>
        <w:t>DISEÑO DEL PROYECTO</w:t>
      </w:r>
      <w:bookmarkEnd w:id="95"/>
    </w:p>
    <w:p w:rsidR="00153C3B" w:rsidRPr="00434632" w:rsidRDefault="00153C3B" w:rsidP="00434632">
      <w:pPr>
        <w:ind w:left="360"/>
        <w:jc w:val="center"/>
        <w:rPr>
          <w:rFonts w:eastAsia="Times New Roman" w:cs="Arial"/>
          <w:b/>
          <w:szCs w:val="24"/>
          <w:lang w:eastAsia="es-CO"/>
        </w:rPr>
      </w:pPr>
    </w:p>
    <w:p w:rsidR="00D46619" w:rsidRPr="00434632" w:rsidRDefault="00AE679F" w:rsidP="00434632">
      <w:pPr>
        <w:pStyle w:val="Ttulo2"/>
        <w:rPr>
          <w:rFonts w:cs="Arial"/>
        </w:rPr>
      </w:pPr>
      <w:bookmarkStart w:id="96" w:name="_Toc31306735"/>
      <w:r w:rsidRPr="00434632">
        <w:rPr>
          <w:rFonts w:cs="Arial"/>
        </w:rPr>
        <w:t>DIAGRAMA DE BLOQUES CONTROL DOMOTICO AUTOSUFICIENTE</w:t>
      </w:r>
      <w:bookmarkEnd w:id="96"/>
    </w:p>
    <w:p w:rsidR="00D46619" w:rsidRPr="00434632" w:rsidRDefault="00D46619" w:rsidP="00434632">
      <w:pPr>
        <w:rPr>
          <w:rFonts w:cs="Arial"/>
          <w:b/>
          <w:szCs w:val="24"/>
        </w:rPr>
      </w:pPr>
    </w:p>
    <w:p w:rsidR="00467124" w:rsidRPr="00434632" w:rsidRDefault="00465815" w:rsidP="00434632">
      <w:pPr>
        <w:jc w:val="center"/>
        <w:rPr>
          <w:rFonts w:cs="Arial"/>
        </w:rPr>
      </w:pPr>
      <w:r>
        <w:rPr>
          <w:rFonts w:cs="Aria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4pt;height:199.4pt">
            <v:imagedata r:id="rId40" o:title="diagrama"/>
          </v:shape>
        </w:pict>
      </w:r>
    </w:p>
    <w:p w:rsidR="00D46619" w:rsidRPr="00434632" w:rsidRDefault="00467124" w:rsidP="00434632">
      <w:pPr>
        <w:pStyle w:val="Epgrafe"/>
        <w:jc w:val="center"/>
        <w:rPr>
          <w:rFonts w:cs="Arial"/>
          <w:b w:val="0"/>
          <w:color w:val="auto"/>
          <w:szCs w:val="24"/>
        </w:rPr>
      </w:pPr>
      <w:bookmarkStart w:id="97" w:name="_Toc31306790"/>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30</w:t>
      </w:r>
      <w:r w:rsidRPr="00434632">
        <w:rPr>
          <w:rFonts w:cs="Arial"/>
          <w:color w:val="auto"/>
        </w:rPr>
        <w:fldChar w:fldCharType="end"/>
      </w:r>
      <w:r w:rsidRPr="00434632">
        <w:rPr>
          <w:rFonts w:cs="Arial"/>
          <w:color w:val="auto"/>
        </w:rPr>
        <w:t>: Diagrama De Bloques control domotico autosuficiente</w:t>
      </w:r>
      <w:r w:rsidR="00431C09" w:rsidRPr="00434632">
        <w:rPr>
          <w:rStyle w:val="Refdenotaalpie"/>
          <w:rFonts w:cs="Arial"/>
          <w:color w:val="auto"/>
        </w:rPr>
        <w:footnoteReference w:id="37"/>
      </w:r>
      <w:bookmarkEnd w:id="97"/>
    </w:p>
    <w:p w:rsidR="00880B9C" w:rsidRPr="00434632" w:rsidRDefault="00880B9C" w:rsidP="00434632">
      <w:pPr>
        <w:rPr>
          <w:rFonts w:cs="Arial"/>
          <w:b/>
          <w:szCs w:val="24"/>
          <w:lang w:val="es-ES"/>
        </w:rPr>
      </w:pPr>
    </w:p>
    <w:p w:rsidR="00431C09" w:rsidRPr="00434632" w:rsidRDefault="00465815" w:rsidP="00434632">
      <w:pPr>
        <w:jc w:val="center"/>
        <w:rPr>
          <w:rFonts w:cs="Arial"/>
        </w:rPr>
      </w:pPr>
      <w:r>
        <w:rPr>
          <w:rFonts w:cs="Arial"/>
          <w:noProof/>
          <w:lang w:eastAsia="es-CO"/>
        </w:rPr>
        <w:pict>
          <v:shape id="_x0000_i1026" type="#_x0000_t75" style="width:442.4pt;height:237.45pt">
            <v:imagedata r:id="rId41" o:title="IMAGEN"/>
          </v:shape>
        </w:pict>
      </w:r>
    </w:p>
    <w:p w:rsidR="00880B9C" w:rsidRPr="00434632" w:rsidRDefault="00431C09" w:rsidP="00434632">
      <w:pPr>
        <w:pStyle w:val="Epgrafe"/>
        <w:jc w:val="center"/>
        <w:rPr>
          <w:rFonts w:cs="Arial"/>
          <w:noProof/>
          <w:color w:val="auto"/>
          <w:szCs w:val="24"/>
          <w:lang w:eastAsia="es-CO"/>
        </w:rPr>
      </w:pPr>
      <w:bookmarkStart w:id="98" w:name="_Toc31306791"/>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31</w:t>
      </w:r>
      <w:r w:rsidRPr="00434632">
        <w:rPr>
          <w:rFonts w:cs="Arial"/>
          <w:color w:val="auto"/>
        </w:rPr>
        <w:fldChar w:fldCharType="end"/>
      </w:r>
      <w:r w:rsidRPr="00434632">
        <w:rPr>
          <w:rFonts w:cs="Arial"/>
          <w:color w:val="auto"/>
        </w:rPr>
        <w:t>: Simulación de los sensores por medio de puerto serial</w:t>
      </w:r>
      <w:r w:rsidRPr="00434632">
        <w:rPr>
          <w:rStyle w:val="Refdenotaalpie"/>
          <w:rFonts w:cs="Arial"/>
          <w:color w:val="auto"/>
        </w:rPr>
        <w:footnoteReference w:id="38"/>
      </w:r>
      <w:bookmarkEnd w:id="98"/>
    </w:p>
    <w:p w:rsidR="00880B9C" w:rsidRPr="00434632" w:rsidRDefault="00880B9C" w:rsidP="00434632">
      <w:pPr>
        <w:rPr>
          <w:rFonts w:cs="Arial"/>
          <w:noProof/>
          <w:szCs w:val="24"/>
          <w:lang w:eastAsia="es-CO"/>
        </w:rPr>
      </w:pPr>
    </w:p>
    <w:p w:rsidR="00E3454F" w:rsidRPr="00434632" w:rsidRDefault="00E3454F" w:rsidP="00434632">
      <w:pPr>
        <w:rPr>
          <w:rFonts w:cs="Arial"/>
          <w:noProof/>
          <w:szCs w:val="24"/>
          <w:lang w:eastAsia="es-CO"/>
        </w:rPr>
      </w:pPr>
    </w:p>
    <w:p w:rsidR="00622EF9" w:rsidRPr="00434632" w:rsidRDefault="00B254ED" w:rsidP="00434632">
      <w:pPr>
        <w:rPr>
          <w:rFonts w:cs="Arial"/>
          <w:szCs w:val="24"/>
        </w:rPr>
      </w:pPr>
      <w:r w:rsidRPr="00434632">
        <w:rPr>
          <w:rFonts w:cs="Arial"/>
          <w:szCs w:val="24"/>
        </w:rPr>
        <w:t xml:space="preserve">Nano pez que va dentro del agua para enviar los datos al </w:t>
      </w:r>
      <w:r w:rsidR="00D4351E" w:rsidRPr="00434632">
        <w:rPr>
          <w:rFonts w:cs="Arial"/>
          <w:szCs w:val="24"/>
        </w:rPr>
        <w:t>celular.</w:t>
      </w:r>
    </w:p>
    <w:p w:rsidR="00A61CBA" w:rsidRPr="00434632" w:rsidRDefault="00A61CBA" w:rsidP="00434632">
      <w:pPr>
        <w:rPr>
          <w:rFonts w:cs="Arial"/>
          <w:noProof/>
          <w:szCs w:val="24"/>
          <w:lang w:eastAsia="es-CO"/>
        </w:rPr>
      </w:pPr>
    </w:p>
    <w:p w:rsidR="002D3CF9" w:rsidRPr="00434632" w:rsidRDefault="00724136" w:rsidP="00434632">
      <w:pPr>
        <w:jc w:val="center"/>
        <w:rPr>
          <w:rFonts w:cs="Arial"/>
        </w:rPr>
      </w:pPr>
      <w:r w:rsidRPr="00434632">
        <w:rPr>
          <w:rFonts w:cs="Arial"/>
          <w:noProof/>
          <w:lang w:eastAsia="es-CO"/>
        </w:rPr>
        <w:drawing>
          <wp:inline distT="0" distB="0" distL="0" distR="0" wp14:anchorId="69744194" wp14:editId="2C04C892">
            <wp:extent cx="3065000" cy="1800000"/>
            <wp:effectExtent l="0" t="0" r="2540" b="0"/>
            <wp:docPr id="101" name="Imagen 101" descr="C:\Users\fresandrasofiaevelyn\Desktop\pez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resandrasofiaevelyn\Desktop\pez2.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065000" cy="1800000"/>
                    </a:xfrm>
                    <a:prstGeom prst="rect">
                      <a:avLst/>
                    </a:prstGeom>
                    <a:noFill/>
                    <a:ln>
                      <a:noFill/>
                    </a:ln>
                  </pic:spPr>
                </pic:pic>
              </a:graphicData>
            </a:graphic>
          </wp:inline>
        </w:drawing>
      </w:r>
    </w:p>
    <w:p w:rsidR="00A61CBA" w:rsidRPr="00434632" w:rsidRDefault="002D3CF9" w:rsidP="00434632">
      <w:pPr>
        <w:pStyle w:val="Epgrafe"/>
        <w:jc w:val="center"/>
        <w:rPr>
          <w:rFonts w:cs="Arial"/>
          <w:noProof/>
          <w:color w:val="auto"/>
          <w:szCs w:val="24"/>
          <w:lang w:eastAsia="es-CO"/>
        </w:rPr>
      </w:pPr>
      <w:bookmarkStart w:id="99" w:name="_Toc31306792"/>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32</w:t>
      </w:r>
      <w:r w:rsidRPr="00434632">
        <w:rPr>
          <w:rFonts w:cs="Arial"/>
          <w:color w:val="auto"/>
        </w:rPr>
        <w:fldChar w:fldCharType="end"/>
      </w:r>
      <w:r w:rsidRPr="00434632">
        <w:rPr>
          <w:rFonts w:cs="Arial"/>
          <w:color w:val="auto"/>
        </w:rPr>
        <w:t>:</w:t>
      </w:r>
      <w:r w:rsidR="00B5189E" w:rsidRPr="00434632">
        <w:rPr>
          <w:rFonts w:cs="Arial"/>
          <w:color w:val="auto"/>
        </w:rPr>
        <w:t xml:space="preserve"> Nanopez</w:t>
      </w:r>
      <w:r w:rsidR="00B5189E" w:rsidRPr="00434632">
        <w:rPr>
          <w:rStyle w:val="Refdenotaalpie"/>
          <w:rFonts w:cs="Arial"/>
          <w:color w:val="auto"/>
        </w:rPr>
        <w:footnoteReference w:id="39"/>
      </w:r>
      <w:bookmarkEnd w:id="99"/>
    </w:p>
    <w:p w:rsidR="00515D80" w:rsidRPr="00434632" w:rsidRDefault="00515D80" w:rsidP="00434632">
      <w:pPr>
        <w:rPr>
          <w:rFonts w:cs="Arial"/>
          <w:noProof/>
          <w:szCs w:val="24"/>
          <w:lang w:eastAsia="es-CO"/>
        </w:rPr>
      </w:pPr>
    </w:p>
    <w:p w:rsidR="00515D80" w:rsidRPr="00434632" w:rsidRDefault="00B5189E" w:rsidP="00434632">
      <w:pPr>
        <w:rPr>
          <w:rFonts w:cs="Arial"/>
          <w:noProof/>
          <w:szCs w:val="24"/>
          <w:lang w:eastAsia="es-CO"/>
        </w:rPr>
      </w:pPr>
      <w:r w:rsidRPr="00434632">
        <w:rPr>
          <w:rFonts w:cs="Arial"/>
          <w:noProof/>
          <w:szCs w:val="24"/>
          <w:lang w:eastAsia="es-CO"/>
        </w:rPr>
        <w:t xml:space="preserve">En esta imagen se muestra </w:t>
      </w:r>
      <w:r w:rsidR="00D4351E" w:rsidRPr="00434632">
        <w:rPr>
          <w:rFonts w:cs="Arial"/>
          <w:noProof/>
          <w:szCs w:val="24"/>
          <w:lang w:eastAsia="es-CO"/>
        </w:rPr>
        <w:t>el sensor p</w:t>
      </w:r>
      <w:r w:rsidRPr="00434632">
        <w:rPr>
          <w:rFonts w:cs="Arial"/>
          <w:noProof/>
          <w:szCs w:val="24"/>
          <w:lang w:eastAsia="es-CO"/>
        </w:rPr>
        <w:t>H</w:t>
      </w:r>
      <w:r w:rsidR="00D4351E" w:rsidRPr="00434632">
        <w:rPr>
          <w:rFonts w:cs="Arial"/>
          <w:noProof/>
          <w:szCs w:val="24"/>
          <w:lang w:eastAsia="es-CO"/>
        </w:rPr>
        <w:t xml:space="preserve"> para ser puesto en el </w:t>
      </w:r>
      <w:r w:rsidRPr="00434632">
        <w:rPr>
          <w:rFonts w:cs="Arial"/>
          <w:noProof/>
          <w:szCs w:val="24"/>
          <w:lang w:eastAsia="es-CO"/>
        </w:rPr>
        <w:t>Nanopez estando conectado al arduino,</w:t>
      </w:r>
      <w:r w:rsidR="00D4351E" w:rsidRPr="00434632">
        <w:rPr>
          <w:rFonts w:cs="Arial"/>
          <w:noProof/>
          <w:szCs w:val="24"/>
          <w:lang w:eastAsia="es-CO"/>
        </w:rPr>
        <w:t xml:space="preserve"> se les hicieron pruebas antes de ser puesto en el agua para saber su funcionamiento y voltaj</w:t>
      </w:r>
      <w:r w:rsidR="00A929CC" w:rsidRPr="00434632">
        <w:rPr>
          <w:rFonts w:cs="Arial"/>
          <w:noProof/>
          <w:szCs w:val="24"/>
          <w:lang w:eastAsia="es-CO"/>
        </w:rPr>
        <w:t>es necesarios para que no tenga mal funcionamiento.</w:t>
      </w:r>
    </w:p>
    <w:p w:rsidR="00AE462E" w:rsidRPr="00434632" w:rsidRDefault="00AE462E" w:rsidP="00434632">
      <w:pPr>
        <w:rPr>
          <w:rFonts w:cs="Arial"/>
          <w:noProof/>
          <w:szCs w:val="24"/>
          <w:lang w:eastAsia="es-CO"/>
        </w:rPr>
      </w:pPr>
    </w:p>
    <w:p w:rsidR="00B5189E" w:rsidRPr="00434632" w:rsidRDefault="00B97347" w:rsidP="00434632">
      <w:pPr>
        <w:jc w:val="center"/>
        <w:rPr>
          <w:rFonts w:cs="Arial"/>
        </w:rPr>
      </w:pPr>
      <w:r w:rsidRPr="00434632">
        <w:rPr>
          <w:rFonts w:cs="Arial"/>
          <w:noProof/>
          <w:lang w:eastAsia="es-CO"/>
        </w:rPr>
        <w:drawing>
          <wp:inline distT="0" distB="0" distL="0" distR="0" wp14:anchorId="4E8F61E7" wp14:editId="6DABC517">
            <wp:extent cx="5273040" cy="2966085"/>
            <wp:effectExtent l="0" t="0" r="3810" b="5715"/>
            <wp:docPr id="102" name="Imagen 102" descr="C:\Users\fresandrasofiaevelyn\Downloads\pez\fotos pez\20190906_091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fresandrasofiaevelyn\Downloads\pez\fotos pez\20190906_091641.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76622" cy="2968100"/>
                    </a:xfrm>
                    <a:prstGeom prst="rect">
                      <a:avLst/>
                    </a:prstGeom>
                    <a:noFill/>
                    <a:ln>
                      <a:noFill/>
                    </a:ln>
                  </pic:spPr>
                </pic:pic>
              </a:graphicData>
            </a:graphic>
          </wp:inline>
        </w:drawing>
      </w:r>
    </w:p>
    <w:p w:rsidR="00515D80" w:rsidRPr="00434632" w:rsidRDefault="00B5189E" w:rsidP="00434632">
      <w:pPr>
        <w:pStyle w:val="Epgrafe"/>
        <w:jc w:val="center"/>
        <w:rPr>
          <w:rFonts w:cs="Arial"/>
          <w:noProof/>
          <w:color w:val="auto"/>
          <w:szCs w:val="24"/>
          <w:lang w:eastAsia="es-CO"/>
        </w:rPr>
      </w:pPr>
      <w:bookmarkStart w:id="100" w:name="_Toc31306793"/>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33</w:t>
      </w:r>
      <w:r w:rsidRPr="00434632">
        <w:rPr>
          <w:rFonts w:cs="Arial"/>
          <w:color w:val="auto"/>
        </w:rPr>
        <w:fldChar w:fldCharType="end"/>
      </w:r>
      <w:r w:rsidRPr="00434632">
        <w:rPr>
          <w:rFonts w:cs="Arial"/>
          <w:color w:val="auto"/>
        </w:rPr>
        <w:t>: Simulación Sensor de pH</w:t>
      </w:r>
      <w:r w:rsidRPr="00434632">
        <w:rPr>
          <w:rStyle w:val="Refdenotaalpie"/>
          <w:rFonts w:cs="Arial"/>
          <w:color w:val="auto"/>
        </w:rPr>
        <w:footnoteReference w:id="40"/>
      </w:r>
      <w:bookmarkEnd w:id="100"/>
    </w:p>
    <w:p w:rsidR="00515D80" w:rsidRPr="00434632" w:rsidRDefault="00515D80" w:rsidP="00434632">
      <w:pPr>
        <w:rPr>
          <w:rFonts w:cs="Arial"/>
          <w:noProof/>
          <w:szCs w:val="24"/>
          <w:lang w:eastAsia="es-CO"/>
        </w:rPr>
      </w:pPr>
      <w:r w:rsidRPr="00434632">
        <w:rPr>
          <w:rFonts w:cs="Arial"/>
          <w:noProof/>
          <w:szCs w:val="24"/>
          <w:lang w:eastAsia="es-CO"/>
        </w:rPr>
        <w:lastRenderedPageBreak/>
        <w:t xml:space="preserve">En </w:t>
      </w:r>
      <w:r w:rsidR="00AE462E" w:rsidRPr="00434632">
        <w:rPr>
          <w:rFonts w:cs="Arial"/>
          <w:noProof/>
          <w:szCs w:val="24"/>
          <w:lang w:eastAsia="es-CO"/>
        </w:rPr>
        <w:t>esta imagen</w:t>
      </w:r>
      <w:r w:rsidRPr="00434632">
        <w:rPr>
          <w:rFonts w:cs="Arial"/>
          <w:noProof/>
          <w:szCs w:val="24"/>
          <w:lang w:eastAsia="es-CO"/>
        </w:rPr>
        <w:t xml:space="preserve"> </w:t>
      </w:r>
      <w:r w:rsidR="00C56CC0" w:rsidRPr="00434632">
        <w:rPr>
          <w:rFonts w:cs="Arial"/>
          <w:noProof/>
          <w:szCs w:val="24"/>
          <w:lang w:eastAsia="es-CO"/>
        </w:rPr>
        <w:t xml:space="preserve">se muestra </w:t>
      </w:r>
      <w:r w:rsidRPr="00434632">
        <w:rPr>
          <w:rFonts w:cs="Arial"/>
          <w:noProof/>
          <w:szCs w:val="24"/>
          <w:lang w:eastAsia="es-CO"/>
        </w:rPr>
        <w:t>el sensor</w:t>
      </w:r>
      <w:r w:rsidR="00AF014D" w:rsidRPr="00434632">
        <w:rPr>
          <w:rFonts w:cs="Arial"/>
          <w:noProof/>
          <w:szCs w:val="24"/>
          <w:lang w:eastAsia="es-CO"/>
        </w:rPr>
        <w:t xml:space="preserve"> </w:t>
      </w:r>
      <w:r w:rsidR="00C56CC0" w:rsidRPr="00434632">
        <w:rPr>
          <w:rFonts w:cs="Arial"/>
          <w:noProof/>
          <w:szCs w:val="24"/>
          <w:lang w:eastAsia="es-CO"/>
        </w:rPr>
        <w:t xml:space="preserve">de </w:t>
      </w:r>
      <w:r w:rsidR="00AF014D" w:rsidRPr="00434632">
        <w:rPr>
          <w:rFonts w:cs="Arial"/>
          <w:noProof/>
          <w:szCs w:val="24"/>
          <w:lang w:eastAsia="es-CO"/>
        </w:rPr>
        <w:t>turbiedad</w:t>
      </w:r>
      <w:r w:rsidR="00CA6B5D" w:rsidRPr="00434632">
        <w:rPr>
          <w:rFonts w:cs="Arial"/>
          <w:noProof/>
          <w:szCs w:val="24"/>
          <w:lang w:eastAsia="es-CO"/>
        </w:rPr>
        <w:t>,</w:t>
      </w:r>
      <w:r w:rsidR="00AF014D" w:rsidRPr="00434632">
        <w:rPr>
          <w:rFonts w:cs="Arial"/>
          <w:noProof/>
          <w:szCs w:val="24"/>
          <w:lang w:eastAsia="es-CO"/>
        </w:rPr>
        <w:t xml:space="preserve"> </w:t>
      </w:r>
      <w:r w:rsidR="00C56CC0" w:rsidRPr="00434632">
        <w:rPr>
          <w:rFonts w:cs="Arial"/>
          <w:noProof/>
          <w:szCs w:val="24"/>
          <w:lang w:eastAsia="es-CO"/>
        </w:rPr>
        <w:t>para ser puesto en el Nanopez.</w:t>
      </w:r>
    </w:p>
    <w:p w:rsidR="00D2113D" w:rsidRPr="00434632" w:rsidRDefault="00D2113D" w:rsidP="00434632">
      <w:pPr>
        <w:rPr>
          <w:rFonts w:cs="Arial"/>
          <w:noProof/>
          <w:szCs w:val="24"/>
          <w:lang w:eastAsia="es-CO"/>
        </w:rPr>
      </w:pPr>
    </w:p>
    <w:p w:rsidR="00C56CC0" w:rsidRPr="00434632" w:rsidRDefault="00B97347" w:rsidP="00434632">
      <w:pPr>
        <w:jc w:val="center"/>
        <w:rPr>
          <w:rFonts w:cs="Arial"/>
        </w:rPr>
      </w:pPr>
      <w:r w:rsidRPr="00434632">
        <w:rPr>
          <w:rFonts w:cs="Arial"/>
          <w:noProof/>
          <w:lang w:eastAsia="es-CO"/>
        </w:rPr>
        <w:drawing>
          <wp:inline distT="0" distB="0" distL="0" distR="0" wp14:anchorId="71B4EBF4" wp14:editId="44CCDF5C">
            <wp:extent cx="3008000" cy="1692000"/>
            <wp:effectExtent l="0" t="0" r="1905" b="3810"/>
            <wp:docPr id="108" name="Imagen 108" descr="C:\Users\fresandrasofiaevelyn\Downloads\pez\fotos pez\20190906_0916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fresandrasofiaevelyn\Downloads\pez\fotos pez\20190906_091655.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008000" cy="1692000"/>
                    </a:xfrm>
                    <a:prstGeom prst="rect">
                      <a:avLst/>
                    </a:prstGeom>
                    <a:noFill/>
                    <a:ln>
                      <a:noFill/>
                    </a:ln>
                  </pic:spPr>
                </pic:pic>
              </a:graphicData>
            </a:graphic>
          </wp:inline>
        </w:drawing>
      </w:r>
    </w:p>
    <w:p w:rsidR="00394334" w:rsidRPr="00434632" w:rsidRDefault="00C56CC0" w:rsidP="00434632">
      <w:pPr>
        <w:pStyle w:val="Epgrafe"/>
        <w:jc w:val="center"/>
        <w:rPr>
          <w:rFonts w:cs="Arial"/>
          <w:noProof/>
          <w:color w:val="auto"/>
          <w:szCs w:val="24"/>
          <w:lang w:eastAsia="es-CO"/>
        </w:rPr>
      </w:pPr>
      <w:bookmarkStart w:id="101" w:name="_Toc31306794"/>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34</w:t>
      </w:r>
      <w:r w:rsidRPr="00434632">
        <w:rPr>
          <w:rFonts w:cs="Arial"/>
          <w:color w:val="auto"/>
        </w:rPr>
        <w:fldChar w:fldCharType="end"/>
      </w:r>
      <w:r w:rsidRPr="00434632">
        <w:rPr>
          <w:rFonts w:cs="Arial"/>
          <w:color w:val="auto"/>
        </w:rPr>
        <w:t>: Simulación sensor de turbiedad</w:t>
      </w:r>
      <w:r w:rsidRPr="00434632">
        <w:rPr>
          <w:rStyle w:val="Refdenotaalpie"/>
          <w:rFonts w:cs="Arial"/>
          <w:color w:val="auto"/>
        </w:rPr>
        <w:footnoteReference w:id="41"/>
      </w:r>
      <w:bookmarkEnd w:id="101"/>
    </w:p>
    <w:p w:rsidR="00394334" w:rsidRPr="00434632" w:rsidRDefault="00394334" w:rsidP="00434632">
      <w:pPr>
        <w:jc w:val="center"/>
        <w:rPr>
          <w:rFonts w:cs="Arial"/>
          <w:noProof/>
          <w:szCs w:val="24"/>
          <w:lang w:eastAsia="es-CO"/>
        </w:rPr>
      </w:pPr>
    </w:p>
    <w:p w:rsidR="00CA6B5D" w:rsidRPr="00434632" w:rsidRDefault="00B97347" w:rsidP="00434632">
      <w:pPr>
        <w:jc w:val="center"/>
        <w:rPr>
          <w:rFonts w:cs="Arial"/>
        </w:rPr>
      </w:pPr>
      <w:r w:rsidRPr="00434632">
        <w:rPr>
          <w:rFonts w:cs="Arial"/>
          <w:noProof/>
          <w:lang w:eastAsia="es-CO"/>
        </w:rPr>
        <w:drawing>
          <wp:inline distT="0" distB="0" distL="0" distR="0" wp14:anchorId="02A19FAC" wp14:editId="0D773565">
            <wp:extent cx="3008000" cy="1692000"/>
            <wp:effectExtent l="0" t="0" r="1905" b="3810"/>
            <wp:docPr id="109" name="Imagen 109" descr="C:\Users\fresandrasofiaevelyn\Downloads\pez\fotos pez\20190906_091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fresandrasofiaevelyn\Downloads\pez\fotos pez\20190906_091709.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008000" cy="1692000"/>
                    </a:xfrm>
                    <a:prstGeom prst="rect">
                      <a:avLst/>
                    </a:prstGeom>
                    <a:noFill/>
                    <a:ln>
                      <a:noFill/>
                    </a:ln>
                  </pic:spPr>
                </pic:pic>
              </a:graphicData>
            </a:graphic>
          </wp:inline>
        </w:drawing>
      </w:r>
    </w:p>
    <w:p w:rsidR="00B97347" w:rsidRPr="00434632" w:rsidRDefault="00CA6B5D" w:rsidP="00434632">
      <w:pPr>
        <w:pStyle w:val="Epgrafe"/>
        <w:jc w:val="center"/>
        <w:rPr>
          <w:rFonts w:cs="Arial"/>
          <w:noProof/>
          <w:color w:val="auto"/>
          <w:szCs w:val="24"/>
          <w:lang w:eastAsia="es-CO"/>
        </w:rPr>
      </w:pPr>
      <w:bookmarkStart w:id="102" w:name="_Toc31306795"/>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35</w:t>
      </w:r>
      <w:r w:rsidRPr="00434632">
        <w:rPr>
          <w:rFonts w:cs="Arial"/>
          <w:color w:val="auto"/>
        </w:rPr>
        <w:fldChar w:fldCharType="end"/>
      </w:r>
      <w:r w:rsidRPr="00434632">
        <w:rPr>
          <w:rFonts w:cs="Arial"/>
          <w:color w:val="auto"/>
        </w:rPr>
        <w:t>: sensor de temperatura</w:t>
      </w:r>
      <w:r w:rsidRPr="00434632">
        <w:rPr>
          <w:rStyle w:val="Refdenotaalpie"/>
          <w:rFonts w:cs="Arial"/>
          <w:color w:val="auto"/>
        </w:rPr>
        <w:footnoteReference w:id="42"/>
      </w:r>
      <w:bookmarkEnd w:id="102"/>
    </w:p>
    <w:p w:rsidR="00C27615" w:rsidRPr="00434632" w:rsidRDefault="00C27615" w:rsidP="00434632">
      <w:pPr>
        <w:pStyle w:val="Normal1"/>
        <w:spacing w:before="0" w:beforeAutospacing="0" w:after="120" w:afterAutospacing="0"/>
        <w:rPr>
          <w:rFonts w:ascii="Arial" w:hAnsi="Arial" w:cs="Arial"/>
          <w:noProof/>
        </w:rPr>
      </w:pPr>
    </w:p>
    <w:p w:rsidR="004D3A9A" w:rsidRPr="00434632" w:rsidRDefault="00AF014D" w:rsidP="00434632">
      <w:pPr>
        <w:pStyle w:val="Normal1"/>
        <w:spacing w:before="0" w:beforeAutospacing="0" w:after="120" w:afterAutospacing="0"/>
        <w:rPr>
          <w:rFonts w:ascii="Arial" w:hAnsi="Arial" w:cs="Arial"/>
          <w:noProof/>
        </w:rPr>
      </w:pPr>
      <w:r w:rsidRPr="00434632">
        <w:rPr>
          <w:rFonts w:ascii="Arial" w:hAnsi="Arial" w:cs="Arial"/>
          <w:noProof/>
        </w:rPr>
        <w:t xml:space="preserve">Modulo </w:t>
      </w:r>
      <w:r w:rsidR="00CA6B5D" w:rsidRPr="00434632">
        <w:rPr>
          <w:rFonts w:ascii="Arial" w:hAnsi="Arial" w:cs="Arial"/>
          <w:noProof/>
        </w:rPr>
        <w:t>B</w:t>
      </w:r>
      <w:r w:rsidRPr="00434632">
        <w:rPr>
          <w:rFonts w:ascii="Arial" w:hAnsi="Arial" w:cs="Arial"/>
          <w:noProof/>
        </w:rPr>
        <w:t>luetooth para envio de datos desde el pez hacia el ce</w:t>
      </w:r>
      <w:r w:rsidR="00CA6B5D" w:rsidRPr="00434632">
        <w:rPr>
          <w:rFonts w:ascii="Arial" w:hAnsi="Arial" w:cs="Arial"/>
          <w:noProof/>
        </w:rPr>
        <w:t>lular, para luego ser procesados</w:t>
      </w:r>
      <w:r w:rsidR="004D3A9A" w:rsidRPr="00434632">
        <w:rPr>
          <w:rFonts w:ascii="Arial" w:hAnsi="Arial" w:cs="Arial"/>
          <w:noProof/>
        </w:rPr>
        <w:t>.</w:t>
      </w:r>
    </w:p>
    <w:p w:rsidR="00CA6B5D" w:rsidRPr="00434632" w:rsidRDefault="00CA6B5D" w:rsidP="00434632">
      <w:pPr>
        <w:pStyle w:val="Normal1"/>
        <w:spacing w:before="0" w:beforeAutospacing="0" w:after="120" w:afterAutospacing="0"/>
        <w:rPr>
          <w:rFonts w:ascii="Arial" w:hAnsi="Arial" w:cs="Arial"/>
          <w:noProof/>
        </w:rPr>
      </w:pPr>
    </w:p>
    <w:p w:rsidR="00CA6B5D" w:rsidRPr="00434632" w:rsidRDefault="00B97347" w:rsidP="00434632">
      <w:pPr>
        <w:jc w:val="center"/>
        <w:rPr>
          <w:rFonts w:cs="Arial"/>
        </w:rPr>
      </w:pPr>
      <w:r w:rsidRPr="00434632">
        <w:rPr>
          <w:rFonts w:cs="Arial"/>
          <w:noProof/>
          <w:lang w:eastAsia="es-CO"/>
        </w:rPr>
        <w:drawing>
          <wp:inline distT="0" distB="0" distL="0" distR="0" wp14:anchorId="3148281B" wp14:editId="38375812">
            <wp:extent cx="3007999" cy="1692000"/>
            <wp:effectExtent l="0" t="0" r="1905" b="3810"/>
            <wp:docPr id="125" name="Imagen 125" descr="C:\Users\fresandrasofiaevelyn\Downloads\pez\fotos pez\20190906_091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fresandrasofiaevelyn\Downloads\pez\fotos pez\20190906_091725.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007999" cy="1692000"/>
                    </a:xfrm>
                    <a:prstGeom prst="rect">
                      <a:avLst/>
                    </a:prstGeom>
                    <a:noFill/>
                    <a:ln>
                      <a:noFill/>
                    </a:ln>
                  </pic:spPr>
                </pic:pic>
              </a:graphicData>
            </a:graphic>
          </wp:inline>
        </w:drawing>
      </w:r>
    </w:p>
    <w:p w:rsidR="002D47B4" w:rsidRPr="00434632" w:rsidRDefault="00CA6B5D" w:rsidP="00434632">
      <w:pPr>
        <w:pStyle w:val="Epgrafe"/>
        <w:jc w:val="center"/>
        <w:rPr>
          <w:rFonts w:cs="Arial"/>
          <w:noProof/>
          <w:color w:val="auto"/>
        </w:rPr>
      </w:pPr>
      <w:bookmarkStart w:id="103" w:name="_Toc31306796"/>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36</w:t>
      </w:r>
      <w:r w:rsidRPr="00434632">
        <w:rPr>
          <w:rFonts w:cs="Arial"/>
          <w:color w:val="auto"/>
        </w:rPr>
        <w:fldChar w:fldCharType="end"/>
      </w:r>
      <w:r w:rsidRPr="00434632">
        <w:rPr>
          <w:rFonts w:cs="Arial"/>
          <w:color w:val="auto"/>
        </w:rPr>
        <w:t>: Sensor de temperatura y Bluetooth</w:t>
      </w:r>
      <w:r w:rsidRPr="00434632">
        <w:rPr>
          <w:rStyle w:val="Refdenotaalpie"/>
          <w:rFonts w:cs="Arial"/>
          <w:color w:val="auto"/>
          <w:lang w:val="en-US"/>
        </w:rPr>
        <w:footnoteReference w:id="43"/>
      </w:r>
      <w:bookmarkEnd w:id="103"/>
    </w:p>
    <w:p w:rsidR="00872B5B" w:rsidRPr="00434632" w:rsidRDefault="00AE679F" w:rsidP="00434632">
      <w:pPr>
        <w:pStyle w:val="Ttulo2"/>
        <w:rPr>
          <w:rFonts w:cs="Arial"/>
          <w:noProof/>
        </w:rPr>
      </w:pPr>
      <w:bookmarkStart w:id="104" w:name="_Toc31306736"/>
      <w:r w:rsidRPr="00434632">
        <w:rPr>
          <w:rFonts w:cs="Arial"/>
          <w:noProof/>
        </w:rPr>
        <w:lastRenderedPageBreak/>
        <w:t>APP EN ANDROID</w:t>
      </w:r>
      <w:bookmarkEnd w:id="104"/>
    </w:p>
    <w:p w:rsidR="00152B92" w:rsidRPr="00434632" w:rsidRDefault="00152B92" w:rsidP="00434632">
      <w:pPr>
        <w:pStyle w:val="Normal1"/>
        <w:spacing w:before="0" w:beforeAutospacing="0" w:after="120" w:afterAutospacing="0"/>
        <w:rPr>
          <w:rFonts w:ascii="Arial" w:hAnsi="Arial" w:cs="Arial"/>
          <w:b/>
          <w:noProof/>
        </w:rPr>
      </w:pPr>
    </w:p>
    <w:p w:rsidR="00152B92" w:rsidRPr="00434632" w:rsidRDefault="00872B5B" w:rsidP="00434632">
      <w:pPr>
        <w:pStyle w:val="Normal1"/>
        <w:spacing w:before="0" w:beforeAutospacing="0" w:after="120" w:afterAutospacing="0"/>
        <w:jc w:val="center"/>
        <w:rPr>
          <w:rFonts w:ascii="Arial" w:hAnsi="Arial" w:cs="Arial"/>
          <w:noProof/>
        </w:rPr>
      </w:pPr>
      <w:r w:rsidRPr="00434632">
        <w:rPr>
          <w:rFonts w:ascii="Arial" w:hAnsi="Arial" w:cs="Arial"/>
          <w:noProof/>
        </w:rPr>
        <w:t>Datos tomados desde agua tr</w:t>
      </w:r>
      <w:r w:rsidR="00152B92" w:rsidRPr="00434632">
        <w:rPr>
          <w:rFonts w:ascii="Arial" w:hAnsi="Arial" w:cs="Arial"/>
          <w:noProof/>
        </w:rPr>
        <w:t>atada de un alberca residencial</w:t>
      </w:r>
    </w:p>
    <w:p w:rsidR="00152B92" w:rsidRPr="00434632" w:rsidRDefault="00152B92" w:rsidP="00434632">
      <w:pPr>
        <w:pStyle w:val="Normal1"/>
        <w:spacing w:before="0" w:beforeAutospacing="0" w:after="120" w:afterAutospacing="0"/>
        <w:jc w:val="center"/>
        <w:rPr>
          <w:rFonts w:ascii="Arial" w:hAnsi="Arial" w:cs="Arial"/>
          <w:noProof/>
        </w:rPr>
      </w:pPr>
    </w:p>
    <w:p w:rsidR="00195815" w:rsidRPr="00434632" w:rsidRDefault="00B97347" w:rsidP="00434632">
      <w:pPr>
        <w:pStyle w:val="Normal1"/>
        <w:keepNext/>
        <w:spacing w:before="0" w:beforeAutospacing="0" w:after="120" w:afterAutospacing="0"/>
        <w:jc w:val="center"/>
        <w:rPr>
          <w:rFonts w:ascii="Arial" w:hAnsi="Arial" w:cs="Arial"/>
        </w:rPr>
      </w:pPr>
      <w:r w:rsidRPr="00434632">
        <w:rPr>
          <w:rFonts w:ascii="Arial" w:hAnsi="Arial" w:cs="Arial"/>
          <w:noProof/>
        </w:rPr>
        <w:drawing>
          <wp:inline distT="0" distB="0" distL="0" distR="0" wp14:anchorId="3E3A7039" wp14:editId="62F011B2">
            <wp:extent cx="1782000" cy="3168000"/>
            <wp:effectExtent l="0" t="0" r="8890" b="0"/>
            <wp:docPr id="131" name="Imagen 131" descr="C:\Users\fresandrasofiaevelyn\Downloads\pez\fotos pez\Screenshot_20190906-0919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fresandrasofiaevelyn\Downloads\pez\fotos pez\Screenshot_20190906-091912.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782000" cy="3168000"/>
                    </a:xfrm>
                    <a:prstGeom prst="rect">
                      <a:avLst/>
                    </a:prstGeom>
                    <a:noFill/>
                    <a:ln>
                      <a:noFill/>
                    </a:ln>
                  </pic:spPr>
                </pic:pic>
              </a:graphicData>
            </a:graphic>
          </wp:inline>
        </w:drawing>
      </w:r>
      <w:r w:rsidR="00152B92" w:rsidRPr="00434632">
        <w:rPr>
          <w:rFonts w:ascii="Arial" w:hAnsi="Arial" w:cs="Arial"/>
          <w:noProof/>
        </w:rPr>
        <w:t xml:space="preserve"> </w:t>
      </w:r>
      <w:r w:rsidRPr="00434632">
        <w:rPr>
          <w:rFonts w:ascii="Arial" w:hAnsi="Arial" w:cs="Arial"/>
          <w:noProof/>
        </w:rPr>
        <w:drawing>
          <wp:inline distT="0" distB="0" distL="0" distR="0" wp14:anchorId="2EE3D572" wp14:editId="758052F3">
            <wp:extent cx="1811078" cy="3168000"/>
            <wp:effectExtent l="0" t="0" r="0" b="0"/>
            <wp:docPr id="130" name="Imagen 130" descr="C:\Users\fresandrasofiaevelyn\Downloads\pez\fotos pez\Screenshot_20190906-091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fresandrasofiaevelyn\Downloads\pez\fotos pez\Screenshot_20190906-091907.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811078" cy="3168000"/>
                    </a:xfrm>
                    <a:prstGeom prst="rect">
                      <a:avLst/>
                    </a:prstGeom>
                    <a:noFill/>
                    <a:ln>
                      <a:noFill/>
                    </a:ln>
                  </pic:spPr>
                </pic:pic>
              </a:graphicData>
            </a:graphic>
          </wp:inline>
        </w:drawing>
      </w:r>
      <w:r w:rsidR="00152B92" w:rsidRPr="00434632">
        <w:rPr>
          <w:rFonts w:ascii="Arial" w:hAnsi="Arial" w:cs="Arial"/>
          <w:noProof/>
        </w:rPr>
        <w:t xml:space="preserve"> </w:t>
      </w:r>
      <w:r w:rsidRPr="00434632">
        <w:rPr>
          <w:rFonts w:ascii="Arial" w:hAnsi="Arial" w:cs="Arial"/>
          <w:noProof/>
        </w:rPr>
        <w:drawing>
          <wp:inline distT="0" distB="0" distL="0" distR="0" wp14:anchorId="56FB1AA1" wp14:editId="7A39711F">
            <wp:extent cx="1782000" cy="3168000"/>
            <wp:effectExtent l="0" t="0" r="8890" b="0"/>
            <wp:docPr id="128" name="Imagen 128" descr="C:\Users\fresandrasofiaevelyn\Downloads\pez\fotos pez\Screenshot_20190906-091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fresandrasofiaevelyn\Downloads\pez\fotos pez\Screenshot_20190906-091104.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782000" cy="3168000"/>
                    </a:xfrm>
                    <a:prstGeom prst="rect">
                      <a:avLst/>
                    </a:prstGeom>
                    <a:noFill/>
                    <a:ln>
                      <a:noFill/>
                    </a:ln>
                  </pic:spPr>
                </pic:pic>
              </a:graphicData>
            </a:graphic>
          </wp:inline>
        </w:drawing>
      </w:r>
      <w:r w:rsidRPr="00434632">
        <w:rPr>
          <w:rFonts w:ascii="Arial" w:hAnsi="Arial" w:cs="Arial"/>
          <w:noProof/>
        </w:rPr>
        <w:drawing>
          <wp:inline distT="0" distB="0" distL="0" distR="0" wp14:anchorId="08B59BEA" wp14:editId="3A2B17FB">
            <wp:extent cx="1782001" cy="3168000"/>
            <wp:effectExtent l="0" t="0" r="8890" b="0"/>
            <wp:docPr id="127" name="Imagen 127" descr="C:\Users\fresandrasofiaevelyn\Downloads\pez\fotos pez\Screenshot_20190906-0910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resandrasofiaevelyn\Downloads\pez\fotos pez\Screenshot_20190906-091056.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782001" cy="3168000"/>
                    </a:xfrm>
                    <a:prstGeom prst="rect">
                      <a:avLst/>
                    </a:prstGeom>
                    <a:noFill/>
                    <a:ln>
                      <a:noFill/>
                    </a:ln>
                  </pic:spPr>
                </pic:pic>
              </a:graphicData>
            </a:graphic>
          </wp:inline>
        </w:drawing>
      </w:r>
      <w:r w:rsidR="00152B92" w:rsidRPr="00434632">
        <w:rPr>
          <w:rFonts w:ascii="Arial" w:hAnsi="Arial" w:cs="Arial"/>
          <w:noProof/>
        </w:rPr>
        <w:t xml:space="preserve"> </w:t>
      </w:r>
      <w:r w:rsidRPr="00434632">
        <w:rPr>
          <w:rFonts w:ascii="Arial" w:hAnsi="Arial" w:cs="Arial"/>
          <w:noProof/>
        </w:rPr>
        <w:drawing>
          <wp:inline distT="0" distB="0" distL="0" distR="0" wp14:anchorId="2243C5F6" wp14:editId="1D0E36AD">
            <wp:extent cx="1782000" cy="3168000"/>
            <wp:effectExtent l="0" t="0" r="8890" b="0"/>
            <wp:docPr id="126" name="Imagen 126" descr="C:\Users\fresandrasofiaevelyn\Downloads\pez\fotos pez\Screenshot_20190906-091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fresandrasofiaevelyn\Downloads\pez\fotos pez\Screenshot_20190906-091917.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782000" cy="3168000"/>
                    </a:xfrm>
                    <a:prstGeom prst="rect">
                      <a:avLst/>
                    </a:prstGeom>
                    <a:noFill/>
                    <a:ln>
                      <a:noFill/>
                    </a:ln>
                  </pic:spPr>
                </pic:pic>
              </a:graphicData>
            </a:graphic>
          </wp:inline>
        </w:drawing>
      </w:r>
    </w:p>
    <w:p w:rsidR="002D47B4" w:rsidRPr="00434632" w:rsidRDefault="00195815" w:rsidP="00434632">
      <w:pPr>
        <w:pStyle w:val="Epgrafe"/>
        <w:jc w:val="center"/>
        <w:rPr>
          <w:rFonts w:cs="Arial"/>
          <w:noProof/>
          <w:color w:val="auto"/>
        </w:rPr>
      </w:pPr>
      <w:bookmarkStart w:id="105" w:name="_Toc31306797"/>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37</w:t>
      </w:r>
      <w:r w:rsidRPr="00434632">
        <w:rPr>
          <w:rFonts w:cs="Arial"/>
          <w:color w:val="auto"/>
        </w:rPr>
        <w:fldChar w:fldCharType="end"/>
      </w:r>
      <w:r w:rsidRPr="00434632">
        <w:rPr>
          <w:rFonts w:cs="Arial"/>
          <w:color w:val="auto"/>
        </w:rPr>
        <w:t>: Datos tomados desde el Arduino vía Bluetooth a la App</w:t>
      </w:r>
      <w:r w:rsidRPr="00434632">
        <w:rPr>
          <w:rStyle w:val="Refdenotaalpie"/>
          <w:rFonts w:cs="Arial"/>
          <w:color w:val="auto"/>
          <w:lang w:val="en-US"/>
        </w:rPr>
        <w:footnoteReference w:id="44"/>
      </w:r>
      <w:bookmarkEnd w:id="105"/>
    </w:p>
    <w:p w:rsidR="00872B5B" w:rsidRPr="00434632" w:rsidRDefault="00872B5B" w:rsidP="00434632">
      <w:pPr>
        <w:rPr>
          <w:rFonts w:cs="Arial"/>
        </w:rPr>
      </w:pPr>
    </w:p>
    <w:p w:rsidR="008F7D26" w:rsidRPr="00434632" w:rsidRDefault="00AE679F" w:rsidP="00434632">
      <w:pPr>
        <w:pStyle w:val="Ttulo2"/>
        <w:rPr>
          <w:rFonts w:cs="Arial"/>
        </w:rPr>
      </w:pPr>
      <w:bookmarkStart w:id="106" w:name="_Toc31306737"/>
      <w:r w:rsidRPr="00434632">
        <w:rPr>
          <w:rFonts w:cs="Arial"/>
        </w:rPr>
        <w:t>DATOS TOMADOS DESDE DIFERENTES LUGARES DEL MUNICIPIO DE EL ESPINAL TOLIMA</w:t>
      </w:r>
      <w:bookmarkEnd w:id="106"/>
    </w:p>
    <w:p w:rsidR="005A66B4" w:rsidRPr="00434632" w:rsidRDefault="005A66B4" w:rsidP="00434632">
      <w:pPr>
        <w:rPr>
          <w:rFonts w:cs="Arial"/>
          <w:szCs w:val="24"/>
        </w:rPr>
      </w:pPr>
    </w:p>
    <w:p w:rsidR="00731D0B" w:rsidRPr="00434632" w:rsidRDefault="00AE679F" w:rsidP="00434632">
      <w:pPr>
        <w:pStyle w:val="Ttulo3"/>
        <w:rPr>
          <w:rFonts w:cs="Arial"/>
        </w:rPr>
      </w:pPr>
      <w:bookmarkStart w:id="107" w:name="_Toc31306738"/>
      <w:r w:rsidRPr="00434632">
        <w:rPr>
          <w:rFonts w:cs="Arial"/>
        </w:rPr>
        <w:t>SENSOR DE PH</w:t>
      </w:r>
      <w:bookmarkEnd w:id="107"/>
    </w:p>
    <w:p w:rsidR="00675CC6" w:rsidRPr="00434632" w:rsidRDefault="00675CC6" w:rsidP="00434632">
      <w:pPr>
        <w:rPr>
          <w:rFonts w:cs="Arial"/>
          <w:szCs w:val="24"/>
        </w:rPr>
      </w:pPr>
    </w:p>
    <w:p w:rsidR="00731D0B" w:rsidRPr="00434632" w:rsidRDefault="00731D0B" w:rsidP="00434632">
      <w:pPr>
        <w:rPr>
          <w:rStyle w:val="Textoennegrita"/>
          <w:rFonts w:cs="Arial"/>
          <w:b w:val="0"/>
          <w:szCs w:val="24"/>
        </w:rPr>
      </w:pPr>
      <w:r w:rsidRPr="00434632">
        <w:rPr>
          <w:rFonts w:cs="Arial"/>
          <w:szCs w:val="24"/>
        </w:rPr>
        <w:t>Este sensor es una gran herramienta para sistemas biorobóticos, pruebas de calidad de agua</w:t>
      </w:r>
      <w:r w:rsidR="00675CC6" w:rsidRPr="00434632">
        <w:rPr>
          <w:rFonts w:cs="Arial"/>
          <w:szCs w:val="24"/>
        </w:rPr>
        <w:t>,</w:t>
      </w:r>
      <w:r w:rsidR="00675CC6" w:rsidRPr="00434632">
        <w:rPr>
          <w:rStyle w:val="Textoennegrita"/>
          <w:rFonts w:cs="Arial"/>
          <w:b w:val="0"/>
          <w:szCs w:val="24"/>
        </w:rPr>
        <w:t xml:space="preserve"> c</w:t>
      </w:r>
      <w:r w:rsidRPr="00434632">
        <w:rPr>
          <w:rStyle w:val="Textoennegrita"/>
          <w:rFonts w:cs="Arial"/>
          <w:b w:val="0"/>
          <w:szCs w:val="24"/>
        </w:rPr>
        <w:t xml:space="preserve">uando la temperatura cambia, el </w:t>
      </w:r>
      <w:r w:rsidR="00675CC6" w:rsidRPr="00434632">
        <w:rPr>
          <w:rStyle w:val="Textoennegrita"/>
          <w:rFonts w:cs="Arial"/>
          <w:b w:val="0"/>
          <w:szCs w:val="24"/>
        </w:rPr>
        <w:t>p</w:t>
      </w:r>
      <w:r w:rsidRPr="00434632">
        <w:rPr>
          <w:rStyle w:val="Textoennegrita"/>
          <w:rFonts w:cs="Arial"/>
          <w:b w:val="0"/>
          <w:szCs w:val="24"/>
        </w:rPr>
        <w:t>H de la solución a medir también cambia, debido al desplazamiento en los equilibrios de los ácidos débiles.</w:t>
      </w:r>
    </w:p>
    <w:p w:rsidR="00675CC6" w:rsidRPr="00434632" w:rsidRDefault="00675CC6" w:rsidP="00434632">
      <w:pPr>
        <w:rPr>
          <w:rStyle w:val="Textoennegrita"/>
          <w:rFonts w:cs="Arial"/>
          <w:b w:val="0"/>
          <w:szCs w:val="24"/>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85"/>
        <w:gridCol w:w="2098"/>
      </w:tblGrid>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b/>
                <w:bCs/>
                <w:szCs w:val="24"/>
                <w:lang w:eastAsia="es-CO"/>
              </w:rPr>
            </w:pPr>
            <w:r w:rsidRPr="00434632">
              <w:rPr>
                <w:rFonts w:eastAsia="Times New Roman" w:cs="Arial"/>
                <w:b/>
                <w:bCs/>
                <w:szCs w:val="24"/>
                <w:lang w:eastAsia="es-CO"/>
              </w:rPr>
              <w:t>Sustancia</w:t>
            </w:r>
          </w:p>
        </w:tc>
        <w:tc>
          <w:tcPr>
            <w:tcW w:w="2053" w:type="dxa"/>
            <w:vAlign w:val="center"/>
            <w:hideMark/>
          </w:tcPr>
          <w:p w:rsidR="00675CC6" w:rsidRPr="00434632" w:rsidRDefault="00675CC6" w:rsidP="00434632">
            <w:pPr>
              <w:jc w:val="center"/>
              <w:rPr>
                <w:rFonts w:eastAsia="Times New Roman" w:cs="Arial"/>
                <w:b/>
                <w:bCs/>
                <w:szCs w:val="24"/>
                <w:lang w:eastAsia="es-CO"/>
              </w:rPr>
            </w:pPr>
            <w:r w:rsidRPr="00434632">
              <w:rPr>
                <w:rFonts w:eastAsia="Times New Roman" w:cs="Arial"/>
                <w:b/>
                <w:bCs/>
                <w:szCs w:val="24"/>
                <w:lang w:eastAsia="es-CO"/>
              </w:rPr>
              <w:t>pH aproximado</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Jugo de limón</w:t>
            </w:r>
          </w:p>
        </w:tc>
        <w:tc>
          <w:tcPr>
            <w:tcW w:w="2053" w:type="dxa"/>
            <w:shd w:val="clear" w:color="auto" w:fill="FF33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2,4 – 2,6</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Bebida de cola</w:t>
            </w:r>
          </w:p>
        </w:tc>
        <w:tc>
          <w:tcPr>
            <w:tcW w:w="2053" w:type="dxa"/>
            <w:shd w:val="clear" w:color="auto" w:fill="FF33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2,5</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Vinagre</w:t>
            </w:r>
          </w:p>
        </w:tc>
        <w:tc>
          <w:tcPr>
            <w:tcW w:w="2053" w:type="dxa"/>
            <w:shd w:val="clear" w:color="auto" w:fill="FF66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2,5 – 2,9</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Jugo de naranja o de manzana</w:t>
            </w:r>
          </w:p>
        </w:tc>
        <w:tc>
          <w:tcPr>
            <w:tcW w:w="2053" w:type="dxa"/>
            <w:shd w:val="clear" w:color="auto" w:fill="FF99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3,5</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Cerveza</w:t>
            </w:r>
          </w:p>
        </w:tc>
        <w:tc>
          <w:tcPr>
            <w:tcW w:w="2053" w:type="dxa"/>
            <w:shd w:val="clear" w:color="auto" w:fill="FFCC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4,5</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Café</w:t>
            </w:r>
          </w:p>
        </w:tc>
        <w:tc>
          <w:tcPr>
            <w:tcW w:w="2053" w:type="dxa"/>
            <w:shd w:val="clear" w:color="auto" w:fill="FFFF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5,0</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Té</w:t>
            </w:r>
          </w:p>
        </w:tc>
        <w:tc>
          <w:tcPr>
            <w:tcW w:w="2053" w:type="dxa"/>
            <w:shd w:val="clear" w:color="auto" w:fill="CCFF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5,5</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Leche</w:t>
            </w:r>
          </w:p>
        </w:tc>
        <w:tc>
          <w:tcPr>
            <w:tcW w:w="2053" w:type="dxa"/>
            <w:shd w:val="clear" w:color="auto" w:fill="66CC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6,5</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Agua</w:t>
            </w:r>
          </w:p>
        </w:tc>
        <w:tc>
          <w:tcPr>
            <w:tcW w:w="2053" w:type="dxa"/>
            <w:shd w:val="clear" w:color="auto" w:fill="33CC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7,0</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Saliva</w:t>
            </w:r>
          </w:p>
        </w:tc>
        <w:tc>
          <w:tcPr>
            <w:tcW w:w="2053" w:type="dxa"/>
            <w:shd w:val="clear" w:color="auto" w:fill="33CC00"/>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6,5 – 7,4</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Sangre</w:t>
            </w:r>
          </w:p>
        </w:tc>
        <w:tc>
          <w:tcPr>
            <w:tcW w:w="2053" w:type="dxa"/>
            <w:shd w:val="clear" w:color="auto" w:fill="00CC33"/>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7,38 – 7,42</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Agua de mar</w:t>
            </w:r>
          </w:p>
        </w:tc>
        <w:tc>
          <w:tcPr>
            <w:tcW w:w="2053" w:type="dxa"/>
            <w:shd w:val="clear" w:color="auto" w:fill="009966"/>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8,0</w:t>
            </w:r>
          </w:p>
        </w:tc>
      </w:tr>
      <w:tr w:rsidR="00D8372D"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Jabón</w:t>
            </w:r>
          </w:p>
        </w:tc>
        <w:tc>
          <w:tcPr>
            <w:tcW w:w="2053" w:type="dxa"/>
            <w:shd w:val="clear" w:color="auto" w:fill="006699"/>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9,0 a 10,0</w:t>
            </w:r>
          </w:p>
        </w:tc>
      </w:tr>
      <w:tr w:rsidR="009B5ED6" w:rsidRPr="00434632" w:rsidTr="00636619">
        <w:trPr>
          <w:tblCellSpacing w:w="15" w:type="dxa"/>
          <w:jc w:val="center"/>
        </w:trPr>
        <w:tc>
          <w:tcPr>
            <w:tcW w:w="3640" w:type="dxa"/>
            <w:vAlign w:val="center"/>
            <w:hideMark/>
          </w:tcPr>
          <w:p w:rsidR="00675CC6" w:rsidRPr="00434632" w:rsidRDefault="00675CC6" w:rsidP="00434632">
            <w:pPr>
              <w:jc w:val="center"/>
              <w:rPr>
                <w:rFonts w:eastAsia="Times New Roman" w:cs="Arial"/>
                <w:szCs w:val="24"/>
                <w:lang w:eastAsia="es-CO"/>
              </w:rPr>
            </w:pPr>
            <w:r w:rsidRPr="00434632">
              <w:rPr>
                <w:rFonts w:eastAsia="Times New Roman" w:cs="Arial"/>
                <w:szCs w:val="24"/>
                <w:lang w:eastAsia="es-CO"/>
              </w:rPr>
              <w:t>Lejía</w:t>
            </w:r>
          </w:p>
        </w:tc>
        <w:tc>
          <w:tcPr>
            <w:tcW w:w="2053" w:type="dxa"/>
            <w:shd w:val="clear" w:color="auto" w:fill="0000CC"/>
            <w:vAlign w:val="center"/>
            <w:hideMark/>
          </w:tcPr>
          <w:p w:rsidR="00675CC6" w:rsidRPr="00434632" w:rsidRDefault="00675CC6" w:rsidP="00434632">
            <w:pPr>
              <w:keepNext/>
              <w:jc w:val="center"/>
              <w:rPr>
                <w:rFonts w:eastAsia="Times New Roman" w:cs="Arial"/>
                <w:szCs w:val="24"/>
                <w:lang w:eastAsia="es-CO"/>
              </w:rPr>
            </w:pPr>
            <w:r w:rsidRPr="00434632">
              <w:rPr>
                <w:rFonts w:eastAsia="Times New Roman" w:cs="Arial"/>
                <w:szCs w:val="24"/>
                <w:lang w:eastAsia="es-CO"/>
              </w:rPr>
              <w:t>13</w:t>
            </w:r>
          </w:p>
        </w:tc>
      </w:tr>
    </w:tbl>
    <w:p w:rsidR="00675CC6" w:rsidRPr="00434632" w:rsidRDefault="00675CC6" w:rsidP="00434632">
      <w:pPr>
        <w:pStyle w:val="Epgrafe"/>
        <w:jc w:val="center"/>
        <w:rPr>
          <w:rStyle w:val="Textoennegrita"/>
          <w:rFonts w:cs="Arial"/>
          <w:b/>
          <w:color w:val="auto"/>
          <w:szCs w:val="24"/>
        </w:rPr>
      </w:pPr>
      <w:bookmarkStart w:id="108" w:name="_Toc31306759"/>
      <w:r w:rsidRPr="00434632">
        <w:rPr>
          <w:rFonts w:cs="Arial"/>
          <w:color w:val="auto"/>
        </w:rPr>
        <w:t xml:space="preserve">Tabla </w:t>
      </w:r>
      <w:r w:rsidRPr="00434632">
        <w:rPr>
          <w:rFonts w:cs="Arial"/>
          <w:color w:val="auto"/>
        </w:rPr>
        <w:fldChar w:fldCharType="begin"/>
      </w:r>
      <w:r w:rsidRPr="00434632">
        <w:rPr>
          <w:rFonts w:cs="Arial"/>
          <w:color w:val="auto"/>
        </w:rPr>
        <w:instrText xml:space="preserve"> SEQ Tabla \* ARABIC </w:instrText>
      </w:r>
      <w:r w:rsidRPr="00434632">
        <w:rPr>
          <w:rFonts w:cs="Arial"/>
          <w:color w:val="auto"/>
        </w:rPr>
        <w:fldChar w:fldCharType="separate"/>
      </w:r>
      <w:r w:rsidR="007A6DC3" w:rsidRPr="00434632">
        <w:rPr>
          <w:rFonts w:cs="Arial"/>
          <w:noProof/>
          <w:color w:val="auto"/>
        </w:rPr>
        <w:t>8</w:t>
      </w:r>
      <w:r w:rsidRPr="00434632">
        <w:rPr>
          <w:rFonts w:cs="Arial"/>
          <w:color w:val="auto"/>
        </w:rPr>
        <w:fldChar w:fldCharType="end"/>
      </w:r>
      <w:r w:rsidRPr="00434632">
        <w:rPr>
          <w:rFonts w:cs="Arial"/>
          <w:color w:val="auto"/>
        </w:rPr>
        <w:t>: Sensor de pH</w:t>
      </w:r>
      <w:r w:rsidR="00DF777A" w:rsidRPr="00434632">
        <w:rPr>
          <w:rStyle w:val="Refdenotaalpie"/>
          <w:rFonts w:cs="Arial"/>
          <w:color w:val="auto"/>
        </w:rPr>
        <w:footnoteReference w:id="45"/>
      </w:r>
      <w:bookmarkEnd w:id="108"/>
    </w:p>
    <w:p w:rsidR="00230AA1" w:rsidRPr="00434632" w:rsidRDefault="00230AA1" w:rsidP="00434632">
      <w:pPr>
        <w:rPr>
          <w:rStyle w:val="Textoennegrita"/>
          <w:rFonts w:cs="Arial"/>
          <w:b w:val="0"/>
          <w:szCs w:val="24"/>
        </w:rPr>
      </w:pPr>
    </w:p>
    <w:p w:rsidR="00731D0B" w:rsidRPr="00434632" w:rsidRDefault="00AE679F" w:rsidP="00434632">
      <w:pPr>
        <w:pStyle w:val="Ttulo3"/>
        <w:rPr>
          <w:rStyle w:val="Textoennegrita"/>
          <w:rFonts w:cs="Arial"/>
          <w:b w:val="0"/>
          <w:bCs/>
        </w:rPr>
      </w:pPr>
      <w:bookmarkStart w:id="109" w:name="_Toc31306739"/>
      <w:r w:rsidRPr="00434632">
        <w:rPr>
          <w:rStyle w:val="Textoennegrita"/>
          <w:rFonts w:cs="Arial"/>
          <w:b w:val="0"/>
          <w:bCs/>
        </w:rPr>
        <w:t>SENSOR DE TURBIDEZ</w:t>
      </w:r>
      <w:bookmarkEnd w:id="109"/>
    </w:p>
    <w:p w:rsidR="001809F4" w:rsidRPr="00434632" w:rsidRDefault="001809F4" w:rsidP="00434632">
      <w:pPr>
        <w:pStyle w:val="NormalWeb"/>
        <w:spacing w:before="0" w:beforeAutospacing="0" w:after="120" w:afterAutospacing="0"/>
        <w:rPr>
          <w:rFonts w:ascii="Arial" w:hAnsi="Arial" w:cs="Arial"/>
        </w:rPr>
      </w:pPr>
    </w:p>
    <w:p w:rsidR="00731D0B" w:rsidRPr="00434632" w:rsidRDefault="00731D0B" w:rsidP="00434632">
      <w:pPr>
        <w:pStyle w:val="NormalWeb"/>
        <w:spacing w:before="0" w:beforeAutospacing="0" w:after="120" w:afterAutospacing="0"/>
        <w:rPr>
          <w:rFonts w:ascii="Arial" w:hAnsi="Arial" w:cs="Arial"/>
        </w:rPr>
      </w:pPr>
      <w:r w:rsidRPr="00434632">
        <w:rPr>
          <w:rFonts w:ascii="Arial" w:hAnsi="Arial" w:cs="Arial"/>
        </w:rPr>
        <w:t>Miden los niveles de calidad al registrar los niveles de turbidez. Utilizan luz para detectar las diferentes partículas suspendidas en el agua al medir las tasas de dispersión y transmitancia, las cuales cambian con las diferentes cantidades totales de sólidos suspendidos (TSS) en el agua. El factor TTS incrementará si aumentan los niveles de turbidez en el líquido.</w:t>
      </w:r>
    </w:p>
    <w:p w:rsidR="001809F4" w:rsidRPr="00434632" w:rsidRDefault="001809F4" w:rsidP="00434632">
      <w:pPr>
        <w:pStyle w:val="NormalWeb"/>
        <w:spacing w:before="0" w:beforeAutospacing="0" w:after="120" w:afterAutospacing="0"/>
        <w:rPr>
          <w:rFonts w:ascii="Arial" w:hAnsi="Arial" w:cs="Arial"/>
        </w:rPr>
      </w:pPr>
    </w:p>
    <w:p w:rsidR="00731D0B" w:rsidRPr="00434632" w:rsidRDefault="00731D0B" w:rsidP="00434632">
      <w:pPr>
        <w:pStyle w:val="NormalWeb"/>
        <w:spacing w:before="0" w:beforeAutospacing="0" w:after="120" w:afterAutospacing="0"/>
        <w:rPr>
          <w:rFonts w:ascii="Arial" w:hAnsi="Arial" w:cs="Arial"/>
        </w:rPr>
      </w:pPr>
      <w:r w:rsidRPr="00434632">
        <w:rPr>
          <w:rFonts w:ascii="Arial" w:hAnsi="Arial" w:cs="Arial"/>
        </w:rPr>
        <w:lastRenderedPageBreak/>
        <w:t>Los sensores de turbidez se utilizan para medir la calidad del agua en los ríos, arroyos, aguas residuales y demás efluentes, instrumentación de control en soluciones de piscinas, investigación en transporte de sediment</w:t>
      </w:r>
      <w:r w:rsidR="001809F4" w:rsidRPr="00434632">
        <w:rPr>
          <w:rFonts w:ascii="Arial" w:hAnsi="Arial" w:cs="Arial"/>
        </w:rPr>
        <w:t>os y mediciones en laboratorio.</w:t>
      </w:r>
    </w:p>
    <w:p w:rsidR="00731D0B" w:rsidRPr="00434632" w:rsidRDefault="00731D0B" w:rsidP="00434632">
      <w:pPr>
        <w:rPr>
          <w:rStyle w:val="Textoennegrita"/>
          <w:rFonts w:cs="Arial"/>
          <w:b w:val="0"/>
          <w:szCs w:val="24"/>
        </w:rPr>
      </w:pPr>
    </w:p>
    <w:tbl>
      <w:tblPr>
        <w:tblStyle w:val="Tablaconcuadrcula"/>
        <w:tblW w:w="6254" w:type="dxa"/>
        <w:jc w:val="center"/>
        <w:tblLook w:val="04A0" w:firstRow="1" w:lastRow="0" w:firstColumn="1" w:lastColumn="0" w:noHBand="0" w:noVBand="1"/>
      </w:tblPr>
      <w:tblGrid>
        <w:gridCol w:w="2551"/>
        <w:gridCol w:w="817"/>
        <w:gridCol w:w="1216"/>
        <w:gridCol w:w="1670"/>
      </w:tblGrid>
      <w:tr w:rsidR="00D8372D" w:rsidRPr="00434632" w:rsidTr="001809F4">
        <w:trPr>
          <w:jc w:val="center"/>
        </w:trPr>
        <w:tc>
          <w:tcPr>
            <w:tcW w:w="2551" w:type="dxa"/>
            <w:vAlign w:val="center"/>
          </w:tcPr>
          <w:p w:rsidR="00731D0B" w:rsidRPr="00434632" w:rsidRDefault="001809F4" w:rsidP="00434632">
            <w:pPr>
              <w:jc w:val="center"/>
              <w:rPr>
                <w:rFonts w:cs="Arial"/>
                <w:b/>
                <w:szCs w:val="24"/>
              </w:rPr>
            </w:pPr>
            <w:r w:rsidRPr="00434632">
              <w:rPr>
                <w:rFonts w:cs="Arial"/>
                <w:b/>
                <w:szCs w:val="24"/>
              </w:rPr>
              <w:t>Sitios del Municipio de El Espinal Tolima</w:t>
            </w:r>
          </w:p>
        </w:tc>
        <w:tc>
          <w:tcPr>
            <w:tcW w:w="817" w:type="dxa"/>
            <w:vAlign w:val="center"/>
          </w:tcPr>
          <w:p w:rsidR="00731D0B" w:rsidRPr="00434632" w:rsidRDefault="001809F4" w:rsidP="00434632">
            <w:pPr>
              <w:jc w:val="center"/>
              <w:rPr>
                <w:rFonts w:cs="Arial"/>
                <w:b/>
                <w:szCs w:val="24"/>
              </w:rPr>
            </w:pPr>
            <w:r w:rsidRPr="00434632">
              <w:rPr>
                <w:rFonts w:cs="Arial"/>
                <w:b/>
                <w:szCs w:val="24"/>
              </w:rPr>
              <w:t>pH</w:t>
            </w:r>
          </w:p>
        </w:tc>
        <w:tc>
          <w:tcPr>
            <w:tcW w:w="1216" w:type="dxa"/>
            <w:vAlign w:val="center"/>
          </w:tcPr>
          <w:p w:rsidR="00731D0B" w:rsidRPr="00434632" w:rsidRDefault="001809F4" w:rsidP="00434632">
            <w:pPr>
              <w:jc w:val="center"/>
              <w:rPr>
                <w:rFonts w:cs="Arial"/>
                <w:b/>
                <w:szCs w:val="24"/>
              </w:rPr>
            </w:pPr>
            <w:r w:rsidRPr="00434632">
              <w:rPr>
                <w:rFonts w:cs="Arial"/>
                <w:b/>
                <w:szCs w:val="24"/>
              </w:rPr>
              <w:t>Turbidez</w:t>
            </w:r>
          </w:p>
        </w:tc>
        <w:tc>
          <w:tcPr>
            <w:tcW w:w="1670" w:type="dxa"/>
            <w:vAlign w:val="center"/>
          </w:tcPr>
          <w:p w:rsidR="00731D0B" w:rsidRPr="00434632" w:rsidRDefault="001809F4" w:rsidP="00434632">
            <w:pPr>
              <w:jc w:val="center"/>
              <w:rPr>
                <w:rFonts w:cs="Arial"/>
                <w:b/>
                <w:szCs w:val="24"/>
              </w:rPr>
            </w:pPr>
            <w:r w:rsidRPr="00434632">
              <w:rPr>
                <w:rFonts w:cs="Arial"/>
                <w:b/>
                <w:szCs w:val="24"/>
              </w:rPr>
              <w:t>Temperatura grados</w:t>
            </w:r>
          </w:p>
        </w:tc>
      </w:tr>
      <w:tr w:rsidR="00D8372D" w:rsidRPr="00434632" w:rsidTr="001809F4">
        <w:trPr>
          <w:jc w:val="center"/>
        </w:trPr>
        <w:tc>
          <w:tcPr>
            <w:tcW w:w="2551" w:type="dxa"/>
            <w:vAlign w:val="center"/>
          </w:tcPr>
          <w:p w:rsidR="00731D0B" w:rsidRPr="00434632" w:rsidRDefault="00731D0B" w:rsidP="00434632">
            <w:pPr>
              <w:rPr>
                <w:rFonts w:cs="Arial"/>
                <w:szCs w:val="24"/>
              </w:rPr>
            </w:pPr>
            <w:r w:rsidRPr="00434632">
              <w:rPr>
                <w:rFonts w:cs="Arial"/>
                <w:szCs w:val="24"/>
              </w:rPr>
              <w:t>1.</w:t>
            </w:r>
            <w:r w:rsidR="001809F4" w:rsidRPr="00434632">
              <w:rPr>
                <w:rFonts w:cs="Arial"/>
                <w:szCs w:val="24"/>
              </w:rPr>
              <w:t xml:space="preserve"> </w:t>
            </w:r>
            <w:r w:rsidRPr="00434632">
              <w:rPr>
                <w:rFonts w:cs="Arial"/>
                <w:szCs w:val="24"/>
              </w:rPr>
              <w:t>Quebrada Espinal sitio entrada al Espinal desde Ibagué</w:t>
            </w:r>
          </w:p>
        </w:tc>
        <w:tc>
          <w:tcPr>
            <w:tcW w:w="817" w:type="dxa"/>
            <w:vAlign w:val="center"/>
          </w:tcPr>
          <w:p w:rsidR="00731D0B" w:rsidRPr="00434632" w:rsidRDefault="00731D0B" w:rsidP="00434632">
            <w:pPr>
              <w:jc w:val="center"/>
              <w:rPr>
                <w:rFonts w:cs="Arial"/>
                <w:szCs w:val="24"/>
              </w:rPr>
            </w:pPr>
            <w:r w:rsidRPr="00434632">
              <w:rPr>
                <w:rFonts w:cs="Arial"/>
                <w:szCs w:val="24"/>
              </w:rPr>
              <w:t>5.73</w:t>
            </w:r>
          </w:p>
        </w:tc>
        <w:tc>
          <w:tcPr>
            <w:tcW w:w="1216" w:type="dxa"/>
            <w:vAlign w:val="center"/>
          </w:tcPr>
          <w:p w:rsidR="00731D0B" w:rsidRPr="00434632" w:rsidRDefault="00FF72FA" w:rsidP="00434632">
            <w:pPr>
              <w:jc w:val="center"/>
              <w:rPr>
                <w:rFonts w:cs="Arial"/>
                <w:szCs w:val="24"/>
              </w:rPr>
            </w:pPr>
            <w:r w:rsidRPr="00434632">
              <w:rPr>
                <w:rFonts w:cs="Arial"/>
                <w:szCs w:val="24"/>
              </w:rPr>
              <w:t>552.96</w:t>
            </w:r>
          </w:p>
        </w:tc>
        <w:tc>
          <w:tcPr>
            <w:tcW w:w="1670" w:type="dxa"/>
            <w:vAlign w:val="center"/>
          </w:tcPr>
          <w:p w:rsidR="00731D0B" w:rsidRPr="00434632" w:rsidRDefault="00731D0B" w:rsidP="00434632">
            <w:pPr>
              <w:jc w:val="center"/>
              <w:rPr>
                <w:rFonts w:cs="Arial"/>
                <w:szCs w:val="24"/>
              </w:rPr>
            </w:pPr>
            <w:r w:rsidRPr="00434632">
              <w:rPr>
                <w:rFonts w:cs="Arial"/>
                <w:szCs w:val="24"/>
              </w:rPr>
              <w:t>32.56</w:t>
            </w:r>
          </w:p>
        </w:tc>
      </w:tr>
      <w:tr w:rsidR="00D8372D" w:rsidRPr="00434632" w:rsidTr="001809F4">
        <w:trPr>
          <w:jc w:val="center"/>
        </w:trPr>
        <w:tc>
          <w:tcPr>
            <w:tcW w:w="2551" w:type="dxa"/>
            <w:vAlign w:val="center"/>
          </w:tcPr>
          <w:p w:rsidR="00731D0B" w:rsidRPr="00434632" w:rsidRDefault="00731D0B" w:rsidP="00434632">
            <w:pPr>
              <w:rPr>
                <w:rFonts w:cs="Arial"/>
                <w:szCs w:val="24"/>
              </w:rPr>
            </w:pPr>
            <w:r w:rsidRPr="00434632">
              <w:rPr>
                <w:rFonts w:cs="Arial"/>
                <w:szCs w:val="24"/>
              </w:rPr>
              <w:t>2.</w:t>
            </w:r>
            <w:r w:rsidR="001809F4" w:rsidRPr="00434632">
              <w:rPr>
                <w:rFonts w:cs="Arial"/>
                <w:szCs w:val="24"/>
              </w:rPr>
              <w:t xml:space="preserve"> </w:t>
            </w:r>
            <w:r w:rsidRPr="00434632">
              <w:rPr>
                <w:rFonts w:cs="Arial"/>
                <w:szCs w:val="24"/>
              </w:rPr>
              <w:t>Guayabal vía a Coello</w:t>
            </w:r>
          </w:p>
        </w:tc>
        <w:tc>
          <w:tcPr>
            <w:tcW w:w="817" w:type="dxa"/>
            <w:vAlign w:val="center"/>
          </w:tcPr>
          <w:p w:rsidR="00731D0B" w:rsidRPr="00434632" w:rsidRDefault="00816E36" w:rsidP="00434632">
            <w:pPr>
              <w:jc w:val="center"/>
              <w:rPr>
                <w:rFonts w:cs="Arial"/>
                <w:szCs w:val="24"/>
              </w:rPr>
            </w:pPr>
            <w:r w:rsidRPr="00434632">
              <w:rPr>
                <w:rFonts w:cs="Arial"/>
                <w:szCs w:val="24"/>
              </w:rPr>
              <w:t>6.39</w:t>
            </w:r>
          </w:p>
        </w:tc>
        <w:tc>
          <w:tcPr>
            <w:tcW w:w="1216" w:type="dxa"/>
            <w:vAlign w:val="center"/>
          </w:tcPr>
          <w:p w:rsidR="00731D0B" w:rsidRPr="00434632" w:rsidRDefault="00FF72FA" w:rsidP="00434632">
            <w:pPr>
              <w:jc w:val="center"/>
              <w:rPr>
                <w:rFonts w:cs="Arial"/>
                <w:szCs w:val="24"/>
              </w:rPr>
            </w:pPr>
            <w:r w:rsidRPr="00434632">
              <w:rPr>
                <w:rFonts w:cs="Arial"/>
                <w:szCs w:val="24"/>
              </w:rPr>
              <w:t>603.8</w:t>
            </w:r>
          </w:p>
        </w:tc>
        <w:tc>
          <w:tcPr>
            <w:tcW w:w="1670" w:type="dxa"/>
            <w:vAlign w:val="center"/>
          </w:tcPr>
          <w:p w:rsidR="00731D0B" w:rsidRPr="00434632" w:rsidRDefault="00816E36" w:rsidP="00434632">
            <w:pPr>
              <w:jc w:val="center"/>
              <w:rPr>
                <w:rFonts w:cs="Arial"/>
                <w:szCs w:val="24"/>
              </w:rPr>
            </w:pPr>
            <w:r w:rsidRPr="00434632">
              <w:rPr>
                <w:rFonts w:cs="Arial"/>
                <w:szCs w:val="24"/>
              </w:rPr>
              <w:t>31.75</w:t>
            </w:r>
          </w:p>
        </w:tc>
      </w:tr>
      <w:tr w:rsidR="00D8372D" w:rsidRPr="00434632" w:rsidTr="001809F4">
        <w:trPr>
          <w:jc w:val="center"/>
        </w:trPr>
        <w:tc>
          <w:tcPr>
            <w:tcW w:w="2551" w:type="dxa"/>
            <w:vAlign w:val="center"/>
          </w:tcPr>
          <w:p w:rsidR="00731D0B" w:rsidRPr="00434632" w:rsidRDefault="00731D0B" w:rsidP="00434632">
            <w:pPr>
              <w:rPr>
                <w:rFonts w:cs="Arial"/>
                <w:szCs w:val="24"/>
              </w:rPr>
            </w:pPr>
            <w:r w:rsidRPr="00434632">
              <w:rPr>
                <w:rFonts w:cs="Arial"/>
                <w:szCs w:val="24"/>
              </w:rPr>
              <w:t>3.</w:t>
            </w:r>
            <w:r w:rsidR="001809F4" w:rsidRPr="00434632">
              <w:rPr>
                <w:rFonts w:cs="Arial"/>
                <w:szCs w:val="24"/>
              </w:rPr>
              <w:t xml:space="preserve"> Vía</w:t>
            </w:r>
            <w:r w:rsidRPr="00434632">
              <w:rPr>
                <w:rFonts w:cs="Arial"/>
                <w:szCs w:val="24"/>
              </w:rPr>
              <w:t xml:space="preserve"> a Guamo villa </w:t>
            </w:r>
            <w:r w:rsidR="001809F4" w:rsidRPr="00434632">
              <w:rPr>
                <w:rFonts w:cs="Arial"/>
                <w:szCs w:val="24"/>
              </w:rPr>
              <w:t>Leydi</w:t>
            </w:r>
          </w:p>
        </w:tc>
        <w:tc>
          <w:tcPr>
            <w:tcW w:w="817" w:type="dxa"/>
            <w:vAlign w:val="center"/>
          </w:tcPr>
          <w:p w:rsidR="00731D0B" w:rsidRPr="00434632" w:rsidRDefault="00731D0B" w:rsidP="00434632">
            <w:pPr>
              <w:jc w:val="center"/>
              <w:rPr>
                <w:rFonts w:cs="Arial"/>
                <w:szCs w:val="24"/>
              </w:rPr>
            </w:pPr>
            <w:r w:rsidRPr="00434632">
              <w:rPr>
                <w:rFonts w:cs="Arial"/>
                <w:szCs w:val="24"/>
              </w:rPr>
              <w:t>9.47</w:t>
            </w:r>
          </w:p>
        </w:tc>
        <w:tc>
          <w:tcPr>
            <w:tcW w:w="1216" w:type="dxa"/>
            <w:vAlign w:val="center"/>
          </w:tcPr>
          <w:p w:rsidR="00731D0B" w:rsidRPr="00434632" w:rsidRDefault="000E62D5" w:rsidP="00434632">
            <w:pPr>
              <w:jc w:val="center"/>
              <w:rPr>
                <w:rFonts w:cs="Arial"/>
                <w:szCs w:val="24"/>
              </w:rPr>
            </w:pPr>
            <w:r w:rsidRPr="00434632">
              <w:rPr>
                <w:rFonts w:cs="Arial"/>
                <w:szCs w:val="24"/>
              </w:rPr>
              <w:t>968.7</w:t>
            </w:r>
          </w:p>
        </w:tc>
        <w:tc>
          <w:tcPr>
            <w:tcW w:w="1670" w:type="dxa"/>
            <w:vAlign w:val="center"/>
          </w:tcPr>
          <w:p w:rsidR="00731D0B" w:rsidRPr="00434632" w:rsidRDefault="00731D0B" w:rsidP="00434632">
            <w:pPr>
              <w:jc w:val="center"/>
              <w:rPr>
                <w:rFonts w:cs="Arial"/>
                <w:szCs w:val="24"/>
              </w:rPr>
            </w:pPr>
            <w:r w:rsidRPr="00434632">
              <w:rPr>
                <w:rFonts w:cs="Arial"/>
                <w:szCs w:val="24"/>
              </w:rPr>
              <w:t>31.94</w:t>
            </w:r>
          </w:p>
        </w:tc>
      </w:tr>
      <w:tr w:rsidR="00D8372D" w:rsidRPr="00434632" w:rsidTr="001809F4">
        <w:trPr>
          <w:jc w:val="center"/>
        </w:trPr>
        <w:tc>
          <w:tcPr>
            <w:tcW w:w="2551" w:type="dxa"/>
            <w:vAlign w:val="center"/>
          </w:tcPr>
          <w:p w:rsidR="00731D0B" w:rsidRPr="00434632" w:rsidRDefault="00731D0B" w:rsidP="00434632">
            <w:pPr>
              <w:rPr>
                <w:rFonts w:cs="Arial"/>
                <w:szCs w:val="24"/>
              </w:rPr>
            </w:pPr>
            <w:r w:rsidRPr="00434632">
              <w:rPr>
                <w:rFonts w:cs="Arial"/>
                <w:szCs w:val="24"/>
              </w:rPr>
              <w:t>4.</w:t>
            </w:r>
            <w:r w:rsidR="001809F4" w:rsidRPr="00434632">
              <w:rPr>
                <w:rFonts w:cs="Arial"/>
                <w:szCs w:val="24"/>
              </w:rPr>
              <w:t xml:space="preserve"> Vía</w:t>
            </w:r>
            <w:r w:rsidRPr="00434632">
              <w:rPr>
                <w:rFonts w:cs="Arial"/>
                <w:szCs w:val="24"/>
              </w:rPr>
              <w:t xml:space="preserve"> a</w:t>
            </w:r>
            <w:r w:rsidR="00E8655B" w:rsidRPr="00434632">
              <w:rPr>
                <w:rFonts w:cs="Arial"/>
                <w:szCs w:val="24"/>
              </w:rPr>
              <w:t xml:space="preserve"> Suarez quebrada la sucia</w:t>
            </w:r>
          </w:p>
        </w:tc>
        <w:tc>
          <w:tcPr>
            <w:tcW w:w="817" w:type="dxa"/>
            <w:vAlign w:val="center"/>
          </w:tcPr>
          <w:p w:rsidR="00731D0B" w:rsidRPr="00434632" w:rsidRDefault="00731D0B" w:rsidP="00434632">
            <w:pPr>
              <w:jc w:val="center"/>
              <w:rPr>
                <w:rFonts w:cs="Arial"/>
                <w:szCs w:val="24"/>
              </w:rPr>
            </w:pPr>
            <w:r w:rsidRPr="00434632">
              <w:rPr>
                <w:rFonts w:cs="Arial"/>
                <w:szCs w:val="24"/>
              </w:rPr>
              <w:t>9.55</w:t>
            </w:r>
          </w:p>
        </w:tc>
        <w:tc>
          <w:tcPr>
            <w:tcW w:w="1216" w:type="dxa"/>
            <w:vAlign w:val="center"/>
          </w:tcPr>
          <w:p w:rsidR="00731D0B" w:rsidRPr="00434632" w:rsidRDefault="000E62D5" w:rsidP="00434632">
            <w:pPr>
              <w:jc w:val="center"/>
              <w:rPr>
                <w:rFonts w:cs="Arial"/>
                <w:szCs w:val="24"/>
              </w:rPr>
            </w:pPr>
            <w:r w:rsidRPr="00434632">
              <w:rPr>
                <w:rFonts w:cs="Arial"/>
                <w:szCs w:val="24"/>
              </w:rPr>
              <w:t>805.4</w:t>
            </w:r>
          </w:p>
        </w:tc>
        <w:tc>
          <w:tcPr>
            <w:tcW w:w="1670" w:type="dxa"/>
            <w:vAlign w:val="center"/>
          </w:tcPr>
          <w:p w:rsidR="00731D0B" w:rsidRPr="00434632" w:rsidRDefault="00816E36" w:rsidP="00434632">
            <w:pPr>
              <w:jc w:val="center"/>
              <w:rPr>
                <w:rFonts w:cs="Arial"/>
                <w:szCs w:val="24"/>
              </w:rPr>
            </w:pPr>
            <w:r w:rsidRPr="00434632">
              <w:rPr>
                <w:rFonts w:cs="Arial"/>
                <w:szCs w:val="24"/>
              </w:rPr>
              <w:t>25.06</w:t>
            </w:r>
          </w:p>
        </w:tc>
      </w:tr>
      <w:tr w:rsidR="00D8372D" w:rsidRPr="00434632" w:rsidTr="001809F4">
        <w:trPr>
          <w:jc w:val="center"/>
        </w:trPr>
        <w:tc>
          <w:tcPr>
            <w:tcW w:w="2551" w:type="dxa"/>
            <w:vAlign w:val="center"/>
          </w:tcPr>
          <w:p w:rsidR="00731D0B" w:rsidRPr="00434632" w:rsidRDefault="00731D0B" w:rsidP="00434632">
            <w:pPr>
              <w:rPr>
                <w:rFonts w:cs="Arial"/>
                <w:szCs w:val="24"/>
              </w:rPr>
            </w:pPr>
            <w:r w:rsidRPr="00434632">
              <w:rPr>
                <w:rFonts w:cs="Arial"/>
                <w:szCs w:val="24"/>
              </w:rPr>
              <w:t>5.</w:t>
            </w:r>
            <w:r w:rsidR="001809F4" w:rsidRPr="00434632">
              <w:rPr>
                <w:rFonts w:cs="Arial"/>
                <w:szCs w:val="24"/>
              </w:rPr>
              <w:t xml:space="preserve"> </w:t>
            </w:r>
            <w:r w:rsidRPr="00434632">
              <w:rPr>
                <w:rFonts w:cs="Arial"/>
                <w:szCs w:val="24"/>
              </w:rPr>
              <w:t>Canal la ceiba escuela Gabriel Gonzales</w:t>
            </w:r>
          </w:p>
        </w:tc>
        <w:tc>
          <w:tcPr>
            <w:tcW w:w="817" w:type="dxa"/>
            <w:vAlign w:val="center"/>
          </w:tcPr>
          <w:p w:rsidR="00731D0B" w:rsidRPr="00434632" w:rsidRDefault="00731D0B" w:rsidP="00434632">
            <w:pPr>
              <w:jc w:val="center"/>
              <w:rPr>
                <w:rFonts w:cs="Arial"/>
                <w:szCs w:val="24"/>
              </w:rPr>
            </w:pPr>
            <w:r w:rsidRPr="00434632">
              <w:rPr>
                <w:rFonts w:cs="Arial"/>
                <w:szCs w:val="24"/>
              </w:rPr>
              <w:t>9.48</w:t>
            </w:r>
          </w:p>
        </w:tc>
        <w:tc>
          <w:tcPr>
            <w:tcW w:w="1216" w:type="dxa"/>
            <w:vAlign w:val="center"/>
          </w:tcPr>
          <w:p w:rsidR="00731D0B" w:rsidRPr="00434632" w:rsidRDefault="000E62D5" w:rsidP="00434632">
            <w:pPr>
              <w:jc w:val="center"/>
              <w:rPr>
                <w:rFonts w:cs="Arial"/>
                <w:szCs w:val="24"/>
              </w:rPr>
            </w:pPr>
            <w:r w:rsidRPr="00434632">
              <w:rPr>
                <w:rFonts w:cs="Arial"/>
                <w:szCs w:val="24"/>
              </w:rPr>
              <w:t>881.9</w:t>
            </w:r>
          </w:p>
        </w:tc>
        <w:tc>
          <w:tcPr>
            <w:tcW w:w="1670" w:type="dxa"/>
            <w:vAlign w:val="center"/>
          </w:tcPr>
          <w:p w:rsidR="00731D0B" w:rsidRPr="00434632" w:rsidRDefault="00816E36" w:rsidP="00434632">
            <w:pPr>
              <w:jc w:val="center"/>
              <w:rPr>
                <w:rFonts w:cs="Arial"/>
                <w:szCs w:val="24"/>
              </w:rPr>
            </w:pPr>
            <w:r w:rsidRPr="00434632">
              <w:rPr>
                <w:rFonts w:cs="Arial"/>
                <w:szCs w:val="24"/>
              </w:rPr>
              <w:t>29.37</w:t>
            </w:r>
          </w:p>
        </w:tc>
      </w:tr>
      <w:tr w:rsidR="00D8372D" w:rsidRPr="00434632" w:rsidTr="001809F4">
        <w:trPr>
          <w:jc w:val="center"/>
        </w:trPr>
        <w:tc>
          <w:tcPr>
            <w:tcW w:w="2551" w:type="dxa"/>
            <w:vAlign w:val="center"/>
          </w:tcPr>
          <w:p w:rsidR="00731D0B" w:rsidRPr="00434632" w:rsidRDefault="00731D0B" w:rsidP="00434632">
            <w:pPr>
              <w:rPr>
                <w:rFonts w:cs="Arial"/>
                <w:szCs w:val="24"/>
              </w:rPr>
            </w:pPr>
            <w:r w:rsidRPr="00434632">
              <w:rPr>
                <w:rFonts w:cs="Arial"/>
                <w:szCs w:val="24"/>
              </w:rPr>
              <w:t xml:space="preserve">6. Los </w:t>
            </w:r>
            <w:r w:rsidR="00A14862" w:rsidRPr="00434632">
              <w:rPr>
                <w:rFonts w:cs="Arial"/>
                <w:szCs w:val="24"/>
              </w:rPr>
              <w:t>Oc</w:t>
            </w:r>
            <w:r w:rsidRPr="00434632">
              <w:rPr>
                <w:rFonts w:cs="Arial"/>
                <w:szCs w:val="24"/>
              </w:rPr>
              <w:t>obos</w:t>
            </w:r>
          </w:p>
        </w:tc>
        <w:tc>
          <w:tcPr>
            <w:tcW w:w="817" w:type="dxa"/>
            <w:vAlign w:val="center"/>
          </w:tcPr>
          <w:p w:rsidR="00731D0B" w:rsidRPr="00434632" w:rsidRDefault="00731D0B" w:rsidP="00434632">
            <w:pPr>
              <w:jc w:val="center"/>
              <w:rPr>
                <w:rFonts w:cs="Arial"/>
                <w:szCs w:val="24"/>
              </w:rPr>
            </w:pPr>
            <w:r w:rsidRPr="00434632">
              <w:rPr>
                <w:rFonts w:cs="Arial"/>
                <w:szCs w:val="24"/>
              </w:rPr>
              <w:t>12.35</w:t>
            </w:r>
          </w:p>
        </w:tc>
        <w:tc>
          <w:tcPr>
            <w:tcW w:w="1216" w:type="dxa"/>
            <w:vAlign w:val="center"/>
          </w:tcPr>
          <w:p w:rsidR="00731D0B" w:rsidRPr="00434632" w:rsidRDefault="000E62D5" w:rsidP="00434632">
            <w:pPr>
              <w:jc w:val="center"/>
              <w:rPr>
                <w:rFonts w:cs="Arial"/>
                <w:szCs w:val="24"/>
              </w:rPr>
            </w:pPr>
            <w:r w:rsidRPr="00434632">
              <w:rPr>
                <w:rFonts w:cs="Arial"/>
                <w:szCs w:val="24"/>
              </w:rPr>
              <w:t>985</w:t>
            </w:r>
            <w:r w:rsidR="00731D0B" w:rsidRPr="00434632">
              <w:rPr>
                <w:rFonts w:cs="Arial"/>
                <w:szCs w:val="24"/>
              </w:rPr>
              <w:t>.</w:t>
            </w:r>
            <w:r w:rsidRPr="00434632">
              <w:rPr>
                <w:rFonts w:cs="Arial"/>
                <w:szCs w:val="24"/>
              </w:rPr>
              <w:t>31</w:t>
            </w:r>
          </w:p>
        </w:tc>
        <w:tc>
          <w:tcPr>
            <w:tcW w:w="1670" w:type="dxa"/>
            <w:vAlign w:val="center"/>
          </w:tcPr>
          <w:p w:rsidR="00731D0B" w:rsidRPr="00434632" w:rsidRDefault="00731D0B" w:rsidP="00434632">
            <w:pPr>
              <w:jc w:val="center"/>
              <w:rPr>
                <w:rFonts w:cs="Arial"/>
                <w:szCs w:val="24"/>
              </w:rPr>
            </w:pPr>
            <w:r w:rsidRPr="00434632">
              <w:rPr>
                <w:rFonts w:cs="Arial"/>
                <w:szCs w:val="24"/>
              </w:rPr>
              <w:t>26.31</w:t>
            </w:r>
          </w:p>
        </w:tc>
      </w:tr>
      <w:tr w:rsidR="009B5ED6" w:rsidRPr="00434632" w:rsidTr="001809F4">
        <w:trPr>
          <w:jc w:val="center"/>
        </w:trPr>
        <w:tc>
          <w:tcPr>
            <w:tcW w:w="2551" w:type="dxa"/>
            <w:vAlign w:val="center"/>
          </w:tcPr>
          <w:p w:rsidR="00230AA1" w:rsidRPr="00434632" w:rsidRDefault="00230AA1" w:rsidP="00434632">
            <w:pPr>
              <w:rPr>
                <w:rFonts w:cs="Arial"/>
                <w:szCs w:val="24"/>
              </w:rPr>
            </w:pPr>
            <w:r w:rsidRPr="00434632">
              <w:rPr>
                <w:rFonts w:cs="Arial"/>
                <w:szCs w:val="24"/>
              </w:rPr>
              <w:t>7.</w:t>
            </w:r>
            <w:r w:rsidR="001809F4" w:rsidRPr="00434632">
              <w:rPr>
                <w:rFonts w:cs="Arial"/>
                <w:szCs w:val="24"/>
              </w:rPr>
              <w:t xml:space="preserve"> Alberca</w:t>
            </w:r>
            <w:r w:rsidRPr="00434632">
              <w:rPr>
                <w:rFonts w:cs="Arial"/>
                <w:szCs w:val="24"/>
              </w:rPr>
              <w:t xml:space="preserve"> local </w:t>
            </w:r>
            <w:r w:rsidR="0050287F" w:rsidRPr="00434632">
              <w:rPr>
                <w:rFonts w:cs="Arial"/>
                <w:szCs w:val="24"/>
              </w:rPr>
              <w:t>agua tratada</w:t>
            </w:r>
          </w:p>
        </w:tc>
        <w:tc>
          <w:tcPr>
            <w:tcW w:w="817" w:type="dxa"/>
            <w:vAlign w:val="center"/>
          </w:tcPr>
          <w:p w:rsidR="00230AA1" w:rsidRPr="00434632" w:rsidRDefault="00230AA1" w:rsidP="00434632">
            <w:pPr>
              <w:jc w:val="center"/>
              <w:rPr>
                <w:rFonts w:cs="Arial"/>
                <w:szCs w:val="24"/>
              </w:rPr>
            </w:pPr>
            <w:r w:rsidRPr="00434632">
              <w:rPr>
                <w:rFonts w:cs="Arial"/>
                <w:szCs w:val="24"/>
              </w:rPr>
              <w:t>4.79</w:t>
            </w:r>
          </w:p>
        </w:tc>
        <w:tc>
          <w:tcPr>
            <w:tcW w:w="1216" w:type="dxa"/>
            <w:vAlign w:val="center"/>
          </w:tcPr>
          <w:p w:rsidR="00230AA1" w:rsidRPr="00434632" w:rsidRDefault="004A382D" w:rsidP="00434632">
            <w:pPr>
              <w:jc w:val="center"/>
              <w:rPr>
                <w:rFonts w:cs="Arial"/>
                <w:szCs w:val="24"/>
              </w:rPr>
            </w:pPr>
            <w:r w:rsidRPr="00434632">
              <w:rPr>
                <w:rFonts w:cs="Arial"/>
                <w:szCs w:val="24"/>
              </w:rPr>
              <w:t>0</w:t>
            </w:r>
            <w:r w:rsidR="00230AA1" w:rsidRPr="00434632">
              <w:rPr>
                <w:rFonts w:cs="Arial"/>
                <w:szCs w:val="24"/>
              </w:rPr>
              <w:t>.09</w:t>
            </w:r>
          </w:p>
        </w:tc>
        <w:tc>
          <w:tcPr>
            <w:tcW w:w="1670" w:type="dxa"/>
            <w:vAlign w:val="center"/>
          </w:tcPr>
          <w:p w:rsidR="00230AA1" w:rsidRPr="00434632" w:rsidRDefault="00230AA1" w:rsidP="00434632">
            <w:pPr>
              <w:keepNext/>
              <w:jc w:val="center"/>
              <w:rPr>
                <w:rFonts w:cs="Arial"/>
                <w:szCs w:val="24"/>
              </w:rPr>
            </w:pPr>
            <w:r w:rsidRPr="00434632">
              <w:rPr>
                <w:rFonts w:cs="Arial"/>
                <w:szCs w:val="24"/>
              </w:rPr>
              <w:t>32.69</w:t>
            </w:r>
          </w:p>
        </w:tc>
      </w:tr>
    </w:tbl>
    <w:p w:rsidR="00AC13F1" w:rsidRPr="00434632" w:rsidRDefault="00AC13F1" w:rsidP="00434632">
      <w:pPr>
        <w:pStyle w:val="Epgrafe"/>
        <w:jc w:val="center"/>
        <w:rPr>
          <w:rFonts w:cs="Arial"/>
          <w:color w:val="auto"/>
          <w:szCs w:val="24"/>
        </w:rPr>
      </w:pPr>
      <w:bookmarkStart w:id="110" w:name="_Toc31306760"/>
      <w:r w:rsidRPr="00434632">
        <w:rPr>
          <w:rFonts w:cs="Arial"/>
          <w:color w:val="auto"/>
        </w:rPr>
        <w:t xml:space="preserve">Tabla </w:t>
      </w:r>
      <w:r w:rsidRPr="00434632">
        <w:rPr>
          <w:rFonts w:cs="Arial"/>
          <w:color w:val="auto"/>
        </w:rPr>
        <w:fldChar w:fldCharType="begin"/>
      </w:r>
      <w:r w:rsidRPr="00434632">
        <w:rPr>
          <w:rFonts w:cs="Arial"/>
          <w:color w:val="auto"/>
        </w:rPr>
        <w:instrText xml:space="preserve"> SEQ Tabla \* ARABIC </w:instrText>
      </w:r>
      <w:r w:rsidRPr="00434632">
        <w:rPr>
          <w:rFonts w:cs="Arial"/>
          <w:color w:val="auto"/>
        </w:rPr>
        <w:fldChar w:fldCharType="separate"/>
      </w:r>
      <w:r w:rsidR="007A6DC3" w:rsidRPr="00434632">
        <w:rPr>
          <w:rFonts w:cs="Arial"/>
          <w:noProof/>
          <w:color w:val="auto"/>
        </w:rPr>
        <w:t>9</w:t>
      </w:r>
      <w:r w:rsidRPr="00434632">
        <w:rPr>
          <w:rFonts w:cs="Arial"/>
          <w:color w:val="auto"/>
        </w:rPr>
        <w:fldChar w:fldCharType="end"/>
      </w:r>
      <w:r w:rsidRPr="00434632">
        <w:rPr>
          <w:rFonts w:cs="Arial"/>
          <w:color w:val="auto"/>
        </w:rPr>
        <w:t>: Sensor de turbidez</w:t>
      </w:r>
      <w:r w:rsidRPr="00434632">
        <w:rPr>
          <w:rStyle w:val="Refdenotaalpie"/>
          <w:rFonts w:cs="Arial"/>
          <w:color w:val="auto"/>
        </w:rPr>
        <w:footnoteReference w:id="46"/>
      </w:r>
      <w:bookmarkEnd w:id="110"/>
    </w:p>
    <w:p w:rsidR="00731D0B" w:rsidRPr="00434632" w:rsidRDefault="00731D0B" w:rsidP="00434632">
      <w:pPr>
        <w:rPr>
          <w:rFonts w:cs="Arial"/>
          <w:szCs w:val="24"/>
        </w:rPr>
      </w:pPr>
    </w:p>
    <w:p w:rsidR="00731D0B" w:rsidRPr="00434632" w:rsidRDefault="00731D0B" w:rsidP="00434632">
      <w:pPr>
        <w:rPr>
          <w:rFonts w:cs="Arial"/>
          <w:szCs w:val="24"/>
        </w:rPr>
      </w:pPr>
      <w:r w:rsidRPr="00434632">
        <w:rPr>
          <w:rFonts w:cs="Arial"/>
          <w:szCs w:val="24"/>
        </w:rPr>
        <w:t>Los niveles de p</w:t>
      </w:r>
      <w:r w:rsidR="00AC13F1" w:rsidRPr="00434632">
        <w:rPr>
          <w:rFonts w:cs="Arial"/>
          <w:szCs w:val="24"/>
        </w:rPr>
        <w:t>H</w:t>
      </w:r>
      <w:r w:rsidRPr="00434632">
        <w:rPr>
          <w:rFonts w:cs="Arial"/>
          <w:szCs w:val="24"/>
        </w:rPr>
        <w:t xml:space="preserve"> aumentan porque en algun</w:t>
      </w:r>
      <w:r w:rsidR="00AC13F1" w:rsidRPr="00434632">
        <w:rPr>
          <w:rFonts w:cs="Arial"/>
          <w:szCs w:val="24"/>
        </w:rPr>
        <w:t>o</w:t>
      </w:r>
      <w:r w:rsidRPr="00434632">
        <w:rPr>
          <w:rFonts w:cs="Arial"/>
          <w:szCs w:val="24"/>
        </w:rPr>
        <w:t>s ríos y canales se vierten muchos venenos que se aplican a los cultivos</w:t>
      </w:r>
      <w:r w:rsidR="007574D3" w:rsidRPr="00434632">
        <w:rPr>
          <w:rFonts w:cs="Arial"/>
          <w:szCs w:val="24"/>
        </w:rPr>
        <w:t xml:space="preserve">, cuando llueve </w:t>
      </w:r>
      <w:r w:rsidRPr="00434632">
        <w:rPr>
          <w:rFonts w:cs="Arial"/>
          <w:szCs w:val="24"/>
        </w:rPr>
        <w:t xml:space="preserve">estos se llevan estos materiales hacia los mismos contaminándolos más como se ve hacia la salida hacia </w:t>
      </w:r>
      <w:r w:rsidR="00AC13F1" w:rsidRPr="00434632">
        <w:rPr>
          <w:rFonts w:cs="Arial"/>
          <w:szCs w:val="24"/>
        </w:rPr>
        <w:t>El</w:t>
      </w:r>
      <w:r w:rsidRPr="00434632">
        <w:rPr>
          <w:rFonts w:cs="Arial"/>
          <w:szCs w:val="24"/>
        </w:rPr>
        <w:t xml:space="preserve"> Espinal vía caimanera se ve el aumento de p</w:t>
      </w:r>
      <w:r w:rsidR="00AC13F1" w:rsidRPr="00434632">
        <w:rPr>
          <w:rFonts w:cs="Arial"/>
          <w:szCs w:val="24"/>
        </w:rPr>
        <w:t>H</w:t>
      </w:r>
      <w:r w:rsidRPr="00434632">
        <w:rPr>
          <w:rFonts w:cs="Arial"/>
          <w:szCs w:val="24"/>
        </w:rPr>
        <w:t xml:space="preserve"> y la turbidez del </w:t>
      </w:r>
      <w:r w:rsidR="007574D3" w:rsidRPr="00434632">
        <w:rPr>
          <w:rFonts w:cs="Arial"/>
          <w:szCs w:val="24"/>
        </w:rPr>
        <w:t>Riachuelo</w:t>
      </w:r>
      <w:r w:rsidRPr="00434632">
        <w:rPr>
          <w:rFonts w:cs="Arial"/>
          <w:szCs w:val="24"/>
        </w:rPr>
        <w:t xml:space="preserve"> que paso por todo </w:t>
      </w:r>
      <w:r w:rsidR="00AC13F1" w:rsidRPr="00434632">
        <w:rPr>
          <w:rFonts w:cs="Arial"/>
          <w:szCs w:val="24"/>
        </w:rPr>
        <w:t xml:space="preserve">El </w:t>
      </w:r>
      <w:r w:rsidRPr="00434632">
        <w:rPr>
          <w:rFonts w:cs="Arial"/>
          <w:szCs w:val="24"/>
        </w:rPr>
        <w:t xml:space="preserve">Espinal y varios cultivos, se ve como a la entrada del </w:t>
      </w:r>
      <w:r w:rsidR="007574D3" w:rsidRPr="00434632">
        <w:rPr>
          <w:rFonts w:cs="Arial"/>
          <w:szCs w:val="24"/>
        </w:rPr>
        <w:t xml:space="preserve">El </w:t>
      </w:r>
      <w:r w:rsidRPr="00434632">
        <w:rPr>
          <w:rFonts w:cs="Arial"/>
          <w:szCs w:val="24"/>
        </w:rPr>
        <w:t>Espinal el p</w:t>
      </w:r>
      <w:r w:rsidR="00AC13F1" w:rsidRPr="00434632">
        <w:rPr>
          <w:rFonts w:cs="Arial"/>
          <w:szCs w:val="24"/>
        </w:rPr>
        <w:t>H</w:t>
      </w:r>
      <w:r w:rsidRPr="00434632">
        <w:rPr>
          <w:rFonts w:cs="Arial"/>
          <w:szCs w:val="24"/>
        </w:rPr>
        <w:t xml:space="preserve"> es bajo y la t</w:t>
      </w:r>
      <w:r w:rsidR="00AC13F1" w:rsidRPr="00434632">
        <w:rPr>
          <w:rFonts w:cs="Arial"/>
          <w:szCs w:val="24"/>
        </w:rPr>
        <w:t xml:space="preserve">urbidez en la </w:t>
      </w:r>
      <w:r w:rsidR="007574D3" w:rsidRPr="00434632">
        <w:rPr>
          <w:rFonts w:cs="Arial"/>
          <w:szCs w:val="24"/>
        </w:rPr>
        <w:t>Quebrada Espinal.</w:t>
      </w:r>
    </w:p>
    <w:p w:rsidR="00AC13F1" w:rsidRPr="00434632" w:rsidRDefault="00AC13F1" w:rsidP="00434632">
      <w:pPr>
        <w:rPr>
          <w:rFonts w:cs="Arial"/>
          <w:szCs w:val="24"/>
        </w:rPr>
      </w:pPr>
    </w:p>
    <w:p w:rsidR="00B5082F" w:rsidRPr="00434632" w:rsidRDefault="00B5082F" w:rsidP="00434632">
      <w:pPr>
        <w:rPr>
          <w:rFonts w:cs="Arial"/>
          <w:szCs w:val="24"/>
        </w:rPr>
      </w:pPr>
    </w:p>
    <w:p w:rsidR="00B5082F" w:rsidRPr="00434632" w:rsidRDefault="00B5082F" w:rsidP="00434632">
      <w:pPr>
        <w:rPr>
          <w:rFonts w:cs="Arial"/>
          <w:szCs w:val="24"/>
        </w:rPr>
      </w:pPr>
    </w:p>
    <w:p w:rsidR="00B5082F" w:rsidRPr="00434632" w:rsidRDefault="00B5082F" w:rsidP="00434632">
      <w:pPr>
        <w:rPr>
          <w:rFonts w:cs="Arial"/>
          <w:szCs w:val="24"/>
        </w:rPr>
      </w:pPr>
    </w:p>
    <w:p w:rsidR="00B5082F" w:rsidRPr="00434632" w:rsidRDefault="00B5082F" w:rsidP="00434632">
      <w:pPr>
        <w:rPr>
          <w:rFonts w:cs="Arial"/>
          <w:szCs w:val="24"/>
        </w:rPr>
      </w:pPr>
    </w:p>
    <w:p w:rsidR="00B5082F" w:rsidRPr="00434632" w:rsidRDefault="00B5082F" w:rsidP="00434632">
      <w:pPr>
        <w:rPr>
          <w:rFonts w:cs="Arial"/>
          <w:szCs w:val="24"/>
        </w:rPr>
      </w:pPr>
    </w:p>
    <w:p w:rsidR="00B5082F" w:rsidRPr="00434632" w:rsidRDefault="00B5082F" w:rsidP="00434632">
      <w:pPr>
        <w:rPr>
          <w:rFonts w:cs="Arial"/>
          <w:szCs w:val="24"/>
        </w:rPr>
      </w:pPr>
    </w:p>
    <w:p w:rsidR="00B5082F" w:rsidRPr="00434632" w:rsidRDefault="00B5082F" w:rsidP="00434632">
      <w:pPr>
        <w:rPr>
          <w:rFonts w:cs="Arial"/>
          <w:szCs w:val="24"/>
        </w:rPr>
      </w:pPr>
    </w:p>
    <w:p w:rsidR="00B5082F" w:rsidRPr="00434632" w:rsidRDefault="00B5082F" w:rsidP="00434632">
      <w:pPr>
        <w:rPr>
          <w:rFonts w:cs="Arial"/>
          <w:szCs w:val="24"/>
        </w:rPr>
      </w:pPr>
    </w:p>
    <w:p w:rsidR="00B5082F" w:rsidRPr="00434632" w:rsidRDefault="00B5082F" w:rsidP="00434632">
      <w:pPr>
        <w:rPr>
          <w:rFonts w:cs="Arial"/>
          <w:szCs w:val="24"/>
        </w:rPr>
      </w:pPr>
    </w:p>
    <w:p w:rsidR="00B5082F" w:rsidRPr="00434632" w:rsidRDefault="00B5082F" w:rsidP="00434632">
      <w:pPr>
        <w:rPr>
          <w:rFonts w:cs="Arial"/>
          <w:szCs w:val="24"/>
        </w:rPr>
      </w:pPr>
    </w:p>
    <w:p w:rsidR="00731D0B" w:rsidRPr="00434632" w:rsidRDefault="00AE679F" w:rsidP="00434632">
      <w:pPr>
        <w:pStyle w:val="Ttulo2"/>
        <w:rPr>
          <w:rFonts w:cs="Arial"/>
        </w:rPr>
      </w:pPr>
      <w:bookmarkStart w:id="111" w:name="_Toc31306740"/>
      <w:r w:rsidRPr="00434632">
        <w:rPr>
          <w:rFonts w:cs="Arial"/>
        </w:rPr>
        <w:lastRenderedPageBreak/>
        <w:t>QUEBRADA ESPINAL SITIO ENTRADA A EL ESPINAL DESDE IBAGUÉ</w:t>
      </w:r>
      <w:bookmarkEnd w:id="111"/>
    </w:p>
    <w:p w:rsidR="00731D0B" w:rsidRPr="00434632" w:rsidRDefault="00731D0B" w:rsidP="00434632">
      <w:pPr>
        <w:jc w:val="center"/>
        <w:rPr>
          <w:rFonts w:cs="Arial"/>
          <w:b/>
          <w:szCs w:val="24"/>
        </w:rPr>
      </w:pPr>
    </w:p>
    <w:p w:rsidR="00E041F0" w:rsidRPr="00434632" w:rsidRDefault="00E903AE" w:rsidP="00434632">
      <w:pPr>
        <w:jc w:val="center"/>
        <w:rPr>
          <w:rFonts w:cs="Arial"/>
        </w:rPr>
      </w:pPr>
      <w:r w:rsidRPr="00434632">
        <w:rPr>
          <w:rFonts w:cs="Arial"/>
          <w:noProof/>
          <w:lang w:eastAsia="es-CO"/>
        </w:rPr>
        <w:drawing>
          <wp:inline distT="0" distB="0" distL="0" distR="0" wp14:anchorId="45544930" wp14:editId="4D889512">
            <wp:extent cx="3199998" cy="1800000"/>
            <wp:effectExtent l="0" t="4762" r="0" b="0"/>
            <wp:docPr id="9" name="Imagen 9" descr="C:\Users\fresandrasofiaevelyn\Downloads\pez fotos\espinal\20191127_1455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resandrasofiaevelyn\Downloads\pez fotos\espinal\20191127_145545.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rot="5400000">
                      <a:off x="0" y="0"/>
                      <a:ext cx="3199998" cy="1800000"/>
                    </a:xfrm>
                    <a:prstGeom prst="rect">
                      <a:avLst/>
                    </a:prstGeom>
                    <a:noFill/>
                    <a:ln>
                      <a:noFill/>
                    </a:ln>
                  </pic:spPr>
                </pic:pic>
              </a:graphicData>
            </a:graphic>
          </wp:inline>
        </w:drawing>
      </w:r>
      <w:r w:rsidRPr="00434632">
        <w:rPr>
          <w:rFonts w:cs="Arial"/>
          <w:noProof/>
          <w:lang w:eastAsia="es-CO"/>
        </w:rPr>
        <w:drawing>
          <wp:inline distT="0" distB="0" distL="0" distR="0" wp14:anchorId="0BCBBD31" wp14:editId="2225B8A0">
            <wp:extent cx="3184841" cy="1654140"/>
            <wp:effectExtent l="3493" t="0" r="317" b="318"/>
            <wp:docPr id="24" name="Imagen 24" descr="C:\Users\fresandrasofiaevelyn\Downloads\pez fotos\espinal\20191127_1455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esandrasofiaevelyn\Downloads\pez fotos\espinal\20191127_145541.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rot="5400000">
                      <a:off x="0" y="0"/>
                      <a:ext cx="3188422" cy="1656000"/>
                    </a:xfrm>
                    <a:prstGeom prst="rect">
                      <a:avLst/>
                    </a:prstGeom>
                    <a:noFill/>
                    <a:ln>
                      <a:noFill/>
                    </a:ln>
                  </pic:spPr>
                </pic:pic>
              </a:graphicData>
            </a:graphic>
          </wp:inline>
        </w:drawing>
      </w:r>
    </w:p>
    <w:p w:rsidR="00E903AE" w:rsidRPr="00434632" w:rsidRDefault="00E903AE" w:rsidP="00434632">
      <w:pPr>
        <w:jc w:val="center"/>
        <w:rPr>
          <w:rFonts w:cs="Arial"/>
        </w:rPr>
      </w:pPr>
      <w:r w:rsidRPr="00434632">
        <w:rPr>
          <w:rFonts w:cs="Arial"/>
          <w:noProof/>
          <w:lang w:eastAsia="es-CO"/>
        </w:rPr>
        <w:drawing>
          <wp:inline distT="0" distB="0" distL="0" distR="0" wp14:anchorId="1C2891F7" wp14:editId="5B748147">
            <wp:extent cx="3179072" cy="1797977"/>
            <wp:effectExtent l="4762" t="0" r="7303" b="7302"/>
            <wp:docPr id="26" name="Imagen 26" descr="C:\Users\fresandrasofiaevelyn\Downloads\pez fotos\espinal\20191127_145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resandrasofiaevelyn\Downloads\pez fotos\espinal\20191127_145214.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5400000">
                      <a:off x="0" y="0"/>
                      <a:ext cx="3182649" cy="1800000"/>
                    </a:xfrm>
                    <a:prstGeom prst="rect">
                      <a:avLst/>
                    </a:prstGeom>
                    <a:noFill/>
                    <a:ln>
                      <a:noFill/>
                    </a:ln>
                  </pic:spPr>
                </pic:pic>
              </a:graphicData>
            </a:graphic>
          </wp:inline>
        </w:drawing>
      </w:r>
      <w:r w:rsidR="00F23D51" w:rsidRPr="00434632">
        <w:rPr>
          <w:rFonts w:cs="Arial"/>
          <w:b/>
          <w:noProof/>
          <w:szCs w:val="24"/>
          <w:lang w:eastAsia="es-CO"/>
        </w:rPr>
        <w:drawing>
          <wp:inline distT="0" distB="0" distL="0" distR="0" wp14:anchorId="1F9064C0" wp14:editId="0175D912">
            <wp:extent cx="1570152" cy="3174715"/>
            <wp:effectExtent l="0" t="0" r="0" b="6985"/>
            <wp:docPr id="6" name="Imagen 6" descr="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descr="1A"/>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569399" cy="3173193"/>
                    </a:xfrm>
                    <a:prstGeom prst="rect">
                      <a:avLst/>
                    </a:prstGeom>
                    <a:noFill/>
                    <a:ln>
                      <a:noFill/>
                    </a:ln>
                  </pic:spPr>
                </pic:pic>
              </a:graphicData>
            </a:graphic>
          </wp:inline>
        </w:drawing>
      </w:r>
    </w:p>
    <w:p w:rsidR="00E903AE" w:rsidRPr="00434632" w:rsidRDefault="00E903AE" w:rsidP="00434632">
      <w:pPr>
        <w:pStyle w:val="Epgrafe"/>
        <w:jc w:val="center"/>
        <w:rPr>
          <w:rFonts w:cs="Arial"/>
          <w:color w:val="auto"/>
        </w:rPr>
      </w:pPr>
      <w:bookmarkStart w:id="112" w:name="_Toc31306798"/>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38</w:t>
      </w:r>
      <w:r w:rsidRPr="00434632">
        <w:rPr>
          <w:rFonts w:cs="Arial"/>
          <w:color w:val="auto"/>
        </w:rPr>
        <w:fldChar w:fldCharType="end"/>
      </w:r>
      <w:r w:rsidRPr="00434632">
        <w:rPr>
          <w:rFonts w:cs="Arial"/>
          <w:color w:val="auto"/>
        </w:rPr>
        <w:t xml:space="preserve">: </w:t>
      </w:r>
      <w:r w:rsidR="00925F23" w:rsidRPr="00434632">
        <w:rPr>
          <w:rFonts w:cs="Arial"/>
          <w:color w:val="auto"/>
        </w:rPr>
        <w:t>Quebrada Espinal sitio entrada a El Espinal desde Ibagué</w:t>
      </w:r>
      <w:r w:rsidR="00925F23" w:rsidRPr="00434632">
        <w:rPr>
          <w:rStyle w:val="Refdenotaalpie"/>
          <w:rFonts w:cs="Arial"/>
          <w:color w:val="auto"/>
        </w:rPr>
        <w:footnoteReference w:id="47"/>
      </w:r>
      <w:bookmarkEnd w:id="112"/>
    </w:p>
    <w:p w:rsidR="00731D0B" w:rsidRPr="00434632" w:rsidRDefault="00925F23" w:rsidP="00434632">
      <w:pPr>
        <w:rPr>
          <w:rFonts w:cs="Arial"/>
          <w:szCs w:val="24"/>
        </w:rPr>
      </w:pPr>
      <w:r w:rsidRPr="00434632">
        <w:rPr>
          <w:rFonts w:cs="Arial"/>
          <w:szCs w:val="24"/>
        </w:rPr>
        <w:t>Se puede apreciar que en la Quebrada Espinal la acides del agua es alta teniendo un pH de 5.73, su turbidez es de 552.96 NTU y temperatura de 32.56°C.</w:t>
      </w:r>
    </w:p>
    <w:p w:rsidR="00731D0B" w:rsidRPr="00434632" w:rsidRDefault="00AE679F" w:rsidP="00434632">
      <w:pPr>
        <w:pStyle w:val="Ttulo2"/>
        <w:rPr>
          <w:rFonts w:cs="Arial"/>
        </w:rPr>
      </w:pPr>
      <w:bookmarkStart w:id="113" w:name="_Toc31306741"/>
      <w:r w:rsidRPr="00434632">
        <w:rPr>
          <w:rFonts w:cs="Arial"/>
        </w:rPr>
        <w:lastRenderedPageBreak/>
        <w:t>GUAYABAL VÍA A COELLO</w:t>
      </w:r>
      <w:bookmarkEnd w:id="113"/>
    </w:p>
    <w:p w:rsidR="00EB5E10" w:rsidRPr="00434632" w:rsidRDefault="00EB5E10" w:rsidP="00434632">
      <w:pPr>
        <w:rPr>
          <w:rFonts w:cs="Arial"/>
          <w:szCs w:val="24"/>
        </w:rPr>
      </w:pPr>
    </w:p>
    <w:p w:rsidR="00F30922" w:rsidRPr="00434632" w:rsidRDefault="00731D0B" w:rsidP="00434632">
      <w:pPr>
        <w:jc w:val="center"/>
        <w:rPr>
          <w:rFonts w:cs="Arial"/>
          <w:noProof/>
          <w:szCs w:val="24"/>
          <w:lang w:eastAsia="es-CO"/>
        </w:rPr>
      </w:pPr>
      <w:r w:rsidRPr="00434632">
        <w:rPr>
          <w:rFonts w:cs="Arial"/>
          <w:noProof/>
          <w:szCs w:val="24"/>
          <w:lang w:eastAsia="es-CO"/>
        </w:rPr>
        <w:drawing>
          <wp:inline distT="0" distB="0" distL="0" distR="0" wp14:anchorId="21152750" wp14:editId="4391DC24">
            <wp:extent cx="3186586" cy="1660271"/>
            <wp:effectExtent l="1270" t="0" r="0" b="0"/>
            <wp:docPr id="133" name="Imagen 133" descr="C:\Users\fresandrasofiaevelyn\Downloads\pez fotos\guayabal\20191127_150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fresandrasofiaevelyn\Downloads\pez fotos\guayabal\20191127_150500.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rot="5400000">
                      <a:off x="0" y="0"/>
                      <a:ext cx="3196455" cy="1665413"/>
                    </a:xfrm>
                    <a:prstGeom prst="rect">
                      <a:avLst/>
                    </a:prstGeom>
                    <a:noFill/>
                    <a:ln>
                      <a:noFill/>
                    </a:ln>
                  </pic:spPr>
                </pic:pic>
              </a:graphicData>
            </a:graphic>
          </wp:inline>
        </w:drawing>
      </w:r>
      <w:r w:rsidR="00F23D51" w:rsidRPr="00434632">
        <w:rPr>
          <w:rFonts w:cs="Arial"/>
          <w:noProof/>
          <w:szCs w:val="24"/>
          <w:lang w:eastAsia="es-CO"/>
        </w:rPr>
        <w:drawing>
          <wp:inline distT="0" distB="0" distL="0" distR="0" wp14:anchorId="4DB71945" wp14:editId="04515977">
            <wp:extent cx="3190882" cy="1753476"/>
            <wp:effectExtent l="0" t="5080" r="4445" b="4445"/>
            <wp:docPr id="134" name="Imagen 134" descr="C:\Users\fresandrasofiaevelyn\Downloads\pez fotos\guayabal\20191127_150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resandrasofiaevelyn\Downloads\pez fotos\guayabal\20191127_150247.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rot="5400000">
                      <a:off x="0" y="0"/>
                      <a:ext cx="3190878" cy="1753474"/>
                    </a:xfrm>
                    <a:prstGeom prst="rect">
                      <a:avLst/>
                    </a:prstGeom>
                    <a:noFill/>
                    <a:ln>
                      <a:noFill/>
                    </a:ln>
                  </pic:spPr>
                </pic:pic>
              </a:graphicData>
            </a:graphic>
          </wp:inline>
        </w:drawing>
      </w:r>
    </w:p>
    <w:p w:rsidR="005C0673" w:rsidRPr="00434632" w:rsidRDefault="00F23D51" w:rsidP="00434632">
      <w:pPr>
        <w:keepNext/>
        <w:jc w:val="center"/>
        <w:rPr>
          <w:rFonts w:cs="Arial"/>
        </w:rPr>
      </w:pPr>
      <w:r w:rsidRPr="00434632">
        <w:rPr>
          <w:rFonts w:cs="Arial"/>
          <w:noProof/>
          <w:szCs w:val="24"/>
          <w:lang w:eastAsia="es-CO"/>
        </w:rPr>
        <w:drawing>
          <wp:inline distT="0" distB="0" distL="0" distR="0" wp14:anchorId="3FE1E533" wp14:editId="5822AD7E">
            <wp:extent cx="3196623" cy="1800000"/>
            <wp:effectExtent l="0" t="6350" r="0" b="0"/>
            <wp:docPr id="135" name="Imagen 135" descr="C:\Users\fresandrasofiaevelyn\Downloads\pez fotos\guayabal\20191127_150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fresandrasofiaevelyn\Downloads\pez fotos\guayabal\20191127_150245.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rot="5400000">
                      <a:off x="0" y="0"/>
                      <a:ext cx="3196623" cy="1800000"/>
                    </a:xfrm>
                    <a:prstGeom prst="rect">
                      <a:avLst/>
                    </a:prstGeom>
                    <a:noFill/>
                    <a:ln>
                      <a:noFill/>
                    </a:ln>
                  </pic:spPr>
                </pic:pic>
              </a:graphicData>
            </a:graphic>
          </wp:inline>
        </w:drawing>
      </w:r>
      <w:r w:rsidRPr="00434632">
        <w:rPr>
          <w:rFonts w:cs="Arial"/>
          <w:noProof/>
          <w:szCs w:val="24"/>
          <w:lang w:eastAsia="es-CO"/>
        </w:rPr>
        <w:drawing>
          <wp:inline distT="0" distB="0" distL="0" distR="0" wp14:anchorId="45669E0E" wp14:editId="0CCA4C6A">
            <wp:extent cx="1611867" cy="3203313"/>
            <wp:effectExtent l="0" t="0" r="7620" b="0"/>
            <wp:docPr id="12" name="Imagen 12" descr="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descr="2a"/>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612900" cy="3205367"/>
                    </a:xfrm>
                    <a:prstGeom prst="rect">
                      <a:avLst/>
                    </a:prstGeom>
                    <a:noFill/>
                    <a:ln>
                      <a:noFill/>
                    </a:ln>
                  </pic:spPr>
                </pic:pic>
              </a:graphicData>
            </a:graphic>
          </wp:inline>
        </w:drawing>
      </w:r>
    </w:p>
    <w:p w:rsidR="00F30922" w:rsidRPr="00434632" w:rsidRDefault="005C0673" w:rsidP="00434632">
      <w:pPr>
        <w:pStyle w:val="Epgrafe"/>
        <w:jc w:val="center"/>
        <w:rPr>
          <w:rFonts w:cs="Arial"/>
          <w:noProof/>
          <w:color w:val="auto"/>
          <w:szCs w:val="24"/>
          <w:lang w:eastAsia="es-CO"/>
        </w:rPr>
      </w:pPr>
      <w:bookmarkStart w:id="114" w:name="_Toc31306799"/>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39</w:t>
      </w:r>
      <w:r w:rsidRPr="00434632">
        <w:rPr>
          <w:rFonts w:cs="Arial"/>
          <w:color w:val="auto"/>
        </w:rPr>
        <w:fldChar w:fldCharType="end"/>
      </w:r>
      <w:r w:rsidRPr="00434632">
        <w:rPr>
          <w:rFonts w:cs="Arial"/>
          <w:color w:val="auto"/>
        </w:rPr>
        <w:t>: Guayabal vía a Coello</w:t>
      </w:r>
      <w:r w:rsidRPr="00434632">
        <w:rPr>
          <w:rStyle w:val="Refdenotaalpie"/>
          <w:rFonts w:cs="Arial"/>
          <w:color w:val="auto"/>
        </w:rPr>
        <w:footnoteReference w:id="48"/>
      </w:r>
      <w:bookmarkEnd w:id="114"/>
    </w:p>
    <w:p w:rsidR="003879D8" w:rsidRPr="00434632" w:rsidRDefault="005C0673" w:rsidP="00434632">
      <w:pPr>
        <w:rPr>
          <w:rFonts w:cs="Arial"/>
          <w:noProof/>
          <w:szCs w:val="24"/>
          <w:lang w:eastAsia="es-CO"/>
        </w:rPr>
      </w:pPr>
      <w:r w:rsidRPr="00434632">
        <w:rPr>
          <w:rFonts w:cs="Arial"/>
          <w:noProof/>
          <w:szCs w:val="24"/>
          <w:lang w:eastAsia="es-CO"/>
        </w:rPr>
        <w:t xml:space="preserve">Se puede apreciar que en la </w:t>
      </w:r>
      <w:r w:rsidR="00816E36" w:rsidRPr="00434632">
        <w:rPr>
          <w:rFonts w:cs="Arial"/>
          <w:noProof/>
          <w:szCs w:val="24"/>
          <w:lang w:eastAsia="es-CO"/>
        </w:rPr>
        <w:t>quebrada guayabal el pH de 6.39</w:t>
      </w:r>
      <w:r w:rsidRPr="00434632">
        <w:rPr>
          <w:rFonts w:cs="Arial"/>
          <w:noProof/>
          <w:szCs w:val="24"/>
          <w:lang w:eastAsia="es-CO"/>
        </w:rPr>
        <w:t xml:space="preserve">, su turbidez es </w:t>
      </w:r>
      <w:r w:rsidR="00816E36" w:rsidRPr="00434632">
        <w:rPr>
          <w:rFonts w:cs="Arial"/>
          <w:noProof/>
          <w:szCs w:val="24"/>
          <w:lang w:eastAsia="es-CO"/>
        </w:rPr>
        <w:t>de 603.8 NTU y temperatura de 31.75</w:t>
      </w:r>
      <w:r w:rsidRPr="00434632">
        <w:rPr>
          <w:rFonts w:cs="Arial"/>
          <w:noProof/>
          <w:szCs w:val="24"/>
          <w:lang w:eastAsia="es-CO"/>
        </w:rPr>
        <w:t>°C.</w:t>
      </w:r>
    </w:p>
    <w:p w:rsidR="00750A79" w:rsidRPr="00434632" w:rsidRDefault="00AE679F" w:rsidP="00434632">
      <w:pPr>
        <w:pStyle w:val="Ttulo2"/>
        <w:rPr>
          <w:rFonts w:cs="Arial"/>
        </w:rPr>
      </w:pPr>
      <w:bookmarkStart w:id="115" w:name="_Toc31306742"/>
      <w:r w:rsidRPr="00434632">
        <w:rPr>
          <w:rFonts w:cs="Arial"/>
        </w:rPr>
        <w:lastRenderedPageBreak/>
        <w:t>VÍA A GUAMO VILLA LEYDI</w:t>
      </w:r>
      <w:bookmarkEnd w:id="115"/>
    </w:p>
    <w:p w:rsidR="00750A79" w:rsidRPr="00434632" w:rsidRDefault="00750A79" w:rsidP="00434632">
      <w:pPr>
        <w:rPr>
          <w:rFonts w:cs="Arial"/>
          <w:szCs w:val="24"/>
        </w:rPr>
      </w:pPr>
    </w:p>
    <w:p w:rsidR="005C0673" w:rsidRPr="00434632" w:rsidRDefault="00731D0B" w:rsidP="00434632">
      <w:pPr>
        <w:pStyle w:val="Sinespaciado"/>
        <w:spacing w:after="120"/>
        <w:jc w:val="center"/>
        <w:rPr>
          <w:rFonts w:cs="Arial"/>
        </w:rPr>
      </w:pPr>
      <w:r w:rsidRPr="00434632">
        <w:rPr>
          <w:rFonts w:cs="Arial"/>
          <w:noProof/>
          <w:lang w:eastAsia="es-CO"/>
        </w:rPr>
        <w:drawing>
          <wp:inline distT="0" distB="0" distL="0" distR="0" wp14:anchorId="47E2435E" wp14:editId="4E3F4437">
            <wp:extent cx="3097741" cy="2484000"/>
            <wp:effectExtent l="2222" t="0" r="0" b="0"/>
            <wp:docPr id="137" name="Imagen 137" descr="C:\Users\fresandrasofiaevelyn\Downloads\pez fotos\suares\20191127_152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fresandrasofiaevelyn\Downloads\pez fotos\suares\20191127_152410.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rot="5400000">
                      <a:off x="0" y="0"/>
                      <a:ext cx="3097741" cy="2484000"/>
                    </a:xfrm>
                    <a:prstGeom prst="rect">
                      <a:avLst/>
                    </a:prstGeom>
                    <a:noFill/>
                    <a:ln>
                      <a:noFill/>
                    </a:ln>
                  </pic:spPr>
                </pic:pic>
              </a:graphicData>
            </a:graphic>
          </wp:inline>
        </w:drawing>
      </w:r>
    </w:p>
    <w:p w:rsidR="005C0673" w:rsidRPr="00434632" w:rsidRDefault="005C0673" w:rsidP="00434632">
      <w:pPr>
        <w:pStyle w:val="Sinespaciado"/>
        <w:keepNext/>
        <w:spacing w:after="120"/>
        <w:jc w:val="center"/>
        <w:rPr>
          <w:rFonts w:cs="Arial"/>
        </w:rPr>
      </w:pPr>
      <w:r w:rsidRPr="00434632">
        <w:rPr>
          <w:rFonts w:cs="Arial"/>
          <w:noProof/>
          <w:lang w:eastAsia="es-CO"/>
        </w:rPr>
        <w:drawing>
          <wp:inline distT="0" distB="0" distL="0" distR="0" wp14:anchorId="6C28CE5D" wp14:editId="7481C490">
            <wp:extent cx="3096000" cy="1742879"/>
            <wp:effectExtent l="0" t="9207" r="317" b="318"/>
            <wp:docPr id="138" name="Imagen 138" descr="C:\Users\fresandrasofiaevelyn\Downloads\pez fotos\suares\20191127_152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fresandrasofiaevelyn\Downloads\pez fotos\suares\20191127_152210.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rot="5400000">
                      <a:off x="0" y="0"/>
                      <a:ext cx="3096000" cy="1742879"/>
                    </a:xfrm>
                    <a:prstGeom prst="rect">
                      <a:avLst/>
                    </a:prstGeom>
                    <a:noFill/>
                    <a:ln>
                      <a:noFill/>
                    </a:ln>
                  </pic:spPr>
                </pic:pic>
              </a:graphicData>
            </a:graphic>
          </wp:inline>
        </w:drawing>
      </w:r>
      <w:r w:rsidRPr="00434632">
        <w:rPr>
          <w:rFonts w:cs="Arial"/>
          <w:b/>
          <w:noProof/>
          <w:szCs w:val="24"/>
          <w:lang w:eastAsia="es-CO"/>
        </w:rPr>
        <w:drawing>
          <wp:inline distT="0" distB="0" distL="0" distR="0" wp14:anchorId="315EAF0A" wp14:editId="186DEDAC">
            <wp:extent cx="1600482" cy="3096000"/>
            <wp:effectExtent l="0" t="0" r="0" b="0"/>
            <wp:docPr id="36" name="Imagen 36" descr="C:\Users\Harrison\AppData\Local\Microsoft\Windows\INetCache\Content.Word\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Harrison\AppData\Local\Microsoft\Windows\INetCache\Content.Word\3a.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600482" cy="3096000"/>
                    </a:xfrm>
                    <a:prstGeom prst="rect">
                      <a:avLst/>
                    </a:prstGeom>
                    <a:noFill/>
                    <a:ln>
                      <a:noFill/>
                    </a:ln>
                  </pic:spPr>
                </pic:pic>
              </a:graphicData>
            </a:graphic>
          </wp:inline>
        </w:drawing>
      </w:r>
    </w:p>
    <w:p w:rsidR="00750A79" w:rsidRPr="00434632" w:rsidRDefault="005C0673" w:rsidP="00434632">
      <w:pPr>
        <w:pStyle w:val="Epgrafe"/>
        <w:jc w:val="center"/>
        <w:rPr>
          <w:rFonts w:cs="Arial"/>
          <w:b w:val="0"/>
          <w:color w:val="auto"/>
        </w:rPr>
      </w:pPr>
      <w:bookmarkStart w:id="116" w:name="_Toc31306800"/>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40</w:t>
      </w:r>
      <w:r w:rsidRPr="00434632">
        <w:rPr>
          <w:rFonts w:cs="Arial"/>
          <w:color w:val="auto"/>
        </w:rPr>
        <w:fldChar w:fldCharType="end"/>
      </w:r>
      <w:r w:rsidRPr="00434632">
        <w:rPr>
          <w:rFonts w:cs="Arial"/>
          <w:color w:val="auto"/>
        </w:rPr>
        <w:t>: Vía a Guamo Villa Leydi</w:t>
      </w:r>
      <w:r w:rsidRPr="00434632">
        <w:rPr>
          <w:rStyle w:val="Refdenotaalpie"/>
          <w:rFonts w:cs="Arial"/>
          <w:color w:val="auto"/>
        </w:rPr>
        <w:footnoteReference w:id="49"/>
      </w:r>
      <w:bookmarkEnd w:id="116"/>
    </w:p>
    <w:p w:rsidR="00750A79" w:rsidRPr="00434632" w:rsidRDefault="00240E63" w:rsidP="00434632">
      <w:pPr>
        <w:pStyle w:val="Prrafodelista"/>
        <w:spacing w:after="120" w:line="240" w:lineRule="auto"/>
        <w:ind w:left="426"/>
        <w:rPr>
          <w:rFonts w:cs="Arial"/>
          <w:szCs w:val="24"/>
        </w:rPr>
      </w:pPr>
      <w:r w:rsidRPr="00434632">
        <w:rPr>
          <w:rFonts w:cs="Arial"/>
          <w:szCs w:val="24"/>
        </w:rPr>
        <w:t>Se puede apreciar que en Villa Leidy la acides del agua es alcalina teniendo un pH de 9.47, su turbidez es alta siendo de 968.7 NTU y temperatura de 31.94°C.</w:t>
      </w:r>
    </w:p>
    <w:p w:rsidR="00731D0B" w:rsidRPr="00434632" w:rsidRDefault="00AE679F" w:rsidP="00434632">
      <w:pPr>
        <w:pStyle w:val="Ttulo2"/>
        <w:rPr>
          <w:rFonts w:cs="Arial"/>
        </w:rPr>
      </w:pPr>
      <w:bookmarkStart w:id="117" w:name="_Toc31306743"/>
      <w:r w:rsidRPr="00434632">
        <w:rPr>
          <w:rFonts w:cs="Arial"/>
        </w:rPr>
        <w:lastRenderedPageBreak/>
        <w:t>RIO SUCIO VÍA SUAREZ</w:t>
      </w:r>
      <w:bookmarkEnd w:id="117"/>
    </w:p>
    <w:p w:rsidR="00240E63" w:rsidRPr="00434632" w:rsidRDefault="00240E63" w:rsidP="00434632">
      <w:pPr>
        <w:rPr>
          <w:rFonts w:cs="Arial"/>
        </w:rPr>
      </w:pPr>
    </w:p>
    <w:p w:rsidR="00080E18" w:rsidRPr="00434632" w:rsidRDefault="00731D0B" w:rsidP="00434632">
      <w:pPr>
        <w:keepNext/>
        <w:jc w:val="center"/>
        <w:rPr>
          <w:rFonts w:cs="Arial"/>
        </w:rPr>
      </w:pPr>
      <w:r w:rsidRPr="00434632">
        <w:rPr>
          <w:rFonts w:cs="Arial"/>
          <w:b/>
          <w:noProof/>
          <w:szCs w:val="24"/>
          <w:lang w:eastAsia="es-CO"/>
        </w:rPr>
        <w:drawing>
          <wp:inline distT="0" distB="0" distL="0" distR="0" wp14:anchorId="4C43AD8F" wp14:editId="5B662B21">
            <wp:extent cx="3204000" cy="1803680"/>
            <wp:effectExtent l="0" t="4762" r="0" b="0"/>
            <wp:docPr id="140" name="Imagen 140" descr="C:\Users\fresandrasofiaevelyn\Downloads\pez fotos\sucio\20191127_152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fresandrasofiaevelyn\Downloads\pez fotos\sucio\20191127_152448.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rot="5400000">
                      <a:off x="0" y="0"/>
                      <a:ext cx="3204000" cy="1803680"/>
                    </a:xfrm>
                    <a:prstGeom prst="rect">
                      <a:avLst/>
                    </a:prstGeom>
                    <a:noFill/>
                    <a:ln>
                      <a:noFill/>
                    </a:ln>
                  </pic:spPr>
                </pic:pic>
              </a:graphicData>
            </a:graphic>
          </wp:inline>
        </w:drawing>
      </w:r>
      <w:r w:rsidRPr="00434632">
        <w:rPr>
          <w:rFonts w:cs="Arial"/>
          <w:b/>
          <w:noProof/>
          <w:szCs w:val="24"/>
          <w:lang w:eastAsia="es-CO"/>
        </w:rPr>
        <w:drawing>
          <wp:inline distT="0" distB="0" distL="0" distR="0" wp14:anchorId="79916534" wp14:editId="59E48263">
            <wp:extent cx="3204000" cy="1803681"/>
            <wp:effectExtent l="0" t="4762" r="0" b="0"/>
            <wp:docPr id="141" name="Imagen 141" descr="C:\Users\fresandrasofiaevelyn\Downloads\pez fotos\sucio\20191127_15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fresandrasofiaevelyn\Downloads\pez fotos\sucio\20191127_152017.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rot="5400000">
                      <a:off x="0" y="0"/>
                      <a:ext cx="3204000" cy="1803681"/>
                    </a:xfrm>
                    <a:prstGeom prst="rect">
                      <a:avLst/>
                    </a:prstGeom>
                    <a:noFill/>
                    <a:ln>
                      <a:noFill/>
                    </a:ln>
                  </pic:spPr>
                </pic:pic>
              </a:graphicData>
            </a:graphic>
          </wp:inline>
        </w:drawing>
      </w:r>
    </w:p>
    <w:p w:rsidR="00080E18" w:rsidRPr="00434632" w:rsidRDefault="00240E63" w:rsidP="00434632">
      <w:pPr>
        <w:keepNext/>
        <w:jc w:val="center"/>
        <w:rPr>
          <w:rFonts w:cs="Arial"/>
        </w:rPr>
      </w:pPr>
      <w:r w:rsidRPr="00434632">
        <w:rPr>
          <w:rFonts w:cs="Arial"/>
          <w:b/>
          <w:noProof/>
          <w:szCs w:val="24"/>
          <w:lang w:eastAsia="es-CO"/>
        </w:rPr>
        <w:drawing>
          <wp:inline distT="0" distB="0" distL="0" distR="0" wp14:anchorId="2E6AEB9B" wp14:editId="56DD5267">
            <wp:extent cx="3199729" cy="1807028"/>
            <wp:effectExtent l="0" t="8573" r="0" b="0"/>
            <wp:docPr id="13" name="Imagen 13" descr="C:\Users\fresandrasofiaevelyn\Downloads\pez fotos\sucio\20191127_152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fresandrasofiaevelyn\Downloads\pez fotos\sucio\20191127_152013.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rot="5400000">
                      <a:off x="0" y="0"/>
                      <a:ext cx="3193801" cy="1803680"/>
                    </a:xfrm>
                    <a:prstGeom prst="rect">
                      <a:avLst/>
                    </a:prstGeom>
                    <a:noFill/>
                    <a:ln>
                      <a:noFill/>
                    </a:ln>
                  </pic:spPr>
                </pic:pic>
              </a:graphicData>
            </a:graphic>
          </wp:inline>
        </w:drawing>
      </w:r>
      <w:r w:rsidR="00080E18" w:rsidRPr="00434632">
        <w:rPr>
          <w:rFonts w:cs="Arial"/>
          <w:noProof/>
          <w:szCs w:val="24"/>
          <w:lang w:eastAsia="es-CO"/>
        </w:rPr>
        <w:drawing>
          <wp:inline distT="0" distB="0" distL="0" distR="0" wp14:anchorId="03AF22FF" wp14:editId="70DE417D">
            <wp:extent cx="1566545" cy="3203575"/>
            <wp:effectExtent l="0" t="0" r="0" b="0"/>
            <wp:docPr id="15" name="Imagen 15" descr="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descr="4a"/>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566545" cy="3203575"/>
                    </a:xfrm>
                    <a:prstGeom prst="rect">
                      <a:avLst/>
                    </a:prstGeom>
                    <a:noFill/>
                    <a:ln>
                      <a:noFill/>
                    </a:ln>
                  </pic:spPr>
                </pic:pic>
              </a:graphicData>
            </a:graphic>
          </wp:inline>
        </w:drawing>
      </w:r>
    </w:p>
    <w:p w:rsidR="00731D0B" w:rsidRPr="00434632" w:rsidRDefault="00080E18" w:rsidP="00434632">
      <w:pPr>
        <w:pStyle w:val="Epgrafe"/>
        <w:jc w:val="center"/>
        <w:rPr>
          <w:rFonts w:cs="Arial"/>
          <w:b w:val="0"/>
          <w:color w:val="auto"/>
          <w:szCs w:val="24"/>
        </w:rPr>
      </w:pPr>
      <w:bookmarkStart w:id="118" w:name="_Toc31306801"/>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41</w:t>
      </w:r>
      <w:r w:rsidRPr="00434632">
        <w:rPr>
          <w:rFonts w:cs="Arial"/>
          <w:color w:val="auto"/>
        </w:rPr>
        <w:fldChar w:fldCharType="end"/>
      </w:r>
      <w:r w:rsidRPr="00434632">
        <w:rPr>
          <w:rFonts w:cs="Arial"/>
          <w:color w:val="auto"/>
        </w:rPr>
        <w:t>: Rio Sucio Vía Suarez</w:t>
      </w:r>
      <w:r w:rsidRPr="00434632">
        <w:rPr>
          <w:rStyle w:val="Refdenotaalpie"/>
          <w:rFonts w:cs="Arial"/>
          <w:color w:val="auto"/>
        </w:rPr>
        <w:footnoteReference w:id="50"/>
      </w:r>
      <w:bookmarkEnd w:id="118"/>
    </w:p>
    <w:p w:rsidR="00080E18" w:rsidRPr="00434632" w:rsidRDefault="00080E18" w:rsidP="00434632">
      <w:pPr>
        <w:rPr>
          <w:rFonts w:cs="Arial"/>
          <w:szCs w:val="24"/>
        </w:rPr>
      </w:pPr>
      <w:r w:rsidRPr="00434632">
        <w:rPr>
          <w:rFonts w:cs="Arial"/>
          <w:szCs w:val="24"/>
        </w:rPr>
        <w:t xml:space="preserve">Se puede apreciar que en Rio Sucio el agua es alcalina teniendo un pH de 9.55, su turbidez es alta siendo de </w:t>
      </w:r>
      <w:r w:rsidR="00816E36" w:rsidRPr="00434632">
        <w:rPr>
          <w:rFonts w:cs="Arial"/>
          <w:szCs w:val="24"/>
        </w:rPr>
        <w:t xml:space="preserve">805.4 NTU y temperatura de 25.06 </w:t>
      </w:r>
      <w:r w:rsidRPr="00434632">
        <w:rPr>
          <w:rFonts w:cs="Arial"/>
          <w:szCs w:val="24"/>
        </w:rPr>
        <w:t>°C</w:t>
      </w:r>
    </w:p>
    <w:p w:rsidR="003879D8" w:rsidRPr="00434632" w:rsidRDefault="00AE679F" w:rsidP="00434632">
      <w:pPr>
        <w:pStyle w:val="Ttulo2"/>
        <w:rPr>
          <w:rFonts w:cs="Arial"/>
        </w:rPr>
      </w:pPr>
      <w:bookmarkStart w:id="119" w:name="_Toc31306744"/>
      <w:r w:rsidRPr="00434632">
        <w:rPr>
          <w:rFonts w:cs="Arial"/>
        </w:rPr>
        <w:lastRenderedPageBreak/>
        <w:t>CANAL CEIBA ESCUELA GABRIEL GONZALES</w:t>
      </w:r>
      <w:bookmarkEnd w:id="119"/>
    </w:p>
    <w:p w:rsidR="003879D8" w:rsidRPr="00434632" w:rsidRDefault="003879D8" w:rsidP="00434632">
      <w:pPr>
        <w:jc w:val="center"/>
        <w:rPr>
          <w:rFonts w:cs="Arial"/>
        </w:rPr>
      </w:pPr>
    </w:p>
    <w:p w:rsidR="00ED43F7" w:rsidRPr="00434632" w:rsidRDefault="00080E18" w:rsidP="00434632">
      <w:pPr>
        <w:pStyle w:val="Prrafodelista"/>
        <w:spacing w:after="120" w:line="240" w:lineRule="auto"/>
        <w:ind w:left="284"/>
        <w:jc w:val="center"/>
        <w:rPr>
          <w:rFonts w:cs="Arial"/>
          <w:b/>
          <w:szCs w:val="24"/>
        </w:rPr>
      </w:pPr>
      <w:r w:rsidRPr="00434632">
        <w:rPr>
          <w:rFonts w:cs="Arial"/>
          <w:b/>
          <w:noProof/>
          <w:szCs w:val="24"/>
          <w:lang w:eastAsia="es-CO"/>
        </w:rPr>
        <w:drawing>
          <wp:inline distT="0" distB="0" distL="0" distR="0" wp14:anchorId="198342BC" wp14:editId="5BA3F68B">
            <wp:extent cx="3133517" cy="1764000"/>
            <wp:effectExtent l="0" t="953" r="0" b="0"/>
            <wp:docPr id="146" name="Imagen 146" descr="C:\Users\fresandrasofiaevelyn\Downloads\pez fotos\ceiba\20191127_1534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fresandrasofiaevelyn\Downloads\pez fotos\ceiba\20191127_153458.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rot="5400000">
                      <a:off x="0" y="0"/>
                      <a:ext cx="3133517" cy="1764000"/>
                    </a:xfrm>
                    <a:prstGeom prst="rect">
                      <a:avLst/>
                    </a:prstGeom>
                    <a:noFill/>
                    <a:ln>
                      <a:noFill/>
                    </a:ln>
                  </pic:spPr>
                </pic:pic>
              </a:graphicData>
            </a:graphic>
          </wp:inline>
        </w:drawing>
      </w:r>
      <w:r w:rsidR="00391AC6" w:rsidRPr="00434632">
        <w:rPr>
          <w:rFonts w:cs="Arial"/>
          <w:b/>
          <w:szCs w:val="24"/>
        </w:rPr>
        <w:t xml:space="preserve"> </w:t>
      </w:r>
      <w:r w:rsidR="003879D8" w:rsidRPr="00434632">
        <w:rPr>
          <w:rFonts w:cs="Arial"/>
          <w:b/>
          <w:noProof/>
          <w:szCs w:val="24"/>
          <w:lang w:eastAsia="es-CO"/>
        </w:rPr>
        <w:drawing>
          <wp:inline distT="0" distB="0" distL="0" distR="0" wp14:anchorId="3C3620F1" wp14:editId="039A8D5A">
            <wp:extent cx="3123538" cy="1764000"/>
            <wp:effectExtent l="0" t="6033" r="0" b="0"/>
            <wp:docPr id="145" name="Imagen 145" descr="C:\Users\fresandrasofiaevelyn\Downloads\pez fotos\ceiba\20191127_1535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fresandrasofiaevelyn\Downloads\pez fotos\ceiba\20191127_153515.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rot="5400000">
                      <a:off x="0" y="0"/>
                      <a:ext cx="3123538" cy="1764000"/>
                    </a:xfrm>
                    <a:prstGeom prst="rect">
                      <a:avLst/>
                    </a:prstGeom>
                    <a:noFill/>
                    <a:ln>
                      <a:noFill/>
                    </a:ln>
                  </pic:spPr>
                </pic:pic>
              </a:graphicData>
            </a:graphic>
          </wp:inline>
        </w:drawing>
      </w:r>
    </w:p>
    <w:p w:rsidR="00ED43F7" w:rsidRPr="00434632" w:rsidRDefault="00391AC6" w:rsidP="00434632">
      <w:pPr>
        <w:pStyle w:val="Prrafodelista"/>
        <w:keepNext/>
        <w:spacing w:after="120" w:line="240" w:lineRule="auto"/>
        <w:ind w:left="284"/>
        <w:jc w:val="center"/>
        <w:rPr>
          <w:rFonts w:cs="Arial"/>
        </w:rPr>
      </w:pPr>
      <w:r w:rsidRPr="00434632">
        <w:rPr>
          <w:rFonts w:cs="Arial"/>
          <w:noProof/>
          <w:lang w:eastAsia="es-CO"/>
        </w:rPr>
        <w:drawing>
          <wp:inline distT="0" distB="0" distL="0" distR="0" wp14:anchorId="5B2D7A54" wp14:editId="7ABAD10A">
            <wp:extent cx="1646136" cy="3168000"/>
            <wp:effectExtent l="0" t="0" r="0" b="0"/>
            <wp:docPr id="29" name="Imagen 29" descr="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6a"/>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46136" cy="3168000"/>
                    </a:xfrm>
                    <a:prstGeom prst="rect">
                      <a:avLst/>
                    </a:prstGeom>
                    <a:noFill/>
                    <a:ln>
                      <a:noFill/>
                    </a:ln>
                  </pic:spPr>
                </pic:pic>
              </a:graphicData>
            </a:graphic>
          </wp:inline>
        </w:drawing>
      </w:r>
    </w:p>
    <w:p w:rsidR="003879D8" w:rsidRPr="00434632" w:rsidRDefault="00ED43F7" w:rsidP="00434632">
      <w:pPr>
        <w:pStyle w:val="Epgrafe"/>
        <w:jc w:val="center"/>
        <w:rPr>
          <w:rFonts w:cs="Arial"/>
          <w:b w:val="0"/>
          <w:color w:val="auto"/>
          <w:szCs w:val="24"/>
        </w:rPr>
      </w:pPr>
      <w:bookmarkStart w:id="120" w:name="_Toc31306802"/>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42</w:t>
      </w:r>
      <w:r w:rsidRPr="00434632">
        <w:rPr>
          <w:rFonts w:cs="Arial"/>
          <w:color w:val="auto"/>
        </w:rPr>
        <w:fldChar w:fldCharType="end"/>
      </w:r>
      <w:r w:rsidRPr="00434632">
        <w:rPr>
          <w:rFonts w:cs="Arial"/>
          <w:color w:val="auto"/>
        </w:rPr>
        <w:t>: Canal Ceiba Escuela Gabriel Gonzales</w:t>
      </w:r>
      <w:r w:rsidRPr="00434632">
        <w:rPr>
          <w:rStyle w:val="Refdenotaalpie"/>
          <w:rFonts w:cs="Arial"/>
          <w:color w:val="auto"/>
        </w:rPr>
        <w:footnoteReference w:id="51"/>
      </w:r>
      <w:bookmarkEnd w:id="120"/>
    </w:p>
    <w:p w:rsidR="003879D8" w:rsidRPr="00434632" w:rsidRDefault="00ED43F7" w:rsidP="00434632">
      <w:pPr>
        <w:pStyle w:val="Prrafodelista"/>
        <w:spacing w:after="120" w:line="240" w:lineRule="auto"/>
        <w:ind w:left="284"/>
        <w:rPr>
          <w:rFonts w:cs="Arial"/>
          <w:szCs w:val="24"/>
        </w:rPr>
      </w:pPr>
      <w:r w:rsidRPr="00434632">
        <w:rPr>
          <w:rFonts w:cs="Arial"/>
          <w:szCs w:val="24"/>
        </w:rPr>
        <w:t xml:space="preserve">Se puede apreciar que canal ceiba  el agua es alcalina teniendo un pH de 9.48, su turbidez es alta siendo de </w:t>
      </w:r>
      <w:r w:rsidR="00816E36" w:rsidRPr="00434632">
        <w:rPr>
          <w:rFonts w:cs="Arial"/>
          <w:szCs w:val="24"/>
        </w:rPr>
        <w:t>881.9 NTU y temperatura de 29.37</w:t>
      </w:r>
      <w:r w:rsidRPr="00434632">
        <w:rPr>
          <w:rFonts w:cs="Arial"/>
          <w:szCs w:val="24"/>
        </w:rPr>
        <w:t>°C</w:t>
      </w:r>
    </w:p>
    <w:p w:rsidR="00731D0B" w:rsidRPr="00434632" w:rsidRDefault="00AE679F" w:rsidP="00434632">
      <w:pPr>
        <w:pStyle w:val="Ttulo2"/>
        <w:rPr>
          <w:rFonts w:cs="Arial"/>
        </w:rPr>
      </w:pPr>
      <w:bookmarkStart w:id="121" w:name="_Toc31306745"/>
      <w:r w:rsidRPr="00434632">
        <w:rPr>
          <w:rFonts w:cs="Arial"/>
        </w:rPr>
        <w:lastRenderedPageBreak/>
        <w:t>BARRIO LOS OCOBOS SALIDA DE EL ESPINAL</w:t>
      </w:r>
      <w:bookmarkEnd w:id="121"/>
    </w:p>
    <w:p w:rsidR="00ED43F7" w:rsidRPr="00434632" w:rsidRDefault="00ED43F7" w:rsidP="00434632">
      <w:pPr>
        <w:rPr>
          <w:rFonts w:cs="Arial"/>
        </w:rPr>
      </w:pPr>
    </w:p>
    <w:p w:rsidR="009B5ED6" w:rsidRPr="00434632" w:rsidRDefault="00731D0B" w:rsidP="00434632">
      <w:pPr>
        <w:jc w:val="center"/>
        <w:rPr>
          <w:rFonts w:cs="Arial"/>
          <w:b/>
          <w:szCs w:val="24"/>
        </w:rPr>
      </w:pPr>
      <w:r w:rsidRPr="00434632">
        <w:rPr>
          <w:rFonts w:cs="Arial"/>
          <w:b/>
          <w:noProof/>
          <w:szCs w:val="24"/>
          <w:lang w:eastAsia="es-CO"/>
        </w:rPr>
        <w:drawing>
          <wp:inline distT="0" distB="0" distL="0" distR="0" wp14:anchorId="6BF25561" wp14:editId="4AC2680B">
            <wp:extent cx="3964853" cy="2232000"/>
            <wp:effectExtent l="9208" t="0" r="7302" b="7303"/>
            <wp:docPr id="147" name="Imagen 147" descr="C:\Users\fresandrasofiaevelyn\Downloads\pez fotos\LOS OCOBOS\20191127_154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fresandrasofiaevelyn\Downloads\pez fotos\LOS OCOBOS\20191127_154342.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rot="5400000">
                      <a:off x="0" y="0"/>
                      <a:ext cx="3964853" cy="2232000"/>
                    </a:xfrm>
                    <a:prstGeom prst="rect">
                      <a:avLst/>
                    </a:prstGeom>
                    <a:noFill/>
                    <a:ln>
                      <a:noFill/>
                    </a:ln>
                  </pic:spPr>
                </pic:pic>
              </a:graphicData>
            </a:graphic>
          </wp:inline>
        </w:drawing>
      </w:r>
      <w:r w:rsidR="00E041F0" w:rsidRPr="00434632">
        <w:rPr>
          <w:rFonts w:cs="Arial"/>
          <w:b/>
          <w:noProof/>
          <w:szCs w:val="24"/>
          <w:lang w:eastAsia="es-CO"/>
        </w:rPr>
        <w:drawing>
          <wp:inline distT="0" distB="0" distL="0" distR="0" wp14:anchorId="1F1E46F0" wp14:editId="67942FF7">
            <wp:extent cx="1944000" cy="3888000"/>
            <wp:effectExtent l="0" t="0" r="0" b="0"/>
            <wp:docPr id="20" name="Imagen 20" descr="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descr="5a"/>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44000" cy="3888000"/>
                    </a:xfrm>
                    <a:prstGeom prst="rect">
                      <a:avLst/>
                    </a:prstGeom>
                    <a:noFill/>
                    <a:ln>
                      <a:noFill/>
                    </a:ln>
                  </pic:spPr>
                </pic:pic>
              </a:graphicData>
            </a:graphic>
          </wp:inline>
        </w:drawing>
      </w:r>
    </w:p>
    <w:p w:rsidR="009B5ED6" w:rsidRPr="00434632" w:rsidRDefault="00E041F0" w:rsidP="00434632">
      <w:pPr>
        <w:keepNext/>
        <w:jc w:val="center"/>
        <w:rPr>
          <w:rFonts w:cs="Arial"/>
        </w:rPr>
      </w:pPr>
      <w:r w:rsidRPr="00434632">
        <w:rPr>
          <w:rFonts w:cs="Arial"/>
          <w:b/>
          <w:noProof/>
          <w:szCs w:val="24"/>
          <w:lang w:eastAsia="es-CO"/>
        </w:rPr>
        <w:drawing>
          <wp:inline distT="0" distB="0" distL="0" distR="0" wp14:anchorId="3B00FB36" wp14:editId="2FB21059">
            <wp:extent cx="4348551" cy="2448000"/>
            <wp:effectExtent l="0" t="0" r="0" b="9525"/>
            <wp:docPr id="11" name="Imagen 11" descr="C:\Users\fresandrasofiaevelyn\Downloads\pez fotos\LOS OCOBOS\20191127_1546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fresandrasofiaevelyn\Downloads\pez fotos\LOS OCOBOS\20191127_154634.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348551" cy="2448000"/>
                    </a:xfrm>
                    <a:prstGeom prst="rect">
                      <a:avLst/>
                    </a:prstGeom>
                    <a:noFill/>
                    <a:ln>
                      <a:noFill/>
                    </a:ln>
                  </pic:spPr>
                </pic:pic>
              </a:graphicData>
            </a:graphic>
          </wp:inline>
        </w:drawing>
      </w:r>
    </w:p>
    <w:p w:rsidR="00731D0B" w:rsidRPr="00434632" w:rsidRDefault="009B5ED6" w:rsidP="00434632">
      <w:pPr>
        <w:pStyle w:val="Epgrafe"/>
        <w:jc w:val="center"/>
        <w:rPr>
          <w:rFonts w:cs="Arial"/>
          <w:b w:val="0"/>
          <w:color w:val="auto"/>
          <w:szCs w:val="24"/>
        </w:rPr>
      </w:pPr>
      <w:bookmarkStart w:id="122" w:name="_Toc31306803"/>
      <w:r w:rsidRPr="00434632">
        <w:rPr>
          <w:rFonts w:cs="Arial"/>
          <w:color w:val="auto"/>
        </w:rPr>
        <w:t xml:space="preserve">Ilustración </w:t>
      </w:r>
      <w:r w:rsidRPr="00434632">
        <w:rPr>
          <w:rFonts w:cs="Arial"/>
          <w:color w:val="auto"/>
        </w:rPr>
        <w:fldChar w:fldCharType="begin"/>
      </w:r>
      <w:r w:rsidRPr="00434632">
        <w:rPr>
          <w:rFonts w:cs="Arial"/>
          <w:color w:val="auto"/>
        </w:rPr>
        <w:instrText xml:space="preserve"> SEQ Ilustración \* ARABIC </w:instrText>
      </w:r>
      <w:r w:rsidRPr="00434632">
        <w:rPr>
          <w:rFonts w:cs="Arial"/>
          <w:color w:val="auto"/>
        </w:rPr>
        <w:fldChar w:fldCharType="separate"/>
      </w:r>
      <w:r w:rsidR="007A6DC3" w:rsidRPr="00434632">
        <w:rPr>
          <w:rFonts w:cs="Arial"/>
          <w:noProof/>
          <w:color w:val="auto"/>
        </w:rPr>
        <w:t>43</w:t>
      </w:r>
      <w:r w:rsidRPr="00434632">
        <w:rPr>
          <w:rFonts w:cs="Arial"/>
          <w:color w:val="auto"/>
        </w:rPr>
        <w:fldChar w:fldCharType="end"/>
      </w:r>
      <w:r w:rsidRPr="00434632">
        <w:rPr>
          <w:rFonts w:cs="Arial"/>
          <w:color w:val="auto"/>
        </w:rPr>
        <w:t>: Los O Cobos barrio salida de El Espinal</w:t>
      </w:r>
      <w:r w:rsidRPr="00434632">
        <w:rPr>
          <w:rStyle w:val="Refdenotaalpie"/>
          <w:rFonts w:cs="Arial"/>
          <w:color w:val="auto"/>
        </w:rPr>
        <w:footnoteReference w:id="52"/>
      </w:r>
      <w:bookmarkEnd w:id="122"/>
    </w:p>
    <w:p w:rsidR="00731D0B" w:rsidRPr="00434632" w:rsidRDefault="009B5ED6" w:rsidP="00434632">
      <w:pPr>
        <w:rPr>
          <w:rFonts w:cs="Arial"/>
          <w:szCs w:val="24"/>
        </w:rPr>
      </w:pPr>
      <w:r w:rsidRPr="00434632">
        <w:rPr>
          <w:rFonts w:cs="Arial"/>
          <w:szCs w:val="24"/>
        </w:rPr>
        <w:t>Se puede apreciar que canal Ceiba el agua es alcalina teniendo un pH de 12.35, su turbidez es alta siendo de 985.31 NTU y temperatura de 26.31°C.</w:t>
      </w:r>
    </w:p>
    <w:p w:rsidR="00B665E1" w:rsidRPr="00434632" w:rsidRDefault="00A63D79" w:rsidP="00434632">
      <w:pPr>
        <w:pStyle w:val="Prrafodelista"/>
        <w:numPr>
          <w:ilvl w:val="0"/>
          <w:numId w:val="9"/>
        </w:numPr>
        <w:spacing w:after="120" w:line="240" w:lineRule="auto"/>
        <w:jc w:val="center"/>
        <w:rPr>
          <w:rStyle w:val="Ttulo1Car"/>
          <w:rFonts w:cs="Arial"/>
        </w:rPr>
      </w:pPr>
      <w:bookmarkStart w:id="123" w:name="_Toc31306746"/>
      <w:r w:rsidRPr="00434632">
        <w:rPr>
          <w:rStyle w:val="Ttulo1Car"/>
          <w:rFonts w:cs="Arial"/>
        </w:rPr>
        <w:lastRenderedPageBreak/>
        <w:t>METODOLOGÍA</w:t>
      </w:r>
      <w:bookmarkEnd w:id="123"/>
    </w:p>
    <w:p w:rsidR="002347DE" w:rsidRPr="00434632" w:rsidRDefault="002347DE" w:rsidP="00434632">
      <w:pPr>
        <w:rPr>
          <w:rFonts w:cs="Arial"/>
        </w:rPr>
      </w:pPr>
    </w:p>
    <w:p w:rsidR="00AF014D" w:rsidRPr="00434632" w:rsidRDefault="009515A1" w:rsidP="00434632">
      <w:pPr>
        <w:pStyle w:val="Ttulo2"/>
        <w:rPr>
          <w:rFonts w:cs="Arial"/>
        </w:rPr>
      </w:pPr>
      <w:bookmarkStart w:id="124" w:name="_Toc31306747"/>
      <w:r w:rsidRPr="00434632">
        <w:rPr>
          <w:rFonts w:cs="Arial"/>
        </w:rPr>
        <w:t>MÉTODO CIENTÍFICO EXPERIMENTAL</w:t>
      </w:r>
      <w:bookmarkEnd w:id="124"/>
    </w:p>
    <w:p w:rsidR="002347DE" w:rsidRPr="00434632" w:rsidRDefault="002347DE" w:rsidP="00434632">
      <w:pPr>
        <w:rPr>
          <w:rFonts w:cs="Arial"/>
        </w:rPr>
      </w:pPr>
    </w:p>
    <w:p w:rsidR="00AF014D" w:rsidRPr="00434632" w:rsidRDefault="000B77D0" w:rsidP="00434632">
      <w:pPr>
        <w:rPr>
          <w:rFonts w:cs="Arial"/>
        </w:rPr>
      </w:pPr>
      <w:r w:rsidRPr="00434632">
        <w:rPr>
          <w:rFonts w:cs="Arial"/>
        </w:rPr>
        <w:t>1ª F</w:t>
      </w:r>
      <w:r w:rsidR="00AF014D" w:rsidRPr="00434632">
        <w:rPr>
          <w:rFonts w:cs="Arial"/>
        </w:rPr>
        <w:t>ase se investiga y se realiza un planteamiento general del problema a solucionar con el proyecto.</w:t>
      </w:r>
    </w:p>
    <w:p w:rsidR="002347DE" w:rsidRPr="00434632" w:rsidRDefault="002347DE" w:rsidP="00434632">
      <w:pPr>
        <w:rPr>
          <w:rFonts w:cs="Arial"/>
        </w:rPr>
      </w:pPr>
    </w:p>
    <w:p w:rsidR="00AF014D" w:rsidRPr="00434632" w:rsidRDefault="00AF014D" w:rsidP="00434632">
      <w:pPr>
        <w:rPr>
          <w:rFonts w:cs="Arial"/>
        </w:rPr>
      </w:pPr>
      <w:r w:rsidRPr="00434632">
        <w:rPr>
          <w:rFonts w:cs="Arial"/>
        </w:rPr>
        <w:t xml:space="preserve">2ª </w:t>
      </w:r>
      <w:r w:rsidR="000B77D0" w:rsidRPr="00434632">
        <w:rPr>
          <w:rFonts w:cs="Arial"/>
        </w:rPr>
        <w:t>F</w:t>
      </w:r>
      <w:r w:rsidRPr="00434632">
        <w:rPr>
          <w:rFonts w:cs="Arial"/>
        </w:rPr>
        <w:t xml:space="preserve">ase se plantean posibles soluciones en este caso se realiza el diseño del primer prototipo </w:t>
      </w:r>
    </w:p>
    <w:p w:rsidR="002347DE" w:rsidRPr="00434632" w:rsidRDefault="002347DE" w:rsidP="00434632">
      <w:pPr>
        <w:rPr>
          <w:rFonts w:cs="Arial"/>
        </w:rPr>
      </w:pPr>
    </w:p>
    <w:p w:rsidR="00AF014D" w:rsidRPr="00434632" w:rsidRDefault="00AF014D" w:rsidP="00434632">
      <w:pPr>
        <w:rPr>
          <w:rFonts w:cs="Arial"/>
        </w:rPr>
      </w:pPr>
      <w:r w:rsidRPr="00434632">
        <w:rPr>
          <w:rFonts w:cs="Arial"/>
        </w:rPr>
        <w:t xml:space="preserve">3ª </w:t>
      </w:r>
      <w:r w:rsidR="000B77D0" w:rsidRPr="00434632">
        <w:rPr>
          <w:rFonts w:cs="Arial"/>
        </w:rPr>
        <w:t>F</w:t>
      </w:r>
      <w:r w:rsidRPr="00434632">
        <w:rPr>
          <w:rFonts w:cs="Arial"/>
        </w:rPr>
        <w:t>ase se inicia el diseño del prototipo inicial poniendo a prueba el funcionamiento del proyecto, teniendo en cuenta las etapas.</w:t>
      </w:r>
    </w:p>
    <w:p w:rsidR="002347DE" w:rsidRPr="00434632" w:rsidRDefault="002347DE" w:rsidP="00434632">
      <w:pPr>
        <w:rPr>
          <w:rFonts w:cs="Arial"/>
        </w:rPr>
      </w:pPr>
    </w:p>
    <w:p w:rsidR="006774B8" w:rsidRPr="00434632" w:rsidRDefault="00AF014D" w:rsidP="00434632">
      <w:pPr>
        <w:rPr>
          <w:rFonts w:cs="Arial"/>
        </w:rPr>
      </w:pPr>
      <w:r w:rsidRPr="00434632">
        <w:rPr>
          <w:rFonts w:cs="Arial"/>
        </w:rPr>
        <w:t xml:space="preserve">4ª Obtener conclusiones en cuanto a su funcionamiento, hacer correcciones con respecto a su diseño y se realiza un informe escrito donde se recopilará todos los resultados de la investigación y su puesta en funcionamiento dentro del agua monitorear como </w:t>
      </w:r>
      <w:r w:rsidR="00B44F18" w:rsidRPr="00434632">
        <w:rPr>
          <w:rFonts w:cs="Arial"/>
        </w:rPr>
        <w:t>él</w:t>
      </w:r>
      <w:r w:rsidRPr="00434632">
        <w:rPr>
          <w:rFonts w:cs="Arial"/>
        </w:rPr>
        <w:t xml:space="preserve"> envió de datos.</w:t>
      </w:r>
    </w:p>
    <w:p w:rsidR="004479A9" w:rsidRPr="00434632" w:rsidRDefault="004479A9"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AF014D" w:rsidRPr="00434632" w:rsidRDefault="00AF014D" w:rsidP="00434632">
      <w:pPr>
        <w:rPr>
          <w:rFonts w:cs="Arial"/>
        </w:rPr>
      </w:pPr>
    </w:p>
    <w:p w:rsidR="00B665E1" w:rsidRPr="00434632" w:rsidRDefault="00A63D79" w:rsidP="00434632">
      <w:pPr>
        <w:pStyle w:val="Ttulo1"/>
        <w:numPr>
          <w:ilvl w:val="0"/>
          <w:numId w:val="9"/>
        </w:numPr>
        <w:rPr>
          <w:rFonts w:cs="Arial"/>
        </w:rPr>
      </w:pPr>
      <w:bookmarkStart w:id="125" w:name="_Toc31306748"/>
      <w:r w:rsidRPr="00434632">
        <w:rPr>
          <w:rFonts w:cs="Arial"/>
        </w:rPr>
        <w:lastRenderedPageBreak/>
        <w:t>RESULTADOS OBTENIDOS</w:t>
      </w:r>
      <w:bookmarkEnd w:id="125"/>
    </w:p>
    <w:p w:rsidR="004479A9" w:rsidRPr="00434632" w:rsidRDefault="004479A9" w:rsidP="00434632">
      <w:pPr>
        <w:rPr>
          <w:rFonts w:cs="Arial"/>
        </w:rPr>
      </w:pPr>
    </w:p>
    <w:p w:rsidR="00AF014D" w:rsidRPr="00434632" w:rsidRDefault="00BE5794" w:rsidP="00434632">
      <w:pPr>
        <w:rPr>
          <w:rFonts w:cs="Arial"/>
        </w:rPr>
      </w:pPr>
      <w:r w:rsidRPr="00434632">
        <w:rPr>
          <w:rFonts w:cs="Arial"/>
        </w:rPr>
        <w:t>Se obtuvo</w:t>
      </w:r>
      <w:r w:rsidR="00CD303A" w:rsidRPr="00434632">
        <w:rPr>
          <w:rFonts w:cs="Arial"/>
        </w:rPr>
        <w:t xml:space="preserve"> la implementación </w:t>
      </w:r>
      <w:r w:rsidR="00EB6DE7" w:rsidRPr="00434632">
        <w:rPr>
          <w:rFonts w:cs="Arial"/>
        </w:rPr>
        <w:t>que realizo</w:t>
      </w:r>
      <w:r w:rsidRPr="00434632">
        <w:rPr>
          <w:rFonts w:cs="Arial"/>
        </w:rPr>
        <w:t xml:space="preserve"> la tarea de monitorización de </w:t>
      </w:r>
      <w:r w:rsidR="00EB6DE7" w:rsidRPr="00434632">
        <w:rPr>
          <w:rFonts w:cs="Arial"/>
        </w:rPr>
        <w:t>los sensores los cuales</w:t>
      </w:r>
      <w:r w:rsidR="00CD303A" w:rsidRPr="00434632">
        <w:rPr>
          <w:rFonts w:cs="Arial"/>
        </w:rPr>
        <w:t xml:space="preserve"> tomaron</w:t>
      </w:r>
      <w:r w:rsidRPr="00434632">
        <w:rPr>
          <w:rFonts w:cs="Arial"/>
        </w:rPr>
        <w:t xml:space="preserve"> la información relevante </w:t>
      </w:r>
      <w:r w:rsidR="00AF014D" w:rsidRPr="00434632">
        <w:rPr>
          <w:rFonts w:cs="Arial"/>
        </w:rPr>
        <w:t>para luego ser procesada y presentada.</w:t>
      </w:r>
    </w:p>
    <w:p w:rsidR="00BE5794" w:rsidRPr="00434632" w:rsidRDefault="00BE5794" w:rsidP="00434632">
      <w:pPr>
        <w:rPr>
          <w:rFonts w:cs="Arial"/>
        </w:rPr>
      </w:pPr>
    </w:p>
    <w:p w:rsidR="00AF014D" w:rsidRPr="00434632" w:rsidRDefault="00EB6DE7" w:rsidP="00434632">
      <w:pPr>
        <w:rPr>
          <w:rFonts w:cs="Arial"/>
        </w:rPr>
      </w:pPr>
      <w:r w:rsidRPr="00434632">
        <w:rPr>
          <w:rFonts w:cs="Arial"/>
        </w:rPr>
        <w:t>Se buscó</w:t>
      </w:r>
      <w:r w:rsidR="00AF014D" w:rsidRPr="00434632">
        <w:rPr>
          <w:rFonts w:cs="Arial"/>
        </w:rPr>
        <w:t xml:space="preserve"> el mejoramiento del prototipo con el fin de hacerlo más eficiente</w:t>
      </w:r>
      <w:r w:rsidRPr="00434632">
        <w:rPr>
          <w:rFonts w:cs="Arial"/>
        </w:rPr>
        <w:t>,</w:t>
      </w:r>
      <w:r w:rsidR="00AF014D" w:rsidRPr="00434632">
        <w:rPr>
          <w:rFonts w:cs="Arial"/>
        </w:rPr>
        <w:t xml:space="preserve"> aumentando sus funciones y aplicaciones, aumentando las variables a medir.</w:t>
      </w:r>
    </w:p>
    <w:p w:rsidR="00AF014D" w:rsidRPr="00434632" w:rsidRDefault="00AF014D" w:rsidP="00434632">
      <w:pPr>
        <w:rPr>
          <w:rFonts w:cs="Arial"/>
        </w:rPr>
      </w:pPr>
    </w:p>
    <w:p w:rsidR="004479A9" w:rsidRPr="00434632" w:rsidRDefault="00EB6DE7" w:rsidP="00434632">
      <w:pPr>
        <w:rPr>
          <w:rFonts w:cs="Arial"/>
        </w:rPr>
      </w:pPr>
      <w:r w:rsidRPr="00434632">
        <w:rPr>
          <w:rFonts w:cs="Arial"/>
        </w:rPr>
        <w:t>Los datos tomados se enviaron</w:t>
      </w:r>
      <w:r w:rsidR="00AF014D" w:rsidRPr="00434632">
        <w:rPr>
          <w:rFonts w:cs="Arial"/>
        </w:rPr>
        <w:t xml:space="preserve"> por </w:t>
      </w:r>
      <w:r w:rsidR="002347DE" w:rsidRPr="00434632">
        <w:rPr>
          <w:rFonts w:cs="Arial"/>
        </w:rPr>
        <w:t>Bluetooth</w:t>
      </w:r>
      <w:r w:rsidRPr="00434632">
        <w:rPr>
          <w:rFonts w:cs="Arial"/>
        </w:rPr>
        <w:t xml:space="preserve"> a un celular y</w:t>
      </w:r>
      <w:r w:rsidR="00AF014D" w:rsidRPr="00434632">
        <w:rPr>
          <w:rFonts w:cs="Arial"/>
        </w:rPr>
        <w:t xml:space="preserve"> computador para ser a</w:t>
      </w:r>
      <w:r w:rsidRPr="00434632">
        <w:rPr>
          <w:rFonts w:cs="Arial"/>
        </w:rPr>
        <w:t>nalizados y procesados</w:t>
      </w:r>
      <w:r w:rsidR="00AF014D" w:rsidRPr="00434632">
        <w:rPr>
          <w:rFonts w:cs="Arial"/>
        </w:rPr>
        <w:t>.</w:t>
      </w:r>
    </w:p>
    <w:p w:rsidR="00BE5794" w:rsidRPr="00434632" w:rsidRDefault="00BE5794" w:rsidP="00434632">
      <w:pPr>
        <w:widowControl w:val="0"/>
        <w:rPr>
          <w:rFonts w:cs="Arial"/>
          <w:szCs w:val="24"/>
        </w:rPr>
      </w:pPr>
    </w:p>
    <w:p w:rsidR="00BE5794" w:rsidRPr="00434632" w:rsidRDefault="00BE5794" w:rsidP="00434632">
      <w:pPr>
        <w:widowControl w:val="0"/>
        <w:rPr>
          <w:rFonts w:cs="Arial"/>
          <w:szCs w:val="24"/>
        </w:rPr>
      </w:pPr>
      <w:r w:rsidRPr="00434632">
        <w:rPr>
          <w:rFonts w:cs="Arial"/>
          <w:szCs w:val="24"/>
        </w:rPr>
        <w:t>Con los resultados se tabulo la información visualizando que el agua más turbia se encuentran en los O Cobos y el pH más ácido es de la Quebrada Espinal.</w:t>
      </w:r>
    </w:p>
    <w:p w:rsidR="00BE5794" w:rsidRPr="00434632" w:rsidRDefault="00BE5794" w:rsidP="00434632">
      <w:pPr>
        <w:widowControl w:val="0"/>
        <w:rPr>
          <w:rFonts w:cs="Arial"/>
          <w:szCs w:val="24"/>
        </w:rPr>
      </w:pPr>
    </w:p>
    <w:p w:rsidR="00BE5794" w:rsidRPr="00434632" w:rsidRDefault="00BE5794" w:rsidP="00434632">
      <w:pPr>
        <w:widowControl w:val="0"/>
        <w:rPr>
          <w:rFonts w:cs="Arial"/>
          <w:szCs w:val="24"/>
        </w:rPr>
      </w:pPr>
      <w:r w:rsidRPr="00434632">
        <w:rPr>
          <w:rFonts w:cs="Arial"/>
          <w:szCs w:val="24"/>
        </w:rPr>
        <w:t>Se caracterizaron los sensores en base a su datasheet convirtiendo sus voltajes leídos en unidades medida respectivas.</w:t>
      </w:r>
    </w:p>
    <w:p w:rsidR="00BE5794" w:rsidRPr="00434632" w:rsidRDefault="00BE5794" w:rsidP="00434632">
      <w:pPr>
        <w:widowControl w:val="0"/>
        <w:rPr>
          <w:rFonts w:cs="Arial"/>
          <w:szCs w:val="24"/>
        </w:rPr>
      </w:pPr>
    </w:p>
    <w:p w:rsidR="00BE5794" w:rsidRPr="00434632" w:rsidRDefault="00BE5794" w:rsidP="00434632">
      <w:pPr>
        <w:rPr>
          <w:rFonts w:cs="Arial"/>
          <w:szCs w:val="24"/>
        </w:rPr>
      </w:pPr>
      <w:r w:rsidRPr="00434632">
        <w:rPr>
          <w:rFonts w:cs="Arial"/>
          <w:szCs w:val="24"/>
        </w:rPr>
        <w:t>Las variables caracterizadas se enviaron por la interfaz Bluetooth a un celular donde fueron analizados y procesados en una App diseñada para android.</w:t>
      </w:r>
    </w:p>
    <w:p w:rsidR="00BE5794" w:rsidRPr="00434632" w:rsidRDefault="00BE5794"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553226" w:rsidRPr="00434632" w:rsidRDefault="00553226" w:rsidP="00434632">
      <w:pPr>
        <w:rPr>
          <w:rFonts w:cs="Arial"/>
        </w:rPr>
      </w:pPr>
    </w:p>
    <w:p w:rsidR="00B665E1" w:rsidRPr="00434632" w:rsidRDefault="00127D59" w:rsidP="00434632">
      <w:pPr>
        <w:pStyle w:val="Ttulo1"/>
        <w:numPr>
          <w:ilvl w:val="0"/>
          <w:numId w:val="9"/>
        </w:numPr>
        <w:rPr>
          <w:rFonts w:cs="Arial"/>
        </w:rPr>
      </w:pPr>
      <w:bookmarkStart w:id="126" w:name="_Toc31306749"/>
      <w:r w:rsidRPr="00434632">
        <w:rPr>
          <w:rFonts w:cs="Arial"/>
        </w:rPr>
        <w:lastRenderedPageBreak/>
        <w:t>CONCLUSIONES</w:t>
      </w:r>
      <w:bookmarkEnd w:id="126"/>
    </w:p>
    <w:p w:rsidR="00643393" w:rsidRPr="00434632" w:rsidRDefault="00643393" w:rsidP="00434632">
      <w:pPr>
        <w:rPr>
          <w:rFonts w:cs="Arial"/>
          <w:szCs w:val="24"/>
        </w:rPr>
      </w:pPr>
    </w:p>
    <w:p w:rsidR="003144D1" w:rsidRPr="00434632" w:rsidRDefault="003144D1" w:rsidP="00434632">
      <w:pPr>
        <w:rPr>
          <w:rFonts w:cs="Arial"/>
          <w:szCs w:val="24"/>
        </w:rPr>
      </w:pPr>
      <w:r w:rsidRPr="00434632">
        <w:rPr>
          <w:rFonts w:cs="Arial"/>
          <w:szCs w:val="24"/>
        </w:rPr>
        <w:t>El proyecto que se diseñó e implemento del sistema Nanopez autosuficiente, servirá para comprobar y comparar los datos de donde está más contaminada el agua, para que en un futuro las autoridades pertinentes teniendo en cuenta estos datos gestionen proyectos para realizar la limpieza de los mismos.</w:t>
      </w:r>
    </w:p>
    <w:p w:rsidR="003144D1" w:rsidRPr="00434632" w:rsidRDefault="003144D1" w:rsidP="00434632">
      <w:pPr>
        <w:rPr>
          <w:rFonts w:cs="Arial"/>
          <w:szCs w:val="24"/>
        </w:rPr>
      </w:pPr>
    </w:p>
    <w:p w:rsidR="003144D1" w:rsidRPr="00434632" w:rsidRDefault="003144D1" w:rsidP="00434632">
      <w:pPr>
        <w:rPr>
          <w:rFonts w:cs="Arial"/>
          <w:szCs w:val="24"/>
        </w:rPr>
      </w:pPr>
    </w:p>
    <w:p w:rsidR="003144D1" w:rsidRPr="00434632" w:rsidRDefault="003144D1" w:rsidP="00434632">
      <w:pPr>
        <w:rPr>
          <w:rFonts w:cs="Arial"/>
          <w:szCs w:val="24"/>
        </w:rPr>
      </w:pPr>
      <w:r w:rsidRPr="00434632">
        <w:rPr>
          <w:rFonts w:cs="Arial"/>
          <w:szCs w:val="24"/>
        </w:rPr>
        <w:t>Se seleccionaron los sensores en el diseño que cumplieron la relación costo/beneficio y que estén diseñados para trabajar en medios húmedos o directamente con líquidos para testear la calidad del agua, utilizando sensor de pH, turbidez y temperatura los cuales son los indicadores más comunes de la calidad del agua.</w:t>
      </w:r>
    </w:p>
    <w:p w:rsidR="003144D1" w:rsidRPr="00434632" w:rsidRDefault="003144D1" w:rsidP="00434632">
      <w:pPr>
        <w:rPr>
          <w:rFonts w:cs="Arial"/>
          <w:szCs w:val="24"/>
        </w:rPr>
      </w:pPr>
    </w:p>
    <w:p w:rsidR="003144D1" w:rsidRPr="00434632" w:rsidRDefault="003144D1" w:rsidP="00434632">
      <w:pPr>
        <w:rPr>
          <w:rFonts w:cs="Arial"/>
          <w:szCs w:val="24"/>
        </w:rPr>
      </w:pPr>
    </w:p>
    <w:p w:rsidR="003144D1" w:rsidRPr="00434632" w:rsidRDefault="003144D1" w:rsidP="00434632">
      <w:pPr>
        <w:rPr>
          <w:rFonts w:cs="Arial"/>
          <w:szCs w:val="24"/>
        </w:rPr>
      </w:pPr>
      <w:r w:rsidRPr="00434632">
        <w:rPr>
          <w:rFonts w:cs="Arial"/>
          <w:szCs w:val="24"/>
        </w:rPr>
        <w:t xml:space="preserve">Se diseñó por medio de la tarjeta Bluetooth el envío de datos para monitorizar los sensores, esto debido a que gran parte de la población tienen acceso a un celular con protocolo de comunicación </w:t>
      </w:r>
      <w:r w:rsidR="00AE679F" w:rsidRPr="00434632">
        <w:rPr>
          <w:rFonts w:cs="Arial"/>
          <w:szCs w:val="24"/>
        </w:rPr>
        <w:t>Bluetooth</w:t>
      </w:r>
      <w:r w:rsidRPr="00434632">
        <w:rPr>
          <w:rFonts w:cs="Arial"/>
          <w:szCs w:val="24"/>
        </w:rPr>
        <w:t xml:space="preserve"> lo cual facilita en gran medida la comunicación y lectura de datos en pantalla obtenidos por el </w:t>
      </w:r>
      <w:r w:rsidR="00AE679F" w:rsidRPr="00434632">
        <w:rPr>
          <w:rFonts w:cs="Arial"/>
          <w:szCs w:val="24"/>
        </w:rPr>
        <w:t>Nanopez</w:t>
      </w:r>
      <w:r w:rsidRPr="00434632">
        <w:rPr>
          <w:rFonts w:cs="Arial"/>
          <w:szCs w:val="24"/>
        </w:rPr>
        <w:t>.</w:t>
      </w:r>
    </w:p>
    <w:p w:rsidR="003144D1" w:rsidRPr="00434632" w:rsidRDefault="003144D1" w:rsidP="00434632">
      <w:pPr>
        <w:rPr>
          <w:rFonts w:cs="Arial"/>
          <w:szCs w:val="24"/>
        </w:rPr>
      </w:pPr>
    </w:p>
    <w:p w:rsidR="003144D1" w:rsidRPr="00434632" w:rsidRDefault="003144D1" w:rsidP="00434632">
      <w:pPr>
        <w:rPr>
          <w:rFonts w:cs="Arial"/>
          <w:szCs w:val="24"/>
        </w:rPr>
      </w:pPr>
    </w:p>
    <w:p w:rsidR="003144D1" w:rsidRPr="00434632" w:rsidRDefault="003144D1" w:rsidP="00434632">
      <w:pPr>
        <w:rPr>
          <w:rFonts w:cs="Arial"/>
          <w:szCs w:val="24"/>
        </w:rPr>
      </w:pPr>
      <w:r w:rsidRPr="00434632">
        <w:rPr>
          <w:rFonts w:cs="Arial"/>
          <w:szCs w:val="24"/>
        </w:rPr>
        <w:t>Se aplicaron la teoría y practicas hechas en la ingeniería electrónica Se comprobó que si es posible diseñar e implementar un sistema de Nanopez para medición y testeo de la calidad del agua en la zona de influencia.</w:t>
      </w: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4479A9" w:rsidRPr="00434632" w:rsidRDefault="004479A9" w:rsidP="00434632">
      <w:pPr>
        <w:rPr>
          <w:rFonts w:cs="Arial"/>
        </w:rPr>
      </w:pPr>
    </w:p>
    <w:p w:rsidR="002F771F" w:rsidRPr="00434632" w:rsidRDefault="002F771F" w:rsidP="00434632">
      <w:pPr>
        <w:rPr>
          <w:rFonts w:cs="Arial"/>
        </w:rPr>
      </w:pPr>
    </w:p>
    <w:p w:rsidR="002F771F" w:rsidRPr="00434632" w:rsidRDefault="002F771F" w:rsidP="00434632">
      <w:pPr>
        <w:rPr>
          <w:rFonts w:cs="Arial"/>
        </w:rPr>
      </w:pPr>
    </w:p>
    <w:p w:rsidR="004479A9" w:rsidRPr="00434632" w:rsidRDefault="004479A9" w:rsidP="00434632">
      <w:pPr>
        <w:rPr>
          <w:rFonts w:cs="Arial"/>
        </w:rPr>
      </w:pPr>
    </w:p>
    <w:bookmarkStart w:id="127" w:name="_Toc31306750" w:displacedByCustomXml="next"/>
    <w:sdt>
      <w:sdtPr>
        <w:rPr>
          <w:rFonts w:eastAsia="Calibri" w:cs="Arial"/>
          <w:bCs w:val="0"/>
          <w:szCs w:val="24"/>
          <w:lang w:val="es-ES"/>
        </w:rPr>
        <w:id w:val="-956255286"/>
        <w:docPartObj>
          <w:docPartGallery w:val="Bibliographies"/>
          <w:docPartUnique/>
        </w:docPartObj>
      </w:sdtPr>
      <w:sdtEndPr>
        <w:rPr>
          <w:lang w:val="es-CO"/>
        </w:rPr>
      </w:sdtEndPr>
      <w:sdtContent>
        <w:p w:rsidR="00B56822" w:rsidRPr="00434632" w:rsidRDefault="00127D59" w:rsidP="00434632">
          <w:pPr>
            <w:pStyle w:val="Ttulo1"/>
            <w:numPr>
              <w:ilvl w:val="0"/>
              <w:numId w:val="9"/>
            </w:numPr>
            <w:rPr>
              <w:rFonts w:cs="Arial"/>
              <w:szCs w:val="24"/>
            </w:rPr>
          </w:pPr>
          <w:r w:rsidRPr="00434632">
            <w:rPr>
              <w:rFonts w:cs="Arial"/>
              <w:szCs w:val="24"/>
              <w:lang w:val="es-ES"/>
            </w:rPr>
            <w:t>BIBLIOGRAFÍA</w:t>
          </w:r>
          <w:bookmarkEnd w:id="127"/>
        </w:p>
        <w:sdt>
          <w:sdtPr>
            <w:rPr>
              <w:rFonts w:cs="Arial"/>
              <w:szCs w:val="24"/>
            </w:rPr>
            <w:id w:val="111145805"/>
            <w:bibliography/>
          </w:sdtPr>
          <w:sdtEndPr/>
          <w:sdtContent>
            <w:p w:rsidR="009140DB" w:rsidRPr="00434632" w:rsidRDefault="00B56822" w:rsidP="00434632">
              <w:pPr>
                <w:pStyle w:val="Bibliografa"/>
                <w:ind w:left="720" w:hanging="720"/>
                <w:rPr>
                  <w:rFonts w:cs="Arial"/>
                  <w:noProof/>
                  <w:lang w:val="es-ES"/>
                </w:rPr>
              </w:pPr>
              <w:r w:rsidRPr="00434632">
                <w:rPr>
                  <w:rFonts w:cs="Arial"/>
                  <w:szCs w:val="24"/>
                </w:rPr>
                <w:fldChar w:fldCharType="begin"/>
              </w:r>
              <w:r w:rsidRPr="00434632">
                <w:rPr>
                  <w:rFonts w:cs="Arial"/>
                  <w:szCs w:val="24"/>
                </w:rPr>
                <w:instrText>BIBLIOGRAPHY</w:instrText>
              </w:r>
              <w:r w:rsidRPr="00434632">
                <w:rPr>
                  <w:rFonts w:cs="Arial"/>
                  <w:szCs w:val="24"/>
                </w:rPr>
                <w:fldChar w:fldCharType="separate"/>
              </w:r>
              <w:r w:rsidR="009140DB" w:rsidRPr="00434632">
                <w:rPr>
                  <w:rFonts w:cs="Arial"/>
                  <w:noProof/>
                  <w:lang w:val="es-ES"/>
                </w:rPr>
                <w:t xml:space="preserve">Arévalo Junco, A. D. (2018). </w:t>
              </w:r>
              <w:r w:rsidR="009140DB" w:rsidRPr="00434632">
                <w:rPr>
                  <w:rFonts w:cs="Arial"/>
                  <w:i/>
                  <w:iCs/>
                  <w:noProof/>
                  <w:lang w:val="es-ES"/>
                </w:rPr>
                <w:t>Prototipo de un sistema de monitoreo de calidad del agua subterránea en instalaciones de captación de una localidad rural del municipio de Tibaná – Boyacá</w:t>
              </w:r>
              <w:r w:rsidR="009140DB" w:rsidRPr="00434632">
                <w:rPr>
                  <w:rFonts w:cs="Arial"/>
                  <w:noProof/>
                  <w:lang w:val="es-ES"/>
                </w:rPr>
                <w:t>. Obtenido de Repositorio Institucional Universidad Piloto de Colombia: http://repository.unipiloto.edu.co/handle/20.500.12277/4769</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Cardona Páramo, M. A., &amp; Manrique Carillo, K. J. (30 de Octubre de 2017). </w:t>
              </w:r>
              <w:r w:rsidRPr="00434632">
                <w:rPr>
                  <w:rFonts w:cs="Arial"/>
                  <w:i/>
                  <w:iCs/>
                  <w:noProof/>
                  <w:lang w:val="es-ES"/>
                </w:rPr>
                <w:t>Determinación biológica de la calidad del agua para consumo en un afluente (vereda Charco Rico) del río Coello</w:t>
              </w:r>
              <w:r w:rsidRPr="00434632">
                <w:rPr>
                  <w:rFonts w:cs="Arial"/>
                  <w:noProof/>
                  <w:lang w:val="es-ES"/>
                </w:rPr>
                <w:t>. Obtenido de Universidad Nacional Abierta y a Distancia UNAD: https://repository.unad.edu.co/handle/10596/13532</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Carrera Reyes, C., &amp; Fierro Peralbo, K. (2001). </w:t>
              </w:r>
              <w:r w:rsidRPr="00434632">
                <w:rPr>
                  <w:rFonts w:cs="Arial"/>
                  <w:i/>
                  <w:iCs/>
                  <w:noProof/>
                  <w:lang w:val="es-ES"/>
                </w:rPr>
                <w:t>Manual de monitoreo los macroinvertebrados acuáticos como indicadores de la calidad del agua</w:t>
              </w:r>
              <w:r w:rsidRPr="00434632">
                <w:rPr>
                  <w:rFonts w:cs="Arial"/>
                  <w:noProof/>
                  <w:lang w:val="es-ES"/>
                </w:rPr>
                <w:t xml:space="preserve"> (1 ed ed.). Quito, Ecuador: EcoCiencia.</w:t>
              </w:r>
            </w:p>
            <w:p w:rsidR="009140DB" w:rsidRPr="00434632" w:rsidRDefault="009140DB" w:rsidP="00434632">
              <w:pPr>
                <w:pStyle w:val="Bibliografa"/>
                <w:ind w:left="720" w:hanging="720"/>
                <w:rPr>
                  <w:rFonts w:cs="Arial"/>
                  <w:noProof/>
                  <w:lang w:val="en-US"/>
                </w:rPr>
              </w:pPr>
              <w:r w:rsidRPr="00434632">
                <w:rPr>
                  <w:rFonts w:cs="Arial"/>
                  <w:noProof/>
                  <w:lang w:val="es-ES"/>
                </w:rPr>
                <w:t xml:space="preserve">Cervantes Caballero, D. (10 de Marzo de 2017). </w:t>
              </w:r>
              <w:r w:rsidRPr="00434632">
                <w:rPr>
                  <w:rFonts w:cs="Arial"/>
                  <w:i/>
                  <w:iCs/>
                  <w:noProof/>
                  <w:lang w:val="es-ES"/>
                </w:rPr>
                <w:t>¿Cómo usar un sensor de pH con Arduino?</w:t>
              </w:r>
              <w:r w:rsidRPr="00434632">
                <w:rPr>
                  <w:rFonts w:cs="Arial"/>
                  <w:noProof/>
                  <w:lang w:val="es-ES"/>
                </w:rPr>
                <w:t xml:space="preserve"> </w:t>
              </w:r>
              <w:r w:rsidRPr="00434632">
                <w:rPr>
                  <w:rFonts w:cs="Arial"/>
                  <w:noProof/>
                  <w:lang w:val="en-US"/>
                </w:rPr>
                <w:t>Obtenido de Scidle. Science and technology: https://scidle.com/es/como-usar-un-sensor-de-ph-con-arduino/</w:t>
              </w:r>
            </w:p>
            <w:p w:rsidR="009140DB" w:rsidRPr="00434632" w:rsidRDefault="009140DB" w:rsidP="00434632">
              <w:pPr>
                <w:pStyle w:val="Bibliografa"/>
                <w:ind w:left="720" w:hanging="720"/>
                <w:rPr>
                  <w:rFonts w:cs="Arial"/>
                  <w:noProof/>
                  <w:lang w:val="en-US"/>
                </w:rPr>
              </w:pPr>
              <w:r w:rsidRPr="00434632">
                <w:rPr>
                  <w:rFonts w:cs="Arial"/>
                  <w:noProof/>
                  <w:lang w:val="en-US"/>
                </w:rPr>
                <w:t xml:space="preserve">DFROBOT - Drive the Future. (s.f.). </w:t>
              </w:r>
              <w:r w:rsidRPr="00434632">
                <w:rPr>
                  <w:rFonts w:cs="Arial"/>
                  <w:i/>
                  <w:iCs/>
                  <w:noProof/>
                  <w:lang w:val="en-US"/>
                </w:rPr>
                <w:t>Sensor de turbidez SKU SEN0189</w:t>
              </w:r>
              <w:r w:rsidRPr="00434632">
                <w:rPr>
                  <w:rFonts w:cs="Arial"/>
                  <w:noProof/>
                  <w:lang w:val="en-US"/>
                </w:rPr>
                <w:t>. Obtenido de DFROBOT - Drive the Future: https://wiki.dfrobot.com/Turbidity_sensor_SKU__SEN0189</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EL ARDUINO. (s.f.). </w:t>
              </w:r>
              <w:r w:rsidRPr="00434632">
                <w:rPr>
                  <w:rFonts w:cs="Arial"/>
                  <w:i/>
                  <w:iCs/>
                  <w:noProof/>
                  <w:lang w:val="es-ES"/>
                </w:rPr>
                <w:t>¿Que es Arduino Nano?</w:t>
              </w:r>
              <w:r w:rsidRPr="00434632">
                <w:rPr>
                  <w:rFonts w:cs="Arial"/>
                  <w:noProof/>
                  <w:lang w:val="es-ES"/>
                </w:rPr>
                <w:t xml:space="preserve"> Obtenido de EL ARDUINO: https://www.elarduino.com/nano/</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El-Khouri Vidarte, N. (21 de Diciembre de 2016). </w:t>
              </w:r>
              <w:r w:rsidRPr="00434632">
                <w:rPr>
                  <w:rFonts w:cs="Arial"/>
                  <w:i/>
                  <w:iCs/>
                  <w:noProof/>
                  <w:lang w:val="es-ES"/>
                </w:rPr>
                <w:t>Adaptación e implementación de un sistema autónomo de bajo coste de monitorización de calidad del agua en tiempo real</w:t>
              </w:r>
              <w:r w:rsidRPr="00434632">
                <w:rPr>
                  <w:rFonts w:cs="Arial"/>
                  <w:noProof/>
                  <w:lang w:val="es-ES"/>
                </w:rPr>
                <w:t>. Obtenido de Archivo Digital UPM. Biblioteca de la Universidad Politécnica de Madrid.: http://oa.upm.es/44683/</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Geek Factory. (30 de Junio de 2019). </w:t>
              </w:r>
              <w:r w:rsidRPr="00434632">
                <w:rPr>
                  <w:rFonts w:cs="Arial"/>
                  <w:i/>
                  <w:iCs/>
                  <w:noProof/>
                  <w:lang w:val="es-ES"/>
                </w:rPr>
                <w:t>DS18B20 con Arduino: tutorial de sensor de temperatura digital</w:t>
              </w:r>
              <w:r w:rsidRPr="00434632">
                <w:rPr>
                  <w:rFonts w:cs="Arial"/>
                  <w:noProof/>
                  <w:lang w:val="es-ES"/>
                </w:rPr>
                <w:t>. Obtenido de Geek Factory: https://www.geekfactory.mx/tutoriales/tutoriales-arduino/ds18b20-con-arduino-tutorial-de-sensor-de-temperatura-digital/</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González Toro, C. (Octubre de 2011). </w:t>
              </w:r>
              <w:r w:rsidRPr="00434632">
                <w:rPr>
                  <w:rFonts w:cs="Arial"/>
                  <w:i/>
                  <w:iCs/>
                  <w:noProof/>
                  <w:lang w:val="es-ES"/>
                </w:rPr>
                <w:t>Monitoreo de la calidad del agua. 2. La turbidez</w:t>
              </w:r>
              <w:r w:rsidRPr="00434632">
                <w:rPr>
                  <w:rFonts w:cs="Arial"/>
                  <w:noProof/>
                  <w:lang w:val="es-ES"/>
                </w:rPr>
                <w:t>. Obtenido de Recinto Universitario de Mayagüez - Universidad de Puerto Rico: http://academic.uprm.edu/gonzalezc/HTMLobj-859/maguaturbidez.pdf</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Hahn vonHessberg, C. M., Toro, D. R., Grajales Quintero, A., Duque Quintero, G. M., &amp; Serna Uribe, L. (2009). </w:t>
              </w:r>
              <w:r w:rsidRPr="00434632">
                <w:rPr>
                  <w:rFonts w:cs="Arial"/>
                  <w:i/>
                  <w:iCs/>
                  <w:noProof/>
                  <w:lang w:val="es-ES"/>
                </w:rPr>
                <w:t>Determinación de la calidad del agua mediante Indicadores biológicos y fisicoquímicos, en la estación piscícola, universidad de caldas, municipio de Palestina, Colombia</w:t>
              </w:r>
              <w:r w:rsidRPr="00434632">
                <w:rPr>
                  <w:rFonts w:cs="Arial"/>
                  <w:noProof/>
                  <w:lang w:val="es-ES"/>
                </w:rPr>
                <w:t xml:space="preserve"> (Vol. 13 ). Palestina, Colombia: Boletín científico centro de museos, museo de historia natural.</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Naylamp Mechatronics. (08 de Agosto de 2015). </w:t>
              </w:r>
              <w:r w:rsidRPr="00434632">
                <w:rPr>
                  <w:rFonts w:cs="Arial"/>
                  <w:i/>
                  <w:iCs/>
                  <w:noProof/>
                  <w:lang w:val="es-ES"/>
                </w:rPr>
                <w:t>Configuración del módulo bluetooth HC-05 usando comandos AT</w:t>
              </w:r>
              <w:r w:rsidRPr="00434632">
                <w:rPr>
                  <w:rFonts w:cs="Arial"/>
                  <w:noProof/>
                  <w:lang w:val="es-ES"/>
                </w:rPr>
                <w:t>. Obtenido de Naylamp Mechatronics: https://naylampmechatronics.com/blog/24_configuracion-del-modulo-bluetooth-hc-05-usa.html</w:t>
              </w:r>
            </w:p>
            <w:p w:rsidR="009140DB" w:rsidRPr="00434632" w:rsidRDefault="009140DB" w:rsidP="00434632">
              <w:pPr>
                <w:pStyle w:val="Bibliografa"/>
                <w:ind w:left="720" w:hanging="720"/>
                <w:rPr>
                  <w:rFonts w:cs="Arial"/>
                  <w:noProof/>
                  <w:lang w:val="es-ES"/>
                </w:rPr>
              </w:pPr>
              <w:r w:rsidRPr="00434632">
                <w:rPr>
                  <w:rFonts w:cs="Arial"/>
                  <w:noProof/>
                  <w:lang w:val="es-ES"/>
                </w:rPr>
                <w:lastRenderedPageBreak/>
                <w:t xml:space="preserve">Patagoniatec. (s.f.). </w:t>
              </w:r>
              <w:r w:rsidRPr="00434632">
                <w:rPr>
                  <w:rFonts w:cs="Arial"/>
                  <w:i/>
                  <w:iCs/>
                  <w:noProof/>
                  <w:lang w:val="es-ES"/>
                </w:rPr>
                <w:t>Arduino Nano</w:t>
              </w:r>
              <w:r w:rsidRPr="00434632">
                <w:rPr>
                  <w:rFonts w:cs="Arial"/>
                  <w:noProof/>
                  <w:lang w:val="es-ES"/>
                </w:rPr>
                <w:t>. Obtenido de patagoniatec blog: https://saber.patagoniatec.com/2014/12/arduino-nano-328-arduino-atmega-clon-compatible-arduino-argentina-ptec/</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Raffino, M. E. (29 de Noviembre de 2019). </w:t>
              </w:r>
              <w:r w:rsidRPr="00434632">
                <w:rPr>
                  <w:rFonts w:cs="Arial"/>
                  <w:i/>
                  <w:iCs/>
                  <w:noProof/>
                  <w:lang w:val="es-ES"/>
                </w:rPr>
                <w:t>¿Qué es el pH?</w:t>
              </w:r>
              <w:r w:rsidRPr="00434632">
                <w:rPr>
                  <w:rFonts w:cs="Arial"/>
                  <w:noProof/>
                  <w:lang w:val="es-ES"/>
                </w:rPr>
                <w:t xml:space="preserve"> Obtenido de Concepto.de: https://concepto.de/ph/</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Rivera Herrera, D. I., &amp; Yepez Aroca, E. A. (Abril de 2015). </w:t>
              </w:r>
              <w:r w:rsidRPr="00434632">
                <w:rPr>
                  <w:rFonts w:cs="Arial"/>
                  <w:i/>
                  <w:iCs/>
                  <w:noProof/>
                  <w:lang w:val="es-ES"/>
                </w:rPr>
                <w:t>Diseño e implementación de un prototipo para la medición de calidad del agua y control de la oxigenación en forma remota orientado a la producción acuícola</w:t>
              </w:r>
              <w:r w:rsidRPr="00434632">
                <w:rPr>
                  <w:rFonts w:cs="Arial"/>
                  <w:noProof/>
                  <w:lang w:val="es-ES"/>
                </w:rPr>
                <w:t>. Obtenido de Repositorio Institucional de la Universidad Politécnica Salesiana: https://dspace.ups.edu.ec/handle/123456789/10328</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Toro Rodríguez, M. K., &amp; Murillo, F. J. (2016). </w:t>
              </w:r>
              <w:r w:rsidRPr="00434632">
                <w:rPr>
                  <w:rFonts w:cs="Arial"/>
                  <w:i/>
                  <w:iCs/>
                  <w:noProof/>
                  <w:lang w:val="es-ES"/>
                </w:rPr>
                <w:t>Determinación del riesgo en el recurso hídrico Municipio de Flandes (Tolima, Colombia), por incidencia del Río Bogotá en el Río Magdalena</w:t>
              </w:r>
              <w:r w:rsidRPr="00434632">
                <w:rPr>
                  <w:rFonts w:cs="Arial"/>
                  <w:noProof/>
                  <w:lang w:val="es-ES"/>
                </w:rPr>
                <w:t>. Obtenido de Repositorio Institucional Universidad Piloto de Colombia: http://repository.unipiloto.edu.co/handle/20.500.12277/5550</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Vistronica. (s.f.). </w:t>
              </w:r>
              <w:r w:rsidRPr="00434632">
                <w:rPr>
                  <w:rFonts w:cs="Arial"/>
                  <w:i/>
                  <w:iCs/>
                  <w:noProof/>
                  <w:lang w:val="es-ES"/>
                </w:rPr>
                <w:t>Batería Lipo TURNIGY Nano-Tech 300mah 7.4V 35C</w:t>
              </w:r>
              <w:r w:rsidRPr="00434632">
                <w:rPr>
                  <w:rFonts w:cs="Arial"/>
                  <w:noProof/>
                  <w:lang w:val="es-ES"/>
                </w:rPr>
                <w:t>. Obtenido de Vistronica: https://www.vistronica.com/aeromodelismo/baterias/bateria-lipo-turnigy-nano-tech-300mah-7-4v-35c-detail.html</w:t>
              </w:r>
            </w:p>
            <w:p w:rsidR="009140DB" w:rsidRPr="00434632" w:rsidRDefault="009140DB" w:rsidP="00434632">
              <w:pPr>
                <w:pStyle w:val="Bibliografa"/>
                <w:ind w:left="720" w:hanging="720"/>
                <w:rPr>
                  <w:rFonts w:cs="Arial"/>
                  <w:noProof/>
                  <w:lang w:val="es-ES"/>
                </w:rPr>
              </w:pPr>
              <w:r w:rsidRPr="00434632">
                <w:rPr>
                  <w:rFonts w:cs="Arial"/>
                  <w:noProof/>
                  <w:lang w:val="es-ES"/>
                </w:rPr>
                <w:t xml:space="preserve">Zabala Dávila, J. E. (2018). </w:t>
              </w:r>
              <w:r w:rsidRPr="00434632">
                <w:rPr>
                  <w:rFonts w:cs="Arial"/>
                  <w:i/>
                  <w:iCs/>
                  <w:noProof/>
                  <w:lang w:val="es-ES"/>
                </w:rPr>
                <w:t>Determinación de los índices de calidad y contaminación del agua (ICA e ICOs) sobre tramos superficiales del río de oro y río vetas para el análisis y verificación del cumplimiento de la Normatividad Colombiana</w:t>
              </w:r>
              <w:r w:rsidRPr="00434632">
                <w:rPr>
                  <w:rFonts w:cs="Arial"/>
                  <w:noProof/>
                  <w:lang w:val="es-ES"/>
                </w:rPr>
                <w:t>. Obtenido de Universidad Industrial de Santander: http://www.cdmb.gov.co/web/images/Documentacion/sitios%20de%20interes/TESIS%20JUDITH%20ZABALA%20CDMB.pdf</w:t>
              </w:r>
            </w:p>
            <w:p w:rsidR="00B56822" w:rsidRPr="00434632" w:rsidRDefault="00B56822" w:rsidP="00434632">
              <w:pPr>
                <w:rPr>
                  <w:rFonts w:cs="Arial"/>
                  <w:szCs w:val="24"/>
                </w:rPr>
              </w:pPr>
              <w:r w:rsidRPr="00434632">
                <w:rPr>
                  <w:rFonts w:cs="Arial"/>
                  <w:b/>
                  <w:bCs/>
                  <w:szCs w:val="24"/>
                </w:rPr>
                <w:fldChar w:fldCharType="end"/>
              </w:r>
            </w:p>
          </w:sdtContent>
        </w:sdt>
      </w:sdtContent>
    </w:sdt>
    <w:p w:rsidR="008A31AD" w:rsidRPr="00434632" w:rsidRDefault="008A31AD" w:rsidP="00434632">
      <w:pPr>
        <w:jc w:val="center"/>
        <w:rPr>
          <w:rFonts w:cs="Arial"/>
          <w:szCs w:val="24"/>
        </w:rPr>
      </w:pPr>
    </w:p>
    <w:p w:rsidR="007779FB" w:rsidRPr="00434632" w:rsidRDefault="007779FB" w:rsidP="00434632">
      <w:pPr>
        <w:jc w:val="center"/>
        <w:rPr>
          <w:rFonts w:cs="Arial"/>
          <w:szCs w:val="24"/>
        </w:rPr>
      </w:pPr>
    </w:p>
    <w:p w:rsidR="007779FB" w:rsidRPr="00434632" w:rsidRDefault="007779FB" w:rsidP="00434632">
      <w:pPr>
        <w:jc w:val="center"/>
        <w:rPr>
          <w:rFonts w:cs="Arial"/>
          <w:szCs w:val="24"/>
        </w:rPr>
      </w:pPr>
    </w:p>
    <w:p w:rsidR="004479A9" w:rsidRPr="00434632" w:rsidRDefault="004479A9" w:rsidP="00434632">
      <w:pPr>
        <w:rPr>
          <w:rFonts w:cs="Arial"/>
          <w:szCs w:val="24"/>
        </w:rPr>
      </w:pPr>
    </w:p>
    <w:p w:rsidR="000A7C03" w:rsidRPr="00434632" w:rsidRDefault="000A7C03" w:rsidP="00434632">
      <w:pPr>
        <w:pStyle w:val="Textoindependiente"/>
        <w:spacing w:after="120"/>
        <w:jc w:val="both"/>
        <w:rPr>
          <w:rFonts w:ascii="Arial" w:hAnsi="Arial" w:cs="Arial"/>
          <w:b w:val="0"/>
          <w:szCs w:val="24"/>
          <w:lang w:val="en-US"/>
        </w:rPr>
      </w:pPr>
    </w:p>
    <w:p w:rsidR="000A7C03" w:rsidRPr="00434632" w:rsidRDefault="000A7C03" w:rsidP="00434632">
      <w:pPr>
        <w:pStyle w:val="Textoindependiente"/>
        <w:spacing w:after="120"/>
        <w:jc w:val="both"/>
        <w:rPr>
          <w:rFonts w:ascii="Arial" w:hAnsi="Arial" w:cs="Arial"/>
          <w:b w:val="0"/>
          <w:szCs w:val="24"/>
          <w:lang w:val="en-US"/>
        </w:rPr>
      </w:pPr>
    </w:p>
    <w:p w:rsidR="000A7C03" w:rsidRPr="00434632" w:rsidRDefault="000A7C03" w:rsidP="00434632">
      <w:pPr>
        <w:pStyle w:val="Textoindependiente"/>
        <w:spacing w:after="120"/>
        <w:jc w:val="both"/>
        <w:rPr>
          <w:rFonts w:ascii="Arial" w:hAnsi="Arial" w:cs="Arial"/>
          <w:b w:val="0"/>
          <w:szCs w:val="24"/>
          <w:lang w:val="en-US"/>
        </w:rPr>
      </w:pPr>
    </w:p>
    <w:p w:rsidR="000A7C03" w:rsidRPr="00434632" w:rsidRDefault="00127D59" w:rsidP="00434632">
      <w:pPr>
        <w:pStyle w:val="Ttulo1"/>
        <w:numPr>
          <w:ilvl w:val="0"/>
          <w:numId w:val="9"/>
        </w:numPr>
        <w:rPr>
          <w:rFonts w:cs="Arial"/>
        </w:rPr>
      </w:pPr>
      <w:bookmarkStart w:id="128" w:name="_Toc31306751"/>
      <w:r w:rsidRPr="00434632">
        <w:rPr>
          <w:rFonts w:cs="Arial"/>
        </w:rPr>
        <w:lastRenderedPageBreak/>
        <w:t>ANEXOS</w:t>
      </w:r>
      <w:bookmarkEnd w:id="128"/>
    </w:p>
    <w:p w:rsidR="000A7C03" w:rsidRPr="00434632" w:rsidRDefault="000A7C03" w:rsidP="00434632">
      <w:pPr>
        <w:pStyle w:val="Textoindependiente"/>
        <w:spacing w:after="120"/>
        <w:rPr>
          <w:rFonts w:ascii="Arial" w:hAnsi="Arial" w:cs="Arial"/>
          <w:b w:val="0"/>
          <w:bCs/>
          <w:szCs w:val="24"/>
          <w:lang w:val="es-CO"/>
        </w:rPr>
      </w:pPr>
    </w:p>
    <w:p w:rsidR="000C4607" w:rsidRPr="00434632" w:rsidRDefault="000C4607" w:rsidP="00434632">
      <w:pPr>
        <w:jc w:val="center"/>
        <w:rPr>
          <w:rFonts w:cs="Arial"/>
        </w:rPr>
      </w:pPr>
      <w:r w:rsidRPr="00434632">
        <w:rPr>
          <w:rFonts w:cs="Arial"/>
          <w:noProof/>
          <w:lang w:eastAsia="es-CO"/>
        </w:rPr>
        <w:drawing>
          <wp:inline distT="0" distB="0" distL="0" distR="0" wp14:anchorId="5D29F5FB" wp14:editId="2DCE7B3F">
            <wp:extent cx="5440000" cy="3060000"/>
            <wp:effectExtent l="0" t="0" r="8890" b="7620"/>
            <wp:docPr id="31" name="Imagen 31" descr="C:\Users\Kelly\AppData\Local\Microsoft\Windows\INetCache\Content.Word\WhatsApp Image 2020-01-27 at 7.38.4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1" descr="C:\Users\Kelly\AppData\Local\Microsoft\Windows\INetCache\Content.Word\WhatsApp Image 2020-01-27 at 7.38.44 PM.JPE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40000" cy="3060000"/>
                    </a:xfrm>
                    <a:prstGeom prst="rect">
                      <a:avLst/>
                    </a:prstGeom>
                    <a:noFill/>
                    <a:ln>
                      <a:noFill/>
                    </a:ln>
                  </pic:spPr>
                </pic:pic>
              </a:graphicData>
            </a:graphic>
          </wp:inline>
        </w:drawing>
      </w:r>
    </w:p>
    <w:p w:rsidR="00D8372D" w:rsidRPr="00434632" w:rsidRDefault="000C4607" w:rsidP="00434632">
      <w:pPr>
        <w:pStyle w:val="Epgrafe"/>
        <w:jc w:val="center"/>
        <w:rPr>
          <w:rFonts w:cs="Arial"/>
          <w:b w:val="0"/>
          <w:bCs w:val="0"/>
          <w:color w:val="auto"/>
          <w:szCs w:val="24"/>
        </w:rPr>
      </w:pPr>
      <w:bookmarkStart w:id="129" w:name="_Toc31306804"/>
      <w:r w:rsidRPr="00434632">
        <w:rPr>
          <w:rFonts w:cs="Arial"/>
          <w:color w:val="auto"/>
        </w:rPr>
        <w:t xml:space="preserve">Anexo </w:t>
      </w:r>
      <w:r w:rsidRPr="00434632">
        <w:rPr>
          <w:rFonts w:cs="Arial"/>
          <w:color w:val="auto"/>
        </w:rPr>
        <w:fldChar w:fldCharType="begin"/>
      </w:r>
      <w:r w:rsidRPr="00434632">
        <w:rPr>
          <w:rFonts w:cs="Arial"/>
          <w:color w:val="auto"/>
        </w:rPr>
        <w:instrText xml:space="preserve"> SEQ Anexo \* ARABIC </w:instrText>
      </w:r>
      <w:r w:rsidRPr="00434632">
        <w:rPr>
          <w:rFonts w:cs="Arial"/>
          <w:color w:val="auto"/>
        </w:rPr>
        <w:fldChar w:fldCharType="separate"/>
      </w:r>
      <w:r w:rsidR="007A6DC3" w:rsidRPr="00434632">
        <w:rPr>
          <w:rFonts w:cs="Arial"/>
          <w:noProof/>
          <w:color w:val="auto"/>
        </w:rPr>
        <w:t>1</w:t>
      </w:r>
      <w:r w:rsidRPr="00434632">
        <w:rPr>
          <w:rFonts w:cs="Arial"/>
          <w:color w:val="auto"/>
        </w:rPr>
        <w:fldChar w:fldCharType="end"/>
      </w:r>
      <w:r w:rsidRPr="00434632">
        <w:rPr>
          <w:rFonts w:cs="Arial"/>
          <w:color w:val="auto"/>
        </w:rPr>
        <w:t>: Nanopez</w:t>
      </w:r>
      <w:r w:rsidRPr="00434632">
        <w:rPr>
          <w:rStyle w:val="Refdenotaalpie"/>
          <w:rFonts w:cs="Arial"/>
          <w:color w:val="auto"/>
        </w:rPr>
        <w:footnoteReference w:id="53"/>
      </w:r>
      <w:bookmarkEnd w:id="129"/>
    </w:p>
    <w:p w:rsidR="007666D7" w:rsidRPr="00434632" w:rsidRDefault="007666D7" w:rsidP="00434632">
      <w:pPr>
        <w:tabs>
          <w:tab w:val="left" w:pos="5126"/>
        </w:tabs>
        <w:jc w:val="center"/>
        <w:rPr>
          <w:rFonts w:cs="Arial"/>
        </w:rPr>
      </w:pPr>
    </w:p>
    <w:p w:rsidR="00D8372D" w:rsidRPr="00434632" w:rsidRDefault="00D8372D" w:rsidP="00434632">
      <w:pPr>
        <w:jc w:val="center"/>
        <w:rPr>
          <w:rFonts w:cs="Arial"/>
        </w:rPr>
      </w:pPr>
      <w:r w:rsidRPr="00434632">
        <w:rPr>
          <w:rFonts w:cs="Arial"/>
          <w:noProof/>
          <w:lang w:eastAsia="es-CO"/>
        </w:rPr>
        <w:drawing>
          <wp:inline distT="0" distB="0" distL="0" distR="0" wp14:anchorId="655AEA4A" wp14:editId="6BDB00E2">
            <wp:extent cx="5440000" cy="3060000"/>
            <wp:effectExtent l="0" t="0" r="8890" b="7620"/>
            <wp:docPr id="227" name="Imagen 227" descr="C:\Users\Kelly\Downloads\WhatsApp Image 2020-01-27 at 7.38.44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3" descr="C:\Users\Kelly\Downloads\WhatsApp Image 2020-01-27 at 7.38.44 PM (1).jpe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440000" cy="3060000"/>
                    </a:xfrm>
                    <a:prstGeom prst="rect">
                      <a:avLst/>
                    </a:prstGeom>
                    <a:noFill/>
                    <a:ln>
                      <a:noFill/>
                    </a:ln>
                  </pic:spPr>
                </pic:pic>
              </a:graphicData>
            </a:graphic>
          </wp:inline>
        </w:drawing>
      </w:r>
    </w:p>
    <w:p w:rsidR="00D8372D" w:rsidRPr="00434632" w:rsidRDefault="00D8372D" w:rsidP="00434632">
      <w:pPr>
        <w:pStyle w:val="Epgrafe"/>
        <w:jc w:val="center"/>
        <w:rPr>
          <w:rFonts w:cs="Arial"/>
          <w:color w:val="auto"/>
        </w:rPr>
      </w:pPr>
      <w:bookmarkStart w:id="130" w:name="_Toc31306805"/>
      <w:r w:rsidRPr="00434632">
        <w:rPr>
          <w:rFonts w:cs="Arial"/>
          <w:color w:val="auto"/>
        </w:rPr>
        <w:t xml:space="preserve">Anexo </w:t>
      </w:r>
      <w:r w:rsidRPr="00434632">
        <w:rPr>
          <w:rFonts w:cs="Arial"/>
          <w:color w:val="auto"/>
        </w:rPr>
        <w:fldChar w:fldCharType="begin"/>
      </w:r>
      <w:r w:rsidRPr="00434632">
        <w:rPr>
          <w:rFonts w:cs="Arial"/>
          <w:color w:val="auto"/>
        </w:rPr>
        <w:instrText xml:space="preserve"> SEQ Anexo \* ARABIC </w:instrText>
      </w:r>
      <w:r w:rsidRPr="00434632">
        <w:rPr>
          <w:rFonts w:cs="Arial"/>
          <w:color w:val="auto"/>
        </w:rPr>
        <w:fldChar w:fldCharType="separate"/>
      </w:r>
      <w:r w:rsidR="007A6DC3" w:rsidRPr="00434632">
        <w:rPr>
          <w:rFonts w:cs="Arial"/>
          <w:noProof/>
          <w:color w:val="auto"/>
        </w:rPr>
        <w:t>2</w:t>
      </w:r>
      <w:r w:rsidRPr="00434632">
        <w:rPr>
          <w:rFonts w:cs="Arial"/>
          <w:color w:val="auto"/>
        </w:rPr>
        <w:fldChar w:fldCharType="end"/>
      </w:r>
      <w:r w:rsidRPr="00434632">
        <w:rPr>
          <w:rFonts w:cs="Arial"/>
          <w:color w:val="auto"/>
        </w:rPr>
        <w:t>: Sensor de pH</w:t>
      </w:r>
      <w:r w:rsidRPr="00434632">
        <w:rPr>
          <w:rStyle w:val="Refdenotaalpie"/>
          <w:rFonts w:cs="Arial"/>
          <w:color w:val="auto"/>
        </w:rPr>
        <w:footnoteReference w:id="54"/>
      </w:r>
      <w:bookmarkEnd w:id="130"/>
    </w:p>
    <w:p w:rsidR="0029654E" w:rsidRPr="00434632" w:rsidRDefault="0029654E" w:rsidP="00434632">
      <w:pPr>
        <w:jc w:val="center"/>
        <w:rPr>
          <w:rFonts w:cs="Arial"/>
        </w:rPr>
      </w:pPr>
    </w:p>
    <w:p w:rsidR="006A74FE" w:rsidRPr="00434632" w:rsidRDefault="006A74FE" w:rsidP="00434632">
      <w:pPr>
        <w:jc w:val="center"/>
        <w:rPr>
          <w:rFonts w:cs="Arial"/>
        </w:rPr>
      </w:pPr>
      <w:r w:rsidRPr="00434632">
        <w:rPr>
          <w:rFonts w:cs="Arial"/>
          <w:noProof/>
          <w:lang w:eastAsia="es-CO"/>
        </w:rPr>
        <w:drawing>
          <wp:inline distT="0" distB="0" distL="0" distR="0" wp14:anchorId="4BBDBC70" wp14:editId="48F2E28A">
            <wp:extent cx="5440000" cy="3060000"/>
            <wp:effectExtent l="0" t="0" r="8890" b="7620"/>
            <wp:docPr id="228" name="Imagen 228" descr="C:\Users\Kelly\Downloads\WhatsApp Image 2020-01-27 at 7.38.4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0" descr="C:\Users\Kelly\Downloads\WhatsApp Image 2020-01-27 at 7.38.45 PM.jpe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440000" cy="3060000"/>
                    </a:xfrm>
                    <a:prstGeom prst="rect">
                      <a:avLst/>
                    </a:prstGeom>
                    <a:noFill/>
                    <a:ln>
                      <a:noFill/>
                    </a:ln>
                  </pic:spPr>
                </pic:pic>
              </a:graphicData>
            </a:graphic>
          </wp:inline>
        </w:drawing>
      </w:r>
    </w:p>
    <w:p w:rsidR="00D8372D" w:rsidRPr="00434632" w:rsidRDefault="006A74FE" w:rsidP="00434632">
      <w:pPr>
        <w:pStyle w:val="Epgrafe"/>
        <w:jc w:val="center"/>
        <w:rPr>
          <w:rFonts w:cs="Arial"/>
          <w:color w:val="auto"/>
        </w:rPr>
      </w:pPr>
      <w:bookmarkStart w:id="131" w:name="_Toc31306806"/>
      <w:r w:rsidRPr="00434632">
        <w:rPr>
          <w:rFonts w:cs="Arial"/>
          <w:color w:val="auto"/>
        </w:rPr>
        <w:t xml:space="preserve">Anexo </w:t>
      </w:r>
      <w:r w:rsidRPr="00434632">
        <w:rPr>
          <w:rFonts w:cs="Arial"/>
          <w:color w:val="auto"/>
        </w:rPr>
        <w:fldChar w:fldCharType="begin"/>
      </w:r>
      <w:r w:rsidRPr="00434632">
        <w:rPr>
          <w:rFonts w:cs="Arial"/>
          <w:color w:val="auto"/>
        </w:rPr>
        <w:instrText xml:space="preserve"> SEQ Anexo \* ARABIC </w:instrText>
      </w:r>
      <w:r w:rsidRPr="00434632">
        <w:rPr>
          <w:rFonts w:cs="Arial"/>
          <w:color w:val="auto"/>
        </w:rPr>
        <w:fldChar w:fldCharType="separate"/>
      </w:r>
      <w:r w:rsidR="007A6DC3" w:rsidRPr="00434632">
        <w:rPr>
          <w:rFonts w:cs="Arial"/>
          <w:noProof/>
          <w:color w:val="auto"/>
        </w:rPr>
        <w:t>3</w:t>
      </w:r>
      <w:r w:rsidRPr="00434632">
        <w:rPr>
          <w:rFonts w:cs="Arial"/>
          <w:color w:val="auto"/>
        </w:rPr>
        <w:fldChar w:fldCharType="end"/>
      </w:r>
      <w:r w:rsidRPr="00434632">
        <w:rPr>
          <w:rFonts w:cs="Arial"/>
          <w:color w:val="auto"/>
        </w:rPr>
        <w:t>: Sensor de turbiedad</w:t>
      </w:r>
      <w:r w:rsidRPr="00434632">
        <w:rPr>
          <w:rStyle w:val="Refdenotaalpie"/>
          <w:rFonts w:cs="Arial"/>
          <w:color w:val="auto"/>
        </w:rPr>
        <w:footnoteReference w:id="55"/>
      </w:r>
      <w:bookmarkEnd w:id="131"/>
    </w:p>
    <w:p w:rsidR="00D8372D" w:rsidRPr="00434632" w:rsidRDefault="00D8372D" w:rsidP="00434632">
      <w:pPr>
        <w:tabs>
          <w:tab w:val="left" w:pos="5126"/>
        </w:tabs>
        <w:jc w:val="center"/>
        <w:rPr>
          <w:rFonts w:cs="Arial"/>
        </w:rPr>
      </w:pPr>
    </w:p>
    <w:p w:rsidR="0029654E" w:rsidRPr="00434632" w:rsidRDefault="0029654E" w:rsidP="00434632">
      <w:pPr>
        <w:jc w:val="center"/>
        <w:rPr>
          <w:rFonts w:cs="Arial"/>
        </w:rPr>
      </w:pPr>
      <w:r w:rsidRPr="00434632">
        <w:rPr>
          <w:rFonts w:cs="Arial"/>
          <w:noProof/>
          <w:lang w:eastAsia="es-CO"/>
        </w:rPr>
        <w:drawing>
          <wp:inline distT="0" distB="0" distL="0" distR="0" wp14:anchorId="28E99769" wp14:editId="2462515E">
            <wp:extent cx="5440000" cy="3060000"/>
            <wp:effectExtent l="0" t="0" r="8890" b="7620"/>
            <wp:docPr id="229" name="Imagen 229" descr="C:\Users\Kelly\Downloads\WhatsApp Image 2020-01-27 at 7.38.45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1" descr="C:\Users\Kelly\Downloads\WhatsApp Image 2020-01-27 at 7.38.45 PM (1).jpe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440000" cy="3060000"/>
                    </a:xfrm>
                    <a:prstGeom prst="rect">
                      <a:avLst/>
                    </a:prstGeom>
                    <a:noFill/>
                    <a:ln>
                      <a:noFill/>
                    </a:ln>
                  </pic:spPr>
                </pic:pic>
              </a:graphicData>
            </a:graphic>
          </wp:inline>
        </w:drawing>
      </w:r>
    </w:p>
    <w:p w:rsidR="00D8372D" w:rsidRPr="00434632" w:rsidRDefault="0029654E" w:rsidP="00434632">
      <w:pPr>
        <w:pStyle w:val="Epgrafe"/>
        <w:jc w:val="center"/>
        <w:rPr>
          <w:rFonts w:cs="Arial"/>
          <w:color w:val="auto"/>
        </w:rPr>
      </w:pPr>
      <w:bookmarkStart w:id="132" w:name="_Toc31306807"/>
      <w:r w:rsidRPr="00434632">
        <w:rPr>
          <w:rFonts w:cs="Arial"/>
          <w:color w:val="auto"/>
        </w:rPr>
        <w:t xml:space="preserve">Anexo </w:t>
      </w:r>
      <w:r w:rsidRPr="00434632">
        <w:rPr>
          <w:rFonts w:cs="Arial"/>
          <w:color w:val="auto"/>
        </w:rPr>
        <w:fldChar w:fldCharType="begin"/>
      </w:r>
      <w:r w:rsidRPr="00434632">
        <w:rPr>
          <w:rFonts w:cs="Arial"/>
          <w:color w:val="auto"/>
        </w:rPr>
        <w:instrText xml:space="preserve"> SEQ Anexo \* ARABIC </w:instrText>
      </w:r>
      <w:r w:rsidRPr="00434632">
        <w:rPr>
          <w:rFonts w:cs="Arial"/>
          <w:color w:val="auto"/>
        </w:rPr>
        <w:fldChar w:fldCharType="separate"/>
      </w:r>
      <w:r w:rsidR="007A6DC3" w:rsidRPr="00434632">
        <w:rPr>
          <w:rFonts w:cs="Arial"/>
          <w:noProof/>
          <w:color w:val="auto"/>
        </w:rPr>
        <w:t>4</w:t>
      </w:r>
      <w:r w:rsidRPr="00434632">
        <w:rPr>
          <w:rFonts w:cs="Arial"/>
          <w:color w:val="auto"/>
        </w:rPr>
        <w:fldChar w:fldCharType="end"/>
      </w:r>
      <w:r w:rsidRPr="00434632">
        <w:rPr>
          <w:rFonts w:cs="Arial"/>
          <w:color w:val="auto"/>
        </w:rPr>
        <w:t>: Sensor de temperatura</w:t>
      </w:r>
      <w:r w:rsidRPr="00434632">
        <w:rPr>
          <w:rStyle w:val="Refdenotaalpie"/>
          <w:rFonts w:cs="Arial"/>
          <w:color w:val="auto"/>
        </w:rPr>
        <w:footnoteReference w:id="56"/>
      </w:r>
      <w:bookmarkEnd w:id="132"/>
    </w:p>
    <w:p w:rsidR="00D8372D" w:rsidRPr="00434632" w:rsidRDefault="00D8372D" w:rsidP="00434632">
      <w:pPr>
        <w:tabs>
          <w:tab w:val="left" w:pos="5126"/>
        </w:tabs>
        <w:jc w:val="center"/>
        <w:rPr>
          <w:rFonts w:cs="Arial"/>
        </w:rPr>
      </w:pPr>
    </w:p>
    <w:p w:rsidR="00D8372D" w:rsidRPr="00434632" w:rsidRDefault="00D8372D" w:rsidP="00434632">
      <w:pPr>
        <w:tabs>
          <w:tab w:val="left" w:pos="5126"/>
        </w:tabs>
        <w:jc w:val="center"/>
        <w:rPr>
          <w:rFonts w:cs="Arial"/>
        </w:rPr>
      </w:pPr>
    </w:p>
    <w:p w:rsidR="00F92A27" w:rsidRPr="00434632" w:rsidRDefault="00F92A27" w:rsidP="00434632">
      <w:pPr>
        <w:tabs>
          <w:tab w:val="left" w:pos="5126"/>
        </w:tabs>
        <w:jc w:val="center"/>
        <w:rPr>
          <w:rFonts w:cs="Arial"/>
        </w:rPr>
      </w:pPr>
    </w:p>
    <w:p w:rsidR="000A7C24" w:rsidRPr="00434632" w:rsidRDefault="000A7C24" w:rsidP="00434632">
      <w:pPr>
        <w:keepNext/>
        <w:tabs>
          <w:tab w:val="left" w:pos="5126"/>
        </w:tabs>
        <w:jc w:val="center"/>
        <w:rPr>
          <w:rFonts w:cs="Arial"/>
        </w:rPr>
      </w:pPr>
      <w:r w:rsidRPr="00434632">
        <w:rPr>
          <w:rFonts w:cs="Arial"/>
          <w:noProof/>
          <w:lang w:eastAsia="es-CO"/>
        </w:rPr>
        <w:drawing>
          <wp:inline distT="0" distB="0" distL="0" distR="0" wp14:anchorId="6AD83BCB" wp14:editId="047AC0E1">
            <wp:extent cx="5435686" cy="3060000"/>
            <wp:effectExtent l="0" t="0" r="0" b="7620"/>
            <wp:docPr id="230" name="Imagen 230" descr="C:\Users\Kelly\Downloads\20191127_1502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4" descr="C:\Users\Kelly\Downloads\20191127_150252.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435686" cy="3060000"/>
                    </a:xfrm>
                    <a:prstGeom prst="rect">
                      <a:avLst/>
                    </a:prstGeom>
                    <a:noFill/>
                    <a:ln>
                      <a:noFill/>
                    </a:ln>
                  </pic:spPr>
                </pic:pic>
              </a:graphicData>
            </a:graphic>
          </wp:inline>
        </w:drawing>
      </w:r>
    </w:p>
    <w:p w:rsidR="00D8372D" w:rsidRPr="00434632" w:rsidRDefault="000A7C24" w:rsidP="00434632">
      <w:pPr>
        <w:pStyle w:val="Epgrafe"/>
        <w:jc w:val="center"/>
        <w:rPr>
          <w:rFonts w:cs="Arial"/>
          <w:color w:val="auto"/>
        </w:rPr>
      </w:pPr>
      <w:bookmarkStart w:id="133" w:name="_Toc31306808"/>
      <w:r w:rsidRPr="00434632">
        <w:rPr>
          <w:rFonts w:cs="Arial"/>
          <w:color w:val="auto"/>
        </w:rPr>
        <w:t xml:space="preserve">Anexo </w:t>
      </w:r>
      <w:r w:rsidRPr="00434632">
        <w:rPr>
          <w:rFonts w:cs="Arial"/>
          <w:color w:val="auto"/>
        </w:rPr>
        <w:fldChar w:fldCharType="begin"/>
      </w:r>
      <w:r w:rsidRPr="00434632">
        <w:rPr>
          <w:rFonts w:cs="Arial"/>
          <w:color w:val="auto"/>
        </w:rPr>
        <w:instrText xml:space="preserve"> SEQ Anexo \* ARABIC </w:instrText>
      </w:r>
      <w:r w:rsidRPr="00434632">
        <w:rPr>
          <w:rFonts w:cs="Arial"/>
          <w:color w:val="auto"/>
        </w:rPr>
        <w:fldChar w:fldCharType="separate"/>
      </w:r>
      <w:r w:rsidR="007A6DC3" w:rsidRPr="00434632">
        <w:rPr>
          <w:rFonts w:cs="Arial"/>
          <w:noProof/>
          <w:color w:val="auto"/>
        </w:rPr>
        <w:t>5</w:t>
      </w:r>
      <w:r w:rsidRPr="00434632">
        <w:rPr>
          <w:rFonts w:cs="Arial"/>
          <w:color w:val="auto"/>
        </w:rPr>
        <w:fldChar w:fldCharType="end"/>
      </w:r>
      <w:r w:rsidRPr="00434632">
        <w:rPr>
          <w:rFonts w:cs="Arial"/>
          <w:color w:val="auto"/>
        </w:rPr>
        <w:t>:</w:t>
      </w:r>
      <w:r w:rsidR="00555CAA" w:rsidRPr="00434632">
        <w:rPr>
          <w:rFonts w:cs="Arial"/>
          <w:color w:val="auto"/>
        </w:rPr>
        <w:t xml:space="preserve"> Nanopez </w:t>
      </w:r>
      <w:r w:rsidRPr="00434632">
        <w:rPr>
          <w:rFonts w:cs="Arial"/>
          <w:color w:val="auto"/>
        </w:rPr>
        <w:t>en el agua con los sensores implementados</w:t>
      </w:r>
      <w:r w:rsidRPr="00434632">
        <w:rPr>
          <w:rStyle w:val="Refdenotaalpie"/>
          <w:rFonts w:cs="Arial"/>
          <w:color w:val="auto"/>
        </w:rPr>
        <w:footnoteReference w:id="57"/>
      </w:r>
      <w:bookmarkEnd w:id="133"/>
    </w:p>
    <w:p w:rsidR="00D8372D" w:rsidRPr="00434632" w:rsidRDefault="00D8372D" w:rsidP="00434632">
      <w:pPr>
        <w:tabs>
          <w:tab w:val="left" w:pos="5126"/>
        </w:tabs>
        <w:jc w:val="center"/>
        <w:rPr>
          <w:rFonts w:cs="Arial"/>
        </w:rPr>
      </w:pPr>
    </w:p>
    <w:p w:rsidR="00F92A27" w:rsidRPr="00434632" w:rsidRDefault="00F92A27" w:rsidP="00434632">
      <w:pPr>
        <w:keepNext/>
        <w:tabs>
          <w:tab w:val="left" w:pos="5126"/>
        </w:tabs>
        <w:jc w:val="center"/>
        <w:rPr>
          <w:rFonts w:cs="Arial"/>
        </w:rPr>
      </w:pPr>
      <w:r w:rsidRPr="00434632">
        <w:rPr>
          <w:rFonts w:cs="Arial"/>
          <w:noProof/>
          <w:lang w:eastAsia="es-CO"/>
        </w:rPr>
        <w:drawing>
          <wp:inline distT="0" distB="0" distL="0" distR="0" wp14:anchorId="74461B07" wp14:editId="4087CA96">
            <wp:extent cx="5435686" cy="3060000"/>
            <wp:effectExtent l="0" t="0" r="0" b="7620"/>
            <wp:docPr id="231" name="Imagen 231" descr="C:\Users\Kelly\Downloads\20191127_1459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5" descr="C:\Users\Kelly\Downloads\20191127_145910.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435686" cy="3060000"/>
                    </a:xfrm>
                    <a:prstGeom prst="rect">
                      <a:avLst/>
                    </a:prstGeom>
                    <a:noFill/>
                    <a:ln>
                      <a:noFill/>
                    </a:ln>
                  </pic:spPr>
                </pic:pic>
              </a:graphicData>
            </a:graphic>
          </wp:inline>
        </w:drawing>
      </w:r>
    </w:p>
    <w:p w:rsidR="00D8372D" w:rsidRPr="00434632" w:rsidRDefault="00F92A27" w:rsidP="00434632">
      <w:pPr>
        <w:pStyle w:val="Epgrafe"/>
        <w:jc w:val="center"/>
        <w:rPr>
          <w:rFonts w:cs="Arial"/>
          <w:color w:val="auto"/>
        </w:rPr>
      </w:pPr>
      <w:bookmarkStart w:id="134" w:name="_Toc31306809"/>
      <w:r w:rsidRPr="00434632">
        <w:rPr>
          <w:rFonts w:cs="Arial"/>
          <w:color w:val="auto"/>
        </w:rPr>
        <w:t xml:space="preserve">Anexo </w:t>
      </w:r>
      <w:r w:rsidRPr="00434632">
        <w:rPr>
          <w:rFonts w:cs="Arial"/>
          <w:color w:val="auto"/>
        </w:rPr>
        <w:fldChar w:fldCharType="begin"/>
      </w:r>
      <w:r w:rsidRPr="00434632">
        <w:rPr>
          <w:rFonts w:cs="Arial"/>
          <w:color w:val="auto"/>
        </w:rPr>
        <w:instrText xml:space="preserve"> SEQ Anexo \* ARABIC </w:instrText>
      </w:r>
      <w:r w:rsidRPr="00434632">
        <w:rPr>
          <w:rFonts w:cs="Arial"/>
          <w:color w:val="auto"/>
        </w:rPr>
        <w:fldChar w:fldCharType="separate"/>
      </w:r>
      <w:r w:rsidR="007A6DC3" w:rsidRPr="00434632">
        <w:rPr>
          <w:rFonts w:cs="Arial"/>
          <w:noProof/>
          <w:color w:val="auto"/>
        </w:rPr>
        <w:t>6</w:t>
      </w:r>
      <w:r w:rsidRPr="00434632">
        <w:rPr>
          <w:rFonts w:cs="Arial"/>
          <w:color w:val="auto"/>
        </w:rPr>
        <w:fldChar w:fldCharType="end"/>
      </w:r>
      <w:r w:rsidRPr="00434632">
        <w:rPr>
          <w:rFonts w:cs="Arial"/>
          <w:color w:val="auto"/>
        </w:rPr>
        <w:t xml:space="preserve">: </w:t>
      </w:r>
      <w:r w:rsidR="00555CAA" w:rsidRPr="00434632">
        <w:rPr>
          <w:rFonts w:cs="Arial"/>
          <w:color w:val="auto"/>
        </w:rPr>
        <w:t>Nanopez</w:t>
      </w:r>
      <w:r w:rsidR="00005EA4" w:rsidRPr="00434632">
        <w:rPr>
          <w:rFonts w:cs="Arial"/>
          <w:color w:val="auto"/>
        </w:rPr>
        <w:t xml:space="preserve"> cen</w:t>
      </w:r>
      <w:r w:rsidR="000B7E28" w:rsidRPr="00434632">
        <w:rPr>
          <w:rFonts w:cs="Arial"/>
          <w:color w:val="auto"/>
        </w:rPr>
        <w:t>sando calidad del agua de la Quebrada Espinal sitio entrada a El Espinal desde Ibagué</w:t>
      </w:r>
      <w:r w:rsidRPr="00434632">
        <w:rPr>
          <w:rStyle w:val="Refdenotaalpie"/>
          <w:rFonts w:cs="Arial"/>
          <w:color w:val="auto"/>
        </w:rPr>
        <w:footnoteReference w:id="58"/>
      </w:r>
      <w:bookmarkEnd w:id="134"/>
    </w:p>
    <w:p w:rsidR="00F92A27" w:rsidRPr="00434632" w:rsidRDefault="00F92A27" w:rsidP="00434632">
      <w:pPr>
        <w:tabs>
          <w:tab w:val="left" w:pos="5126"/>
        </w:tabs>
        <w:jc w:val="center"/>
        <w:rPr>
          <w:rFonts w:cs="Arial"/>
        </w:rPr>
      </w:pPr>
    </w:p>
    <w:p w:rsidR="00F92A27" w:rsidRPr="00434632" w:rsidRDefault="00F92A27" w:rsidP="00434632">
      <w:pPr>
        <w:keepNext/>
        <w:tabs>
          <w:tab w:val="left" w:pos="5126"/>
        </w:tabs>
        <w:jc w:val="center"/>
        <w:rPr>
          <w:rFonts w:cs="Arial"/>
        </w:rPr>
      </w:pPr>
      <w:r w:rsidRPr="00434632">
        <w:rPr>
          <w:rFonts w:cs="Arial"/>
          <w:noProof/>
          <w:lang w:eastAsia="es-CO"/>
        </w:rPr>
        <w:drawing>
          <wp:inline distT="0" distB="0" distL="0" distR="0" wp14:anchorId="3473BDD3" wp14:editId="57461F9E">
            <wp:extent cx="5435686" cy="3060000"/>
            <wp:effectExtent l="0" t="0" r="0" b="7620"/>
            <wp:docPr id="232" name="Imagen 232" descr="C:\Users\Kelly\Downloads\20191127_152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8" descr="C:\Users\Kelly\Downloads\20191127_152010.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435686" cy="3060000"/>
                    </a:xfrm>
                    <a:prstGeom prst="rect">
                      <a:avLst/>
                    </a:prstGeom>
                    <a:noFill/>
                    <a:ln>
                      <a:noFill/>
                    </a:ln>
                  </pic:spPr>
                </pic:pic>
              </a:graphicData>
            </a:graphic>
          </wp:inline>
        </w:drawing>
      </w:r>
    </w:p>
    <w:p w:rsidR="00D8372D" w:rsidRPr="00434632" w:rsidRDefault="00F92A27" w:rsidP="00434632">
      <w:pPr>
        <w:pStyle w:val="Epgrafe"/>
        <w:jc w:val="center"/>
        <w:rPr>
          <w:rFonts w:cs="Arial"/>
          <w:color w:val="auto"/>
        </w:rPr>
      </w:pPr>
      <w:bookmarkStart w:id="135" w:name="_Toc31306810"/>
      <w:r w:rsidRPr="00434632">
        <w:rPr>
          <w:rFonts w:cs="Arial"/>
          <w:color w:val="auto"/>
        </w:rPr>
        <w:t xml:space="preserve">Anexo </w:t>
      </w:r>
      <w:r w:rsidRPr="00434632">
        <w:rPr>
          <w:rFonts w:cs="Arial"/>
          <w:color w:val="auto"/>
        </w:rPr>
        <w:fldChar w:fldCharType="begin"/>
      </w:r>
      <w:r w:rsidRPr="00434632">
        <w:rPr>
          <w:rFonts w:cs="Arial"/>
          <w:color w:val="auto"/>
        </w:rPr>
        <w:instrText xml:space="preserve"> SEQ Anexo \* ARABIC </w:instrText>
      </w:r>
      <w:r w:rsidRPr="00434632">
        <w:rPr>
          <w:rFonts w:cs="Arial"/>
          <w:color w:val="auto"/>
        </w:rPr>
        <w:fldChar w:fldCharType="separate"/>
      </w:r>
      <w:r w:rsidR="007A6DC3" w:rsidRPr="00434632">
        <w:rPr>
          <w:rFonts w:cs="Arial"/>
          <w:noProof/>
          <w:color w:val="auto"/>
        </w:rPr>
        <w:t>7</w:t>
      </w:r>
      <w:r w:rsidRPr="00434632">
        <w:rPr>
          <w:rFonts w:cs="Arial"/>
          <w:color w:val="auto"/>
        </w:rPr>
        <w:fldChar w:fldCharType="end"/>
      </w:r>
      <w:r w:rsidRPr="00434632">
        <w:rPr>
          <w:rFonts w:cs="Arial"/>
          <w:color w:val="auto"/>
        </w:rPr>
        <w:t xml:space="preserve">: </w:t>
      </w:r>
      <w:r w:rsidR="00555CAA" w:rsidRPr="00434632">
        <w:rPr>
          <w:rFonts w:cs="Arial"/>
          <w:color w:val="auto"/>
        </w:rPr>
        <w:t>Nanopez</w:t>
      </w:r>
      <w:r w:rsidRPr="00434632">
        <w:rPr>
          <w:rFonts w:cs="Arial"/>
          <w:color w:val="auto"/>
        </w:rPr>
        <w:t xml:space="preserve"> midiendo parámetros</w:t>
      </w:r>
      <w:r w:rsidR="001C5FBA" w:rsidRPr="00434632">
        <w:rPr>
          <w:rFonts w:cs="Arial"/>
          <w:color w:val="auto"/>
        </w:rPr>
        <w:t xml:space="preserve"> de Rio Sucio Vía Suarez</w:t>
      </w:r>
      <w:r w:rsidRPr="00434632">
        <w:rPr>
          <w:rStyle w:val="Refdenotaalpie"/>
          <w:rFonts w:cs="Arial"/>
          <w:color w:val="auto"/>
        </w:rPr>
        <w:footnoteReference w:id="59"/>
      </w:r>
      <w:bookmarkEnd w:id="135"/>
    </w:p>
    <w:p w:rsidR="00D8372D" w:rsidRPr="00434632" w:rsidRDefault="00D8372D" w:rsidP="00434632">
      <w:pPr>
        <w:tabs>
          <w:tab w:val="left" w:pos="5126"/>
        </w:tabs>
        <w:jc w:val="center"/>
        <w:rPr>
          <w:rFonts w:cs="Arial"/>
        </w:rPr>
      </w:pPr>
    </w:p>
    <w:p w:rsidR="00F92A27" w:rsidRPr="00434632" w:rsidRDefault="00F92A27" w:rsidP="00434632">
      <w:pPr>
        <w:keepNext/>
        <w:tabs>
          <w:tab w:val="left" w:pos="5126"/>
        </w:tabs>
        <w:jc w:val="center"/>
        <w:rPr>
          <w:rFonts w:cs="Arial"/>
        </w:rPr>
      </w:pPr>
      <w:r w:rsidRPr="00434632">
        <w:rPr>
          <w:rFonts w:cs="Arial"/>
          <w:noProof/>
          <w:lang w:eastAsia="es-CO"/>
        </w:rPr>
        <w:drawing>
          <wp:inline distT="0" distB="0" distL="0" distR="0" wp14:anchorId="3837D3AE" wp14:editId="50C08789">
            <wp:extent cx="5433646" cy="3033345"/>
            <wp:effectExtent l="0" t="0" r="0" b="0"/>
            <wp:docPr id="233" name="Imagen 233" descr="C:\Users\Kelly\Downloads\20191127_150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 descr="C:\Users\Kelly\Downloads\20191127_150245.jpg"/>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t="8623" b="259"/>
                    <a:stretch/>
                  </pic:blipFill>
                  <pic:spPr bwMode="auto">
                    <a:xfrm>
                      <a:off x="0" y="0"/>
                      <a:ext cx="5435686" cy="3034484"/>
                    </a:xfrm>
                    <a:prstGeom prst="rect">
                      <a:avLst/>
                    </a:prstGeom>
                    <a:noFill/>
                    <a:ln>
                      <a:noFill/>
                    </a:ln>
                    <a:extLst>
                      <a:ext uri="{53640926-AAD7-44D8-BBD7-CCE9431645EC}">
                        <a14:shadowObscured xmlns:a14="http://schemas.microsoft.com/office/drawing/2010/main"/>
                      </a:ext>
                    </a:extLst>
                  </pic:spPr>
                </pic:pic>
              </a:graphicData>
            </a:graphic>
          </wp:inline>
        </w:drawing>
      </w:r>
    </w:p>
    <w:p w:rsidR="00D8372D" w:rsidRPr="00434632" w:rsidRDefault="00F92A27" w:rsidP="00434632">
      <w:pPr>
        <w:pStyle w:val="Epgrafe"/>
        <w:jc w:val="center"/>
        <w:rPr>
          <w:rFonts w:cs="Arial"/>
          <w:color w:val="auto"/>
        </w:rPr>
      </w:pPr>
      <w:bookmarkStart w:id="136" w:name="_Toc31306811"/>
      <w:r w:rsidRPr="00434632">
        <w:rPr>
          <w:rFonts w:cs="Arial"/>
          <w:color w:val="auto"/>
        </w:rPr>
        <w:t xml:space="preserve">Anexo </w:t>
      </w:r>
      <w:r w:rsidRPr="00434632">
        <w:rPr>
          <w:rFonts w:cs="Arial"/>
          <w:color w:val="auto"/>
        </w:rPr>
        <w:fldChar w:fldCharType="begin"/>
      </w:r>
      <w:r w:rsidRPr="00434632">
        <w:rPr>
          <w:rFonts w:cs="Arial"/>
          <w:color w:val="auto"/>
        </w:rPr>
        <w:instrText xml:space="preserve"> SEQ Anexo \* ARABIC </w:instrText>
      </w:r>
      <w:r w:rsidRPr="00434632">
        <w:rPr>
          <w:rFonts w:cs="Arial"/>
          <w:color w:val="auto"/>
        </w:rPr>
        <w:fldChar w:fldCharType="separate"/>
      </w:r>
      <w:r w:rsidR="007A6DC3" w:rsidRPr="00434632">
        <w:rPr>
          <w:rFonts w:cs="Arial"/>
          <w:noProof/>
          <w:color w:val="auto"/>
        </w:rPr>
        <w:t>8</w:t>
      </w:r>
      <w:r w:rsidRPr="00434632">
        <w:rPr>
          <w:rFonts w:cs="Arial"/>
          <w:color w:val="auto"/>
        </w:rPr>
        <w:fldChar w:fldCharType="end"/>
      </w:r>
      <w:r w:rsidR="00555CAA" w:rsidRPr="00434632">
        <w:rPr>
          <w:rFonts w:cs="Arial"/>
          <w:color w:val="auto"/>
        </w:rPr>
        <w:t xml:space="preserve">: Nanopez </w:t>
      </w:r>
      <w:r w:rsidRPr="00434632">
        <w:rPr>
          <w:rFonts w:cs="Arial"/>
          <w:color w:val="auto"/>
        </w:rPr>
        <w:t>censando calidad del agua</w:t>
      </w:r>
      <w:r w:rsidR="00C91E41" w:rsidRPr="00434632">
        <w:rPr>
          <w:rFonts w:cs="Arial"/>
          <w:color w:val="auto"/>
        </w:rPr>
        <w:t xml:space="preserve"> en Guayabal vía a Coello</w:t>
      </w:r>
      <w:r w:rsidR="00583BF3" w:rsidRPr="00434632">
        <w:rPr>
          <w:rStyle w:val="Refdenotaalpie"/>
          <w:rFonts w:cs="Arial"/>
          <w:color w:val="auto"/>
        </w:rPr>
        <w:footnoteReference w:id="60"/>
      </w:r>
      <w:bookmarkEnd w:id="136"/>
    </w:p>
    <w:sectPr w:rsidR="00D8372D" w:rsidRPr="00434632" w:rsidSect="008D1FDF">
      <w:footerReference w:type="default" r:id="rId81"/>
      <w:pgSz w:w="12240" w:h="15840" w:code="1"/>
      <w:pgMar w:top="1701" w:right="1134" w:bottom="1701" w:left="2268" w:header="709" w:footer="1134" w:gutter="0"/>
      <w:pgNumType w:start="1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1DDA" w:rsidRDefault="00681DDA" w:rsidP="006A6821">
      <w:pPr>
        <w:spacing w:after="0"/>
      </w:pPr>
      <w:r>
        <w:separator/>
      </w:r>
    </w:p>
  </w:endnote>
  <w:endnote w:type="continuationSeparator" w:id="0">
    <w:p w:rsidR="00681DDA" w:rsidRDefault="00681DDA" w:rsidP="006A682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8990123"/>
      <w:docPartObj>
        <w:docPartGallery w:val="Page Numbers (Bottom of Page)"/>
        <w:docPartUnique/>
      </w:docPartObj>
    </w:sdtPr>
    <w:sdtEndPr/>
    <w:sdtContent>
      <w:p w:rsidR="00AE679F" w:rsidRDefault="00AE679F" w:rsidP="00CA5EC0">
        <w:pPr>
          <w:pStyle w:val="Piedepgina"/>
          <w:jc w:val="center"/>
        </w:pPr>
        <w:r>
          <w:fldChar w:fldCharType="begin"/>
        </w:r>
        <w:r>
          <w:instrText>PAGE   \* MERGEFORMAT</w:instrText>
        </w:r>
        <w:r>
          <w:fldChar w:fldCharType="separate"/>
        </w:r>
        <w:r w:rsidR="00465815" w:rsidRPr="00465815">
          <w:rPr>
            <w:noProof/>
            <w:lang w:val="es-ES"/>
          </w:rPr>
          <w:t>11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1DDA" w:rsidRDefault="00681DDA" w:rsidP="006A6821">
      <w:pPr>
        <w:spacing w:after="0"/>
      </w:pPr>
      <w:r>
        <w:separator/>
      </w:r>
    </w:p>
  </w:footnote>
  <w:footnote w:type="continuationSeparator" w:id="0">
    <w:p w:rsidR="00681DDA" w:rsidRDefault="00681DDA" w:rsidP="006A6821">
      <w:pPr>
        <w:spacing w:after="0"/>
      </w:pPr>
      <w:r>
        <w:continuationSeparator/>
      </w:r>
    </w:p>
  </w:footnote>
  <w:footnote w:id="1">
    <w:p w:rsidR="00AE679F" w:rsidRPr="00161468" w:rsidRDefault="00AE679F" w:rsidP="0083574B">
      <w:pPr>
        <w:pStyle w:val="Textonotapie"/>
        <w:rPr>
          <w:lang w:val="es-MX"/>
        </w:rPr>
      </w:pPr>
      <w:r>
        <w:rPr>
          <w:rStyle w:val="Refdenotaalpie"/>
        </w:rPr>
        <w:footnoteRef/>
      </w:r>
      <w:r>
        <w:t xml:space="preserve"> </w:t>
      </w:r>
      <w:r w:rsidRPr="00161468">
        <w:t>pH</w:t>
      </w:r>
      <w:r>
        <w:t xml:space="preserve">. Obtenido de </w:t>
      </w:r>
      <w:r w:rsidRPr="004C6F08">
        <w:rPr>
          <w:rFonts w:cs="Arial"/>
          <w:szCs w:val="24"/>
        </w:rPr>
        <w:t>https://concepto.de/ph/#ixzz6BuSquIT8</w:t>
      </w:r>
    </w:p>
  </w:footnote>
  <w:footnote w:id="2">
    <w:p w:rsidR="00AE679F" w:rsidRPr="00161468" w:rsidRDefault="00AE679F" w:rsidP="0083574B">
      <w:pPr>
        <w:pStyle w:val="Textonotapie"/>
        <w:rPr>
          <w:lang w:val="es-MX"/>
        </w:rPr>
      </w:pPr>
      <w:r>
        <w:rPr>
          <w:rStyle w:val="Refdenotaalpie"/>
        </w:rPr>
        <w:footnoteRef/>
      </w:r>
      <w:r>
        <w:t xml:space="preserve"> </w:t>
      </w:r>
      <w:r w:rsidRPr="0084477C">
        <w:t>Escala de medida del pH</w:t>
      </w:r>
      <w:r>
        <w:t>.</w:t>
      </w:r>
      <w:r w:rsidRPr="0084477C">
        <w:t xml:space="preserve"> Obtenido de https://concepto.de/ph/#ixzz6BuSquIT8</w:t>
      </w:r>
    </w:p>
  </w:footnote>
  <w:footnote w:id="3">
    <w:p w:rsidR="00AE679F" w:rsidRPr="004E0D18" w:rsidRDefault="00AE679F" w:rsidP="009B252B">
      <w:pPr>
        <w:pStyle w:val="Textonotapie"/>
      </w:pPr>
      <w:r>
        <w:rPr>
          <w:rStyle w:val="Refdenotaalpie"/>
        </w:rPr>
        <w:footnoteRef/>
      </w:r>
      <w:r>
        <w:t xml:space="preserve"> El papel de Tornasol nos permite medir el pH. Obtenido de https://concepto.de/ph/#ixzz6BuycEBHm</w:t>
      </w:r>
    </w:p>
  </w:footnote>
  <w:footnote w:id="4">
    <w:p w:rsidR="00AE679F" w:rsidRPr="004C6F08" w:rsidRDefault="00AE679F">
      <w:pPr>
        <w:pStyle w:val="Textonotapie"/>
        <w:rPr>
          <w:lang w:val="es-MX"/>
        </w:rPr>
      </w:pPr>
      <w:r>
        <w:rPr>
          <w:rStyle w:val="Refdenotaalpie"/>
        </w:rPr>
        <w:footnoteRef/>
      </w:r>
      <w:r>
        <w:t xml:space="preserve"> </w:t>
      </w:r>
      <w:r w:rsidRPr="00DB41DD">
        <w:t>Medidor de pH SKU SEN0161</w:t>
      </w:r>
      <w:r>
        <w:t>.</w:t>
      </w:r>
      <w:r w:rsidRPr="004C6F08">
        <w:t xml:space="preserve"> Obtenido de https://scidle.com/es/como-usar-un-sensor-de-ph-con-arduino/</w:t>
      </w:r>
    </w:p>
  </w:footnote>
  <w:footnote w:id="5">
    <w:p w:rsidR="00AE679F" w:rsidRPr="004C6F08" w:rsidRDefault="00AE679F">
      <w:pPr>
        <w:pStyle w:val="Textonotapie"/>
        <w:rPr>
          <w:lang w:val="es-MX"/>
        </w:rPr>
      </w:pPr>
      <w:r>
        <w:rPr>
          <w:rStyle w:val="Refdenotaalpie"/>
        </w:rPr>
        <w:footnoteRef/>
      </w:r>
      <w:r>
        <w:t xml:space="preserve"> </w:t>
      </w:r>
      <w:r w:rsidRPr="004C6F08">
        <w:t>Sustancias cotidianas y su pH</w:t>
      </w:r>
      <w:r>
        <w:t>.</w:t>
      </w:r>
      <w:r w:rsidRPr="004C6F08">
        <w:t xml:space="preserve"> Obtenido de https://scidle.com/es/como-usar-un-sensor-de-ph-con-arduino/</w:t>
      </w:r>
    </w:p>
  </w:footnote>
  <w:footnote w:id="6">
    <w:p w:rsidR="00AE679F" w:rsidRPr="005F2D4E" w:rsidRDefault="00AE679F">
      <w:pPr>
        <w:pStyle w:val="Textonotapie"/>
        <w:rPr>
          <w:lang w:val="es-MX"/>
        </w:rPr>
      </w:pPr>
      <w:r>
        <w:rPr>
          <w:rStyle w:val="Refdenotaalpie"/>
        </w:rPr>
        <w:footnoteRef/>
      </w:r>
      <w:r>
        <w:t xml:space="preserve"> </w:t>
      </w:r>
      <w:r w:rsidRPr="005F2D4E">
        <w:t>Especificaciones de sondas</w:t>
      </w:r>
      <w:r>
        <w:t>.</w:t>
      </w:r>
      <w:r w:rsidRPr="005F2D4E">
        <w:t xml:space="preserve"> </w:t>
      </w:r>
      <w:r w:rsidRPr="004C6F08">
        <w:t>Obtenido de https://scidle.com/es/como-usar-un-sensor-de-ph-con-arduino/</w:t>
      </w:r>
    </w:p>
  </w:footnote>
  <w:footnote w:id="7">
    <w:p w:rsidR="00AE679F" w:rsidRPr="005F2D4E" w:rsidRDefault="00AE679F">
      <w:pPr>
        <w:pStyle w:val="Textonotapie"/>
        <w:rPr>
          <w:lang w:val="es-MX"/>
        </w:rPr>
      </w:pPr>
      <w:r>
        <w:rPr>
          <w:rStyle w:val="Refdenotaalpie"/>
        </w:rPr>
        <w:footnoteRef/>
      </w:r>
      <w:r>
        <w:t xml:space="preserve"> </w:t>
      </w:r>
      <w:r w:rsidRPr="005F2D4E">
        <w:t>Especificaciones del circuito</w:t>
      </w:r>
      <w:r>
        <w:t xml:space="preserve">. </w:t>
      </w:r>
      <w:r w:rsidRPr="005F2D4E">
        <w:t>Obtenido de https://scidle.com/es/como-usar-un-sensor-de-ph-con-arduino/</w:t>
      </w:r>
    </w:p>
  </w:footnote>
  <w:footnote w:id="8">
    <w:p w:rsidR="00AE679F" w:rsidRPr="005F2D4E" w:rsidRDefault="00AE679F">
      <w:pPr>
        <w:pStyle w:val="Textonotapie"/>
        <w:rPr>
          <w:lang w:val="es-MX"/>
        </w:rPr>
      </w:pPr>
      <w:r>
        <w:rPr>
          <w:rStyle w:val="Refdenotaalpie"/>
        </w:rPr>
        <w:footnoteRef/>
      </w:r>
      <w:r>
        <w:t xml:space="preserve"> </w:t>
      </w:r>
      <w:r w:rsidRPr="005F2D4E">
        <w:t>Pines</w:t>
      </w:r>
      <w:r>
        <w:t>.</w:t>
      </w:r>
      <w:r w:rsidRPr="005F2D4E">
        <w:t xml:space="preserve"> Obtenido de https://scidle.com/es/como-usar-un-sensor-de-ph-con-arduino/</w:t>
      </w:r>
    </w:p>
  </w:footnote>
  <w:footnote w:id="9">
    <w:p w:rsidR="00AE679F" w:rsidRPr="004B0910" w:rsidRDefault="00AE679F">
      <w:pPr>
        <w:pStyle w:val="Textonotapie"/>
      </w:pPr>
      <w:r>
        <w:rPr>
          <w:rStyle w:val="Refdenotaalpie"/>
        </w:rPr>
        <w:footnoteRef/>
      </w:r>
      <w:r>
        <w:t xml:space="preserve"> </w:t>
      </w:r>
      <w:r w:rsidRPr="005F2D4E">
        <w:t>Gráfica de la ecuación de conversión entre voltaje y pH medido. y= -5.70 * x + 21.34</w:t>
      </w:r>
      <w:r>
        <w:t xml:space="preserve">. </w:t>
      </w:r>
      <w:r w:rsidRPr="005F2D4E">
        <w:t>Obtenido de https://scidle.com/es/como-usar-un-sensor-de-ph-con-arduino/</w:t>
      </w:r>
    </w:p>
  </w:footnote>
  <w:footnote w:id="10">
    <w:p w:rsidR="00AE679F" w:rsidRPr="00592B37" w:rsidRDefault="00AE679F">
      <w:pPr>
        <w:pStyle w:val="Textonotapie"/>
        <w:rPr>
          <w:lang w:val="es-MX"/>
        </w:rPr>
      </w:pPr>
      <w:r>
        <w:rPr>
          <w:rStyle w:val="Refdenotaalpie"/>
        </w:rPr>
        <w:footnoteRef/>
      </w:r>
      <w:r>
        <w:t xml:space="preserve"> </w:t>
      </w:r>
      <w:r w:rsidRPr="00F33647">
        <w:t>Tamaño del electrodo de pH</w:t>
      </w:r>
      <w:r>
        <w:t xml:space="preserve">. </w:t>
      </w:r>
      <w:r w:rsidRPr="00A22993">
        <w:t xml:space="preserve">Obtenido de </w:t>
      </w:r>
      <w:r w:rsidRPr="00592B37">
        <w:t>https://wiki.dfrobot.com/PH_meter_SKU__SEN0161_</w:t>
      </w:r>
    </w:p>
  </w:footnote>
  <w:footnote w:id="11">
    <w:p w:rsidR="00AE679F" w:rsidRPr="00996FEB" w:rsidRDefault="00AE679F" w:rsidP="00996FEB">
      <w:pPr>
        <w:pStyle w:val="Textonotapie"/>
        <w:rPr>
          <w:lang w:val="es-MX"/>
        </w:rPr>
      </w:pPr>
      <w:r>
        <w:rPr>
          <w:rStyle w:val="Refdenotaalpie"/>
        </w:rPr>
        <w:footnoteRef/>
      </w:r>
      <w:r>
        <w:t xml:space="preserve"> </w:t>
      </w:r>
      <w:r w:rsidRPr="00996FEB">
        <w:t>Fotosíntesis en las plantas</w:t>
      </w:r>
      <w:r>
        <w:t xml:space="preserve">, p.4. Obtenido de </w:t>
      </w:r>
      <w:r w:rsidRPr="00996FEB">
        <w:t>http://academic.uprm.edu/gonzalezc/HTMLobj-859/maguaturbidez.pdf</w:t>
      </w:r>
    </w:p>
  </w:footnote>
  <w:footnote w:id="12">
    <w:p w:rsidR="00AE679F" w:rsidRPr="008250FD" w:rsidRDefault="00AE679F">
      <w:pPr>
        <w:pStyle w:val="Textonotapie"/>
        <w:rPr>
          <w:lang w:val="es-MX"/>
        </w:rPr>
      </w:pPr>
      <w:r>
        <w:rPr>
          <w:rStyle w:val="Refdenotaalpie"/>
        </w:rPr>
        <w:footnoteRef/>
      </w:r>
      <w:r>
        <w:t xml:space="preserve"> </w:t>
      </w:r>
      <w:r w:rsidRPr="008250FD">
        <w:t>Turbidez</w:t>
      </w:r>
      <w:r>
        <w:t xml:space="preserve">, p.4. </w:t>
      </w:r>
      <w:r w:rsidRPr="008250FD">
        <w:t>Obtenido de http://academic.uprm.edu/gonzalezc/HTMLobj-859/maguaturbidez.pdf</w:t>
      </w:r>
    </w:p>
  </w:footnote>
  <w:footnote w:id="13">
    <w:p w:rsidR="00AE679F" w:rsidRPr="000E0942" w:rsidRDefault="00AE679F">
      <w:pPr>
        <w:pStyle w:val="Textonotapie"/>
        <w:rPr>
          <w:lang w:val="es-MX"/>
        </w:rPr>
      </w:pPr>
      <w:r>
        <w:rPr>
          <w:rStyle w:val="Refdenotaalpie"/>
        </w:rPr>
        <w:footnoteRef/>
      </w:r>
      <w:r>
        <w:t xml:space="preserve"> </w:t>
      </w:r>
      <w:r w:rsidRPr="000E0942">
        <w:t>Disco Secchi</w:t>
      </w:r>
      <w:r>
        <w:t xml:space="preserve">, p.9. Obtenido de </w:t>
      </w:r>
      <w:r w:rsidRPr="000C5ACA">
        <w:t>http://academic.uprm.edu/gonzalezc/HTMLobj-859/maguaturbidez.pdf</w:t>
      </w:r>
    </w:p>
  </w:footnote>
  <w:footnote w:id="14">
    <w:p w:rsidR="00AE679F" w:rsidRPr="00755720" w:rsidRDefault="00AE679F">
      <w:pPr>
        <w:pStyle w:val="Textonotapie"/>
        <w:rPr>
          <w:lang w:val="es-MX"/>
        </w:rPr>
      </w:pPr>
      <w:r>
        <w:rPr>
          <w:rStyle w:val="Refdenotaalpie"/>
        </w:rPr>
        <w:footnoteRef/>
      </w:r>
      <w:r>
        <w:t xml:space="preserve"> </w:t>
      </w:r>
      <w:r w:rsidRPr="00755720">
        <w:t>Procedimiento de turbidez</w:t>
      </w:r>
      <w:r>
        <w:t xml:space="preserve">, p.11. Obtenido de </w:t>
      </w:r>
      <w:r w:rsidRPr="00755720">
        <w:t>http://academic.uprm.edu/gonzalezc/HTMLobj-859/maguaturbidez.pdf</w:t>
      </w:r>
    </w:p>
  </w:footnote>
  <w:footnote w:id="15">
    <w:p w:rsidR="00AE679F" w:rsidRPr="00A25961" w:rsidRDefault="00AE679F" w:rsidP="00647A3F">
      <w:pPr>
        <w:pStyle w:val="Textonotapie"/>
        <w:rPr>
          <w:lang w:val="es-MX"/>
        </w:rPr>
      </w:pPr>
      <w:r>
        <w:rPr>
          <w:rStyle w:val="Refdenotaalpie"/>
        </w:rPr>
        <w:footnoteRef/>
      </w:r>
      <w:r>
        <w:t xml:space="preserve"> </w:t>
      </w:r>
      <w:r w:rsidRPr="00A25961">
        <w:t>Sensor de turbidez SKU SEN0189</w:t>
      </w:r>
      <w:r>
        <w:t xml:space="preserve">. Obtenido de </w:t>
      </w:r>
      <w:r w:rsidRPr="00A25961">
        <w:t>https://wiki.dfrobot.com/Turbidity_sensor_SKU__SEN0189</w:t>
      </w:r>
    </w:p>
  </w:footnote>
  <w:footnote w:id="16">
    <w:p w:rsidR="00AE679F" w:rsidRPr="007826A7" w:rsidRDefault="00AE679F">
      <w:pPr>
        <w:pStyle w:val="Textonotapie"/>
        <w:rPr>
          <w:lang w:val="es-MX"/>
        </w:rPr>
      </w:pPr>
      <w:r>
        <w:rPr>
          <w:rStyle w:val="Refdenotaalpie"/>
        </w:rPr>
        <w:footnoteRef/>
      </w:r>
      <w:r>
        <w:t xml:space="preserve"> T</w:t>
      </w:r>
      <w:r w:rsidRPr="007826A7">
        <w:t>urbidez</w:t>
      </w:r>
      <w:r>
        <w:t xml:space="preserve">. Obtenido de </w:t>
      </w:r>
      <w:r w:rsidRPr="007826A7">
        <w:t>https://wiki.dfrobot.com/Turbidity_sensor_SKU__SEN0189</w:t>
      </w:r>
    </w:p>
  </w:footnote>
  <w:footnote w:id="17">
    <w:p w:rsidR="00AE679F" w:rsidRPr="00892805" w:rsidRDefault="00AE679F" w:rsidP="00D84CA2">
      <w:pPr>
        <w:pStyle w:val="Textonotapie"/>
        <w:rPr>
          <w:lang w:val="es-MX"/>
        </w:rPr>
      </w:pPr>
      <w:r>
        <w:rPr>
          <w:rStyle w:val="Refdenotaalpie"/>
        </w:rPr>
        <w:footnoteRef/>
      </w:r>
      <w:r>
        <w:t xml:space="preserve"> </w:t>
      </w:r>
      <w:r w:rsidRPr="00892805">
        <w:t>Cable de conexión de la sonda</w:t>
      </w:r>
      <w:r>
        <w:t xml:space="preserve">. </w:t>
      </w:r>
      <w:r w:rsidRPr="00892805">
        <w:t>Obtenido de https://wiki.dfrobot.com/Turbidity_sensor_SKU__SEN0189</w:t>
      </w:r>
    </w:p>
  </w:footnote>
  <w:footnote w:id="18">
    <w:p w:rsidR="00AE679F" w:rsidRPr="00A007AD" w:rsidRDefault="00AE679F">
      <w:pPr>
        <w:pStyle w:val="Textonotapie"/>
        <w:rPr>
          <w:lang w:val="es-MX"/>
        </w:rPr>
      </w:pPr>
      <w:r>
        <w:rPr>
          <w:rStyle w:val="Refdenotaalpie"/>
        </w:rPr>
        <w:footnoteRef/>
      </w:r>
      <w:r>
        <w:t xml:space="preserve"> </w:t>
      </w:r>
      <w:r w:rsidRPr="00A007AD">
        <w:t>La relación entre turbidez y voltaje a medida que fluye</w:t>
      </w:r>
      <w:r>
        <w:t xml:space="preserve">. </w:t>
      </w:r>
      <w:r w:rsidRPr="000C74CF">
        <w:t>Obtenido de https://wiki.dfrobot.com/Turbidity_sensor_SKU__SEN0189</w:t>
      </w:r>
    </w:p>
  </w:footnote>
  <w:footnote w:id="19">
    <w:p w:rsidR="00AE679F" w:rsidRPr="00853DB2" w:rsidRDefault="00AE679F" w:rsidP="00433FEC">
      <w:pPr>
        <w:pStyle w:val="Textonotapie"/>
        <w:rPr>
          <w:lang w:val="es-MX"/>
        </w:rPr>
      </w:pPr>
      <w:r>
        <w:rPr>
          <w:rStyle w:val="Refdenotaalpie"/>
        </w:rPr>
        <w:footnoteRef/>
      </w:r>
      <w:r>
        <w:t xml:space="preserve"> </w:t>
      </w:r>
      <w:r w:rsidRPr="00853DB2">
        <w:t>Arduino Nano</w:t>
      </w:r>
      <w:r>
        <w:t xml:space="preserve">. Obtenido de </w:t>
      </w:r>
      <w:r w:rsidRPr="00853DB2">
        <w:t>https://www.elarduino.com/nano/</w:t>
      </w:r>
    </w:p>
  </w:footnote>
  <w:footnote w:id="20">
    <w:p w:rsidR="00AE679F" w:rsidRPr="004C0E9B" w:rsidRDefault="00AE679F">
      <w:pPr>
        <w:pStyle w:val="Textonotapie"/>
        <w:rPr>
          <w:lang w:val="es-MX"/>
        </w:rPr>
      </w:pPr>
      <w:r>
        <w:rPr>
          <w:rStyle w:val="Refdenotaalpie"/>
        </w:rPr>
        <w:footnoteRef/>
      </w:r>
      <w:r>
        <w:t xml:space="preserve"> </w:t>
      </w:r>
      <w:r w:rsidRPr="00FC7DC3">
        <w:t>Partes</w:t>
      </w:r>
      <w:r>
        <w:t xml:space="preserve"> del Arduino Nano. Obtenido de </w:t>
      </w:r>
      <w:r w:rsidRPr="00FC7DC3">
        <w:t>https://saber.patagoniatec.com/2014/12/arduino-nano-328-arduino-atmega-clon-compatible-arduino-argentina-ptec/</w:t>
      </w:r>
    </w:p>
  </w:footnote>
  <w:footnote w:id="21">
    <w:p w:rsidR="00AE679F" w:rsidRPr="00C74F95" w:rsidRDefault="00AE679F">
      <w:pPr>
        <w:pStyle w:val="Textonotapie"/>
        <w:rPr>
          <w:lang w:val="es-MX"/>
        </w:rPr>
      </w:pPr>
      <w:r>
        <w:rPr>
          <w:rStyle w:val="Refdenotaalpie"/>
        </w:rPr>
        <w:footnoteRef/>
      </w:r>
      <w:r w:rsidRPr="00C2107F">
        <w:rPr>
          <w:lang w:val="en-US"/>
        </w:rPr>
        <w:t xml:space="preserve"> Power Bank 10400mAh TL-PB10400. </w:t>
      </w:r>
      <w:r>
        <w:t xml:space="preserve">Obtenido de </w:t>
      </w:r>
      <w:r w:rsidRPr="00C74F95">
        <w:t>https://saber.patagoniatec.com/2014/12/arduino-nano-328-arduino-atmega-clon-compatible-arduino-argentina-ptec/</w:t>
      </w:r>
    </w:p>
  </w:footnote>
  <w:footnote w:id="22">
    <w:p w:rsidR="00AE679F" w:rsidRPr="00AB205C" w:rsidRDefault="00AE679F">
      <w:pPr>
        <w:pStyle w:val="Textonotapie"/>
        <w:rPr>
          <w:lang w:val="es-MX"/>
        </w:rPr>
      </w:pPr>
      <w:r>
        <w:rPr>
          <w:rStyle w:val="Refdenotaalpie"/>
        </w:rPr>
        <w:footnoteRef/>
      </w:r>
      <w:r>
        <w:t xml:space="preserve"> </w:t>
      </w:r>
      <w:r w:rsidRPr="00AB205C">
        <w:t>Chip FTDI FT232RL</w:t>
      </w:r>
      <w:r>
        <w:t xml:space="preserve">. Obtenido de </w:t>
      </w:r>
      <w:r w:rsidRPr="00AB205C">
        <w:t>https://saber.patagoniatec.com/2014/12/arduino-nano-328-arduino-atmega-clon-compatible-arduino-argentina-ptec/</w:t>
      </w:r>
    </w:p>
  </w:footnote>
  <w:footnote w:id="23">
    <w:p w:rsidR="00AE679F" w:rsidRPr="0036441E" w:rsidRDefault="00AE679F">
      <w:pPr>
        <w:pStyle w:val="Textonotapie"/>
        <w:rPr>
          <w:lang w:val="es-MX"/>
        </w:rPr>
      </w:pPr>
      <w:r>
        <w:rPr>
          <w:rStyle w:val="Refdenotaalpie"/>
        </w:rPr>
        <w:footnoteRef/>
      </w:r>
      <w:r>
        <w:t xml:space="preserve"> </w:t>
      </w:r>
      <w:r w:rsidRPr="0036441E">
        <w:t>Nano PinOut</w:t>
      </w:r>
      <w:r>
        <w:t xml:space="preserve">. Obtenido de </w:t>
      </w:r>
      <w:r w:rsidRPr="0036441E">
        <w:t>https://saber.patagoniatec.com/2014/12/arduino-nano-328-arduino-atmega-clon-compatible-arduino-argentina-ptec/</w:t>
      </w:r>
    </w:p>
  </w:footnote>
  <w:footnote w:id="24">
    <w:p w:rsidR="00AE679F" w:rsidRPr="009F70B6" w:rsidRDefault="00AE679F">
      <w:pPr>
        <w:pStyle w:val="Textonotapie"/>
        <w:rPr>
          <w:lang w:val="es-MX"/>
        </w:rPr>
      </w:pPr>
      <w:r>
        <w:rPr>
          <w:rStyle w:val="Refdenotaalpie"/>
        </w:rPr>
        <w:footnoteRef/>
      </w:r>
      <w:r>
        <w:t xml:space="preserve"> </w:t>
      </w:r>
      <w:r w:rsidRPr="009F70B6">
        <w:t>Batería Lipo TURNIGY Nano-Tech 300mah 7.4V 35C</w:t>
      </w:r>
      <w:r>
        <w:t xml:space="preserve">. Obtenido de </w:t>
      </w:r>
      <w:r w:rsidRPr="009F70B6">
        <w:t>https://www.vistronica.com/aeromodelismo/baterias/bateria-lipo-turnigy-nano-tech-300mah-7-4v-35c-detail.html</w:t>
      </w:r>
    </w:p>
  </w:footnote>
  <w:footnote w:id="25">
    <w:p w:rsidR="00AE679F" w:rsidRPr="00264D60" w:rsidRDefault="00AE679F">
      <w:pPr>
        <w:pStyle w:val="Textonotapie"/>
        <w:rPr>
          <w:lang w:val="es-MX"/>
        </w:rPr>
      </w:pPr>
      <w:r>
        <w:rPr>
          <w:rStyle w:val="Refdenotaalpie"/>
        </w:rPr>
        <w:footnoteRef/>
      </w:r>
      <w:r>
        <w:t xml:space="preserve"> </w:t>
      </w:r>
      <w:r w:rsidRPr="00264D60">
        <w:t>Comunicación entre la PC y el módulo de forma indirecta a través de un Arduino</w:t>
      </w:r>
      <w:r>
        <w:t xml:space="preserve">. Obtenido de </w:t>
      </w:r>
      <w:r w:rsidRPr="00264D60">
        <w:t>https://naylampmechatronics.com/blog/24_configuracion-del-modulo-bluetooth-hc-05-usa.html</w:t>
      </w:r>
    </w:p>
  </w:footnote>
  <w:footnote w:id="26">
    <w:p w:rsidR="00AE679F" w:rsidRPr="002C092F" w:rsidRDefault="00AE679F">
      <w:pPr>
        <w:pStyle w:val="Textonotapie"/>
      </w:pPr>
      <w:r>
        <w:rPr>
          <w:rStyle w:val="Refdenotaalpie"/>
        </w:rPr>
        <w:footnoteRef/>
      </w:r>
      <w:r>
        <w:t xml:space="preserve"> </w:t>
      </w:r>
      <w:r w:rsidRPr="002C092F">
        <w:t>Conexión Bluetooth</w:t>
      </w:r>
      <w:r>
        <w:t xml:space="preserve">. Obtenido de </w:t>
      </w:r>
      <w:r w:rsidRPr="002C092F">
        <w:t>https://naylampmechatronics.com/blog/24_configuracion-del-modulo-bluetooth-hc-05-usa.html</w:t>
      </w:r>
    </w:p>
  </w:footnote>
  <w:footnote w:id="27">
    <w:p w:rsidR="00AE679F" w:rsidRPr="001D76E6" w:rsidRDefault="00AE679F">
      <w:pPr>
        <w:pStyle w:val="Textonotapie"/>
      </w:pPr>
      <w:r>
        <w:rPr>
          <w:rStyle w:val="Refdenotaalpie"/>
        </w:rPr>
        <w:footnoteRef/>
      </w:r>
      <w:r>
        <w:t xml:space="preserve"> </w:t>
      </w:r>
      <w:r w:rsidRPr="0098079E">
        <w:t>Bus topology</w:t>
      </w:r>
      <w:r>
        <w:t xml:space="preserve">. Obtenido de </w:t>
      </w:r>
      <w:r w:rsidRPr="001D76E6">
        <w:t>https://www.geekfactory.mx/tutoriales/tutoriales-arduino/ds18b20-con-arduino-tutorial-de-sensor-de-temperatura-digital/</w:t>
      </w:r>
    </w:p>
  </w:footnote>
  <w:footnote w:id="28">
    <w:p w:rsidR="00AE679F" w:rsidRPr="00C35C90" w:rsidRDefault="00AE679F">
      <w:pPr>
        <w:pStyle w:val="Textonotapie"/>
      </w:pPr>
      <w:r>
        <w:rPr>
          <w:rStyle w:val="Refdenotaalpie"/>
        </w:rPr>
        <w:footnoteRef/>
      </w:r>
      <w:r>
        <w:t xml:space="preserve"> </w:t>
      </w:r>
      <w:r w:rsidRPr="00CF5017">
        <w:t>Diagrama en formas de onda</w:t>
      </w:r>
      <w:r>
        <w:t xml:space="preserve">. Obtenido de </w:t>
      </w:r>
      <w:r w:rsidRPr="00CF5017">
        <w:t>https://www.geekfactory.mx/tutoriales/tutoriales-arduino/ds18b20-con-arduino-tutorial-de-sensor-de-temperatura-digital/</w:t>
      </w:r>
    </w:p>
  </w:footnote>
  <w:footnote w:id="29">
    <w:p w:rsidR="00AE679F" w:rsidRPr="003B7FC3" w:rsidRDefault="00AE679F">
      <w:pPr>
        <w:pStyle w:val="Textonotapie"/>
        <w:rPr>
          <w:lang w:val="es-MX"/>
        </w:rPr>
      </w:pPr>
      <w:r>
        <w:rPr>
          <w:rStyle w:val="Refdenotaalpie"/>
        </w:rPr>
        <w:footnoteRef/>
      </w:r>
      <w:r>
        <w:t xml:space="preserve"> </w:t>
      </w:r>
      <w:r w:rsidRPr="003B7FC3">
        <w:t>Sensores de temperatura</w:t>
      </w:r>
      <w:r>
        <w:t xml:space="preserve">. </w:t>
      </w:r>
      <w:r w:rsidRPr="003B7FC3">
        <w:t>Obtenido de https://www.geekfactory.mx/tutoriales/tutoriales-arduino/ds18b20-con-arduino-tutorial-de-sensor-de-temperatura-digital/</w:t>
      </w:r>
    </w:p>
  </w:footnote>
  <w:footnote w:id="30">
    <w:p w:rsidR="00AE679F" w:rsidRPr="00B71B6E" w:rsidRDefault="00AE679F">
      <w:pPr>
        <w:pStyle w:val="Textonotapie"/>
        <w:rPr>
          <w:lang w:val="es-MX"/>
        </w:rPr>
      </w:pPr>
      <w:r>
        <w:rPr>
          <w:rStyle w:val="Refdenotaalpie"/>
        </w:rPr>
        <w:footnoteRef/>
      </w:r>
      <w:r>
        <w:t xml:space="preserve"> </w:t>
      </w:r>
      <w:r w:rsidRPr="0098079E">
        <w:t>DS18B20</w:t>
      </w:r>
      <w:r w:rsidRPr="00B71B6E">
        <w:t xml:space="preserve"> comunicación 1 </w:t>
      </w:r>
      <w:r w:rsidRPr="0098079E">
        <w:t>wire</w:t>
      </w:r>
      <w:r w:rsidRPr="00B71B6E">
        <w:t xml:space="preserve"> inicio</w:t>
      </w:r>
      <w:r>
        <w:t xml:space="preserve">. Obtenido de </w:t>
      </w:r>
      <w:r w:rsidRPr="00B71B6E">
        <w:t>https://www.geekfactory.mx/tutoriales/tutoriales-arduino/ds18b20-con-arduino-tutorial-de-sensor-de-temperatura-digital/</w:t>
      </w:r>
    </w:p>
  </w:footnote>
  <w:footnote w:id="31">
    <w:p w:rsidR="00AE679F" w:rsidRPr="00357639" w:rsidRDefault="00AE679F">
      <w:pPr>
        <w:pStyle w:val="Textonotapie"/>
      </w:pPr>
      <w:r>
        <w:rPr>
          <w:rStyle w:val="Refdenotaalpie"/>
        </w:rPr>
        <w:footnoteRef/>
      </w:r>
      <w:r w:rsidRPr="00357639">
        <w:t xml:space="preserve"> </w:t>
      </w:r>
      <w:r w:rsidRPr="0098079E">
        <w:t>DS18B20 captura 1 wire kingstvis</w:t>
      </w:r>
      <w:r w:rsidRPr="00357639">
        <w:t>. Obtenido de</w:t>
      </w:r>
      <w:r>
        <w:t xml:space="preserve"> </w:t>
      </w:r>
      <w:r w:rsidRPr="00357639">
        <w:t>https://www.geekfactory.mx/tutoriales/tutoriales-arduino/ds18b20-con-arduino-tutorial-de-sensor-de-temperatura-digital/</w:t>
      </w:r>
    </w:p>
  </w:footnote>
  <w:footnote w:id="32">
    <w:p w:rsidR="00AE679F" w:rsidRPr="000907E1" w:rsidRDefault="00AE679F">
      <w:pPr>
        <w:pStyle w:val="Textonotapie"/>
      </w:pPr>
      <w:r>
        <w:rPr>
          <w:rStyle w:val="Refdenotaalpie"/>
        </w:rPr>
        <w:footnoteRef/>
      </w:r>
      <w:r w:rsidRPr="0098079E">
        <w:t xml:space="preserve"> Pines DS18B20. </w:t>
      </w:r>
      <w:r>
        <w:t xml:space="preserve">Obtenido de </w:t>
      </w:r>
      <w:r w:rsidRPr="000907E1">
        <w:t>https://www.geekfactory.mx/tutoriales/tutoriales-arduino/ds18b20-con-arduino-tutorial-de-sensor-de-temperatura-digital/</w:t>
      </w:r>
    </w:p>
  </w:footnote>
  <w:footnote w:id="33">
    <w:p w:rsidR="00AE679F" w:rsidRPr="00B0518C" w:rsidRDefault="00AE679F">
      <w:pPr>
        <w:pStyle w:val="Textonotapie"/>
      </w:pPr>
      <w:r>
        <w:rPr>
          <w:rStyle w:val="Refdenotaalpie"/>
        </w:rPr>
        <w:footnoteRef/>
      </w:r>
      <w:r>
        <w:t xml:space="preserve"> </w:t>
      </w:r>
      <w:r w:rsidRPr="00B0518C">
        <w:t>DS18B20 sensor de temperatura sumergible</w:t>
      </w:r>
      <w:r>
        <w:t xml:space="preserve">. Obtenido de </w:t>
      </w:r>
      <w:r w:rsidRPr="00B0518C">
        <w:t>https://www.geekfactory.mx/tutoriales/tutoriales-arduino/ds18b20-con-arduino-tutorial-de-sensor-de-temperatura-digital/</w:t>
      </w:r>
    </w:p>
  </w:footnote>
  <w:footnote w:id="34">
    <w:p w:rsidR="00AE679F" w:rsidRPr="008F5B10" w:rsidRDefault="00AE679F">
      <w:pPr>
        <w:pStyle w:val="Textonotapie"/>
      </w:pPr>
      <w:r>
        <w:rPr>
          <w:rStyle w:val="Refdenotaalpie"/>
        </w:rPr>
        <w:footnoteRef/>
      </w:r>
      <w:r>
        <w:t xml:space="preserve"> D</w:t>
      </w:r>
      <w:r w:rsidRPr="008F5B10">
        <w:t>istribución de las señales en este tipo de sensores</w:t>
      </w:r>
      <w:r>
        <w:t xml:space="preserve">. </w:t>
      </w:r>
      <w:r w:rsidRPr="008F5B10">
        <w:t>Obtenido de https://www.geekfactory.mx/tutoriales/tutoriales-arduino/ds18b20-con-arduino-tutorial-de-sensor-de-temperatura-digital/</w:t>
      </w:r>
    </w:p>
  </w:footnote>
  <w:footnote w:id="35">
    <w:p w:rsidR="00AE679F" w:rsidRPr="00A5087F" w:rsidRDefault="00AE679F">
      <w:pPr>
        <w:pStyle w:val="Textonotapie"/>
      </w:pPr>
      <w:r>
        <w:rPr>
          <w:rStyle w:val="Refdenotaalpie"/>
        </w:rPr>
        <w:footnoteRef/>
      </w:r>
      <w:r>
        <w:t xml:space="preserve"> </w:t>
      </w:r>
      <w:r w:rsidRPr="00A5087F">
        <w:t>Resolución de las mediciones con DS18B20</w:t>
      </w:r>
      <w:r>
        <w:t xml:space="preserve">. </w:t>
      </w:r>
      <w:r w:rsidRPr="00A5087F">
        <w:t>https://www.geekfactory.mx/tutoriales/tutoriales-arduino/ds18b20-con-arduino-tutorial-de-sensor-de-temperatura-digital/</w:t>
      </w:r>
    </w:p>
  </w:footnote>
  <w:footnote w:id="36">
    <w:p w:rsidR="00AE679F" w:rsidRPr="00B92DCB" w:rsidRDefault="00AE679F">
      <w:pPr>
        <w:pStyle w:val="Textonotapie"/>
      </w:pPr>
      <w:r>
        <w:rPr>
          <w:rStyle w:val="Refdenotaalpie"/>
        </w:rPr>
        <w:footnoteRef/>
      </w:r>
      <w:r>
        <w:t xml:space="preserve"> </w:t>
      </w:r>
      <w:r w:rsidRPr="00B92DCB">
        <w:t xml:space="preserve">Valores de resistencias </w:t>
      </w:r>
      <w:r w:rsidRPr="0098079E">
        <w:t>pull-up</w:t>
      </w:r>
      <w:r w:rsidRPr="00B92DCB">
        <w:t xml:space="preserve"> para DS18B20</w:t>
      </w:r>
      <w:r>
        <w:t xml:space="preserve">. Obtenido de </w:t>
      </w:r>
      <w:r w:rsidRPr="00B92DCB">
        <w:t>https://www.geekfactory.mx/tutoriales/tutoriales-arduino/ds18b20-con-arduino-tutorial-de-sensor-de-temperatura-digital/</w:t>
      </w:r>
    </w:p>
  </w:footnote>
  <w:footnote w:id="37">
    <w:p w:rsidR="00AE679F" w:rsidRPr="00431C09" w:rsidRDefault="00AE679F">
      <w:pPr>
        <w:pStyle w:val="Textonotapie"/>
      </w:pPr>
      <w:r>
        <w:rPr>
          <w:rStyle w:val="Refdenotaalpie"/>
        </w:rPr>
        <w:footnoteRef/>
      </w:r>
      <w:r>
        <w:t xml:space="preserve"> </w:t>
      </w:r>
      <w:r w:rsidRPr="00431C09">
        <w:t>Diagrama De Bloques control domotico autosuficiente</w:t>
      </w:r>
      <w:r>
        <w:t xml:space="preserve">. </w:t>
      </w:r>
      <w:r w:rsidRPr="002D3CF9">
        <w:t>Fuente los autores</w:t>
      </w:r>
    </w:p>
  </w:footnote>
  <w:footnote w:id="38">
    <w:p w:rsidR="00AE679F" w:rsidRPr="00431C09" w:rsidRDefault="00AE679F">
      <w:pPr>
        <w:pStyle w:val="Textonotapie"/>
      </w:pPr>
      <w:r>
        <w:rPr>
          <w:rStyle w:val="Refdenotaalpie"/>
        </w:rPr>
        <w:footnoteRef/>
      </w:r>
      <w:r>
        <w:t xml:space="preserve"> </w:t>
      </w:r>
      <w:r w:rsidRPr="00431C09">
        <w:t>Simulación de los sensores por medio de puerto serial</w:t>
      </w:r>
      <w:r>
        <w:t>. Fuente los autores</w:t>
      </w:r>
    </w:p>
  </w:footnote>
  <w:footnote w:id="39">
    <w:p w:rsidR="00AE679F" w:rsidRPr="00B5189E" w:rsidRDefault="00AE679F">
      <w:pPr>
        <w:pStyle w:val="Textonotapie"/>
      </w:pPr>
      <w:r>
        <w:rPr>
          <w:rStyle w:val="Refdenotaalpie"/>
        </w:rPr>
        <w:footnoteRef/>
      </w:r>
      <w:r w:rsidRPr="00E041F0">
        <w:t xml:space="preserve"> Rc Submarine Pigboat Fish Torpedo Inalámbrico 40mhz. </w:t>
      </w:r>
      <w:r w:rsidRPr="00B5189E">
        <w:t>Obtenido de https://articulo.mercadolibre.com.mx/MLM-677261845-rc-submarine-pigboat-fish-torpedo-inalambrico-40mhz-_JM?quantity=1#position=1&amp;type=item&amp;tracking_id=5509138d-cef3-4718-b4ee-02ece6708c8f</w:t>
      </w:r>
    </w:p>
  </w:footnote>
  <w:footnote w:id="40">
    <w:p w:rsidR="00AE679F" w:rsidRPr="00B5189E" w:rsidRDefault="00AE679F">
      <w:pPr>
        <w:pStyle w:val="Textonotapie"/>
      </w:pPr>
      <w:r>
        <w:rPr>
          <w:rStyle w:val="Refdenotaalpie"/>
        </w:rPr>
        <w:footnoteRef/>
      </w:r>
      <w:r>
        <w:t xml:space="preserve"> </w:t>
      </w:r>
      <w:r w:rsidRPr="00B5189E">
        <w:t>Simulación Sensor de ph</w:t>
      </w:r>
      <w:r>
        <w:t>.</w:t>
      </w:r>
      <w:r w:rsidRPr="00B5189E">
        <w:t xml:space="preserve"> Fuente los autores</w:t>
      </w:r>
    </w:p>
  </w:footnote>
  <w:footnote w:id="41">
    <w:p w:rsidR="00AE679F" w:rsidRPr="00C56CC0" w:rsidRDefault="00AE679F">
      <w:pPr>
        <w:pStyle w:val="Textonotapie"/>
      </w:pPr>
      <w:r>
        <w:rPr>
          <w:rStyle w:val="Refdenotaalpie"/>
        </w:rPr>
        <w:footnoteRef/>
      </w:r>
      <w:r>
        <w:t xml:space="preserve"> </w:t>
      </w:r>
      <w:r w:rsidRPr="00C56CC0">
        <w:t>Simulación sensor de turbiedad</w:t>
      </w:r>
      <w:r>
        <w:t>. F</w:t>
      </w:r>
      <w:r w:rsidRPr="00C56CC0">
        <w:t>uente los autores</w:t>
      </w:r>
    </w:p>
  </w:footnote>
  <w:footnote w:id="42">
    <w:p w:rsidR="00AE679F" w:rsidRPr="00CA6B5D" w:rsidRDefault="00AE679F">
      <w:pPr>
        <w:pStyle w:val="Textonotapie"/>
      </w:pPr>
      <w:r>
        <w:rPr>
          <w:rStyle w:val="Refdenotaalpie"/>
        </w:rPr>
        <w:footnoteRef/>
      </w:r>
      <w:r>
        <w:t xml:space="preserve"> S</w:t>
      </w:r>
      <w:r w:rsidRPr="00CA6B5D">
        <w:t>ensor de temperatura</w:t>
      </w:r>
      <w:r>
        <w:t xml:space="preserve">. </w:t>
      </w:r>
      <w:r w:rsidRPr="00CA6B5D">
        <w:t>Fuente los autores</w:t>
      </w:r>
    </w:p>
  </w:footnote>
  <w:footnote w:id="43">
    <w:p w:rsidR="00AE679F" w:rsidRPr="00CA6B5D" w:rsidRDefault="00AE679F">
      <w:pPr>
        <w:pStyle w:val="Textonotapie"/>
      </w:pPr>
      <w:r>
        <w:rPr>
          <w:rStyle w:val="Refdenotaalpie"/>
        </w:rPr>
        <w:footnoteRef/>
      </w:r>
      <w:r>
        <w:t xml:space="preserve"> </w:t>
      </w:r>
      <w:r w:rsidRPr="00CA6B5D">
        <w:t>Sensor de temperatura y Bluetooth</w:t>
      </w:r>
      <w:r>
        <w:t xml:space="preserve">. </w:t>
      </w:r>
      <w:r w:rsidRPr="00CA6B5D">
        <w:t>Fuente los autores</w:t>
      </w:r>
    </w:p>
  </w:footnote>
  <w:footnote w:id="44">
    <w:p w:rsidR="00AE679F" w:rsidRPr="00195815" w:rsidRDefault="00AE679F">
      <w:pPr>
        <w:pStyle w:val="Textonotapie"/>
      </w:pPr>
      <w:r>
        <w:rPr>
          <w:rStyle w:val="Refdenotaalpie"/>
        </w:rPr>
        <w:footnoteRef/>
      </w:r>
      <w:r>
        <w:t xml:space="preserve"> Datos tomados de</w:t>
      </w:r>
      <w:r w:rsidRPr="00195815">
        <w:t xml:space="preserve"> una alberca de una casa local</w:t>
      </w:r>
      <w:r>
        <w:t>. Fuente los autores</w:t>
      </w:r>
    </w:p>
  </w:footnote>
  <w:footnote w:id="45">
    <w:p w:rsidR="00AE679F" w:rsidRPr="00DF777A" w:rsidRDefault="00AE679F">
      <w:pPr>
        <w:pStyle w:val="Textonotapie"/>
        <w:rPr>
          <w:lang w:val="es-MX"/>
        </w:rPr>
      </w:pPr>
      <w:r>
        <w:rPr>
          <w:rStyle w:val="Refdenotaalpie"/>
        </w:rPr>
        <w:footnoteRef/>
      </w:r>
      <w:r>
        <w:t xml:space="preserve"> </w:t>
      </w:r>
      <w:r w:rsidRPr="00DF777A">
        <w:t>Sensor de pH</w:t>
      </w:r>
      <w:r>
        <w:t>.</w:t>
      </w:r>
      <w:r w:rsidRPr="00DF777A">
        <w:t xml:space="preserve"> Obtenido de https://scidle.com/es/como-usar-un-sensor-de-ph-con-arduino/</w:t>
      </w:r>
    </w:p>
  </w:footnote>
  <w:footnote w:id="46">
    <w:p w:rsidR="00AE679F" w:rsidRPr="00AC13F1" w:rsidRDefault="00AE679F">
      <w:pPr>
        <w:pStyle w:val="Textonotapie"/>
        <w:rPr>
          <w:lang w:val="es-MX"/>
        </w:rPr>
      </w:pPr>
      <w:r>
        <w:rPr>
          <w:rStyle w:val="Refdenotaalpie"/>
        </w:rPr>
        <w:footnoteRef/>
      </w:r>
      <w:r>
        <w:t xml:space="preserve"> </w:t>
      </w:r>
      <w:r w:rsidRPr="00AC13F1">
        <w:t>Sensor de turbidez</w:t>
      </w:r>
      <w:r>
        <w:t>.</w:t>
      </w:r>
      <w:r w:rsidRPr="00AC13F1">
        <w:t xml:space="preserve"> Fuente los autores</w:t>
      </w:r>
    </w:p>
  </w:footnote>
  <w:footnote w:id="47">
    <w:p w:rsidR="00AE679F" w:rsidRPr="00925F23" w:rsidRDefault="00AE679F">
      <w:pPr>
        <w:pStyle w:val="Textonotapie"/>
        <w:rPr>
          <w:lang w:val="es-MX"/>
        </w:rPr>
      </w:pPr>
      <w:r>
        <w:rPr>
          <w:rStyle w:val="Refdenotaalpie"/>
        </w:rPr>
        <w:footnoteRef/>
      </w:r>
      <w:r>
        <w:t xml:space="preserve"> </w:t>
      </w:r>
      <w:r w:rsidRPr="00925F23">
        <w:t>Quebrada Espinal sitio entrada a El Espinal desde Ibagué</w:t>
      </w:r>
      <w:r>
        <w:t>. F</w:t>
      </w:r>
      <w:r w:rsidRPr="00925F23">
        <w:t>uente los autores</w:t>
      </w:r>
    </w:p>
  </w:footnote>
  <w:footnote w:id="48">
    <w:p w:rsidR="00AE679F" w:rsidRPr="005C0673" w:rsidRDefault="00AE679F">
      <w:pPr>
        <w:pStyle w:val="Textonotapie"/>
        <w:rPr>
          <w:lang w:val="es-MX"/>
        </w:rPr>
      </w:pPr>
      <w:r>
        <w:rPr>
          <w:rStyle w:val="Refdenotaalpie"/>
        </w:rPr>
        <w:footnoteRef/>
      </w:r>
      <w:r>
        <w:t xml:space="preserve"> </w:t>
      </w:r>
      <w:r w:rsidRPr="005C0673">
        <w:t>Guayabal vía a Coello</w:t>
      </w:r>
      <w:r>
        <w:t>. F</w:t>
      </w:r>
      <w:r w:rsidRPr="005C0673">
        <w:t>uente los autores</w:t>
      </w:r>
    </w:p>
  </w:footnote>
  <w:footnote w:id="49">
    <w:p w:rsidR="00AE679F" w:rsidRPr="005C0673" w:rsidRDefault="00AE679F">
      <w:pPr>
        <w:pStyle w:val="Textonotapie"/>
        <w:rPr>
          <w:lang w:val="es-MX"/>
        </w:rPr>
      </w:pPr>
      <w:r>
        <w:rPr>
          <w:rStyle w:val="Refdenotaalpie"/>
        </w:rPr>
        <w:footnoteRef/>
      </w:r>
      <w:r>
        <w:t xml:space="preserve"> </w:t>
      </w:r>
      <w:r w:rsidRPr="00240E63">
        <w:t>Vía a Guamo Villa Leydi</w:t>
      </w:r>
      <w:r>
        <w:t xml:space="preserve">. </w:t>
      </w:r>
      <w:r w:rsidRPr="00240E63">
        <w:t>Fuente los autores</w:t>
      </w:r>
    </w:p>
  </w:footnote>
  <w:footnote w:id="50">
    <w:p w:rsidR="00AE679F" w:rsidRPr="00080E18" w:rsidRDefault="00AE679F">
      <w:pPr>
        <w:pStyle w:val="Textonotapie"/>
        <w:rPr>
          <w:lang w:val="es-MX"/>
        </w:rPr>
      </w:pPr>
      <w:r>
        <w:rPr>
          <w:rStyle w:val="Refdenotaalpie"/>
        </w:rPr>
        <w:footnoteRef/>
      </w:r>
      <w:r>
        <w:t xml:space="preserve"> </w:t>
      </w:r>
      <w:r w:rsidRPr="00080E18">
        <w:t>Rio Sucio Vía Suarez</w:t>
      </w:r>
      <w:r>
        <w:t xml:space="preserve">. </w:t>
      </w:r>
      <w:r w:rsidRPr="00080E18">
        <w:t>Fuente los autores</w:t>
      </w:r>
    </w:p>
  </w:footnote>
  <w:footnote w:id="51">
    <w:p w:rsidR="00AE679F" w:rsidRPr="00ED43F7" w:rsidRDefault="00AE679F">
      <w:pPr>
        <w:pStyle w:val="Textonotapie"/>
        <w:rPr>
          <w:lang w:val="es-MX"/>
        </w:rPr>
      </w:pPr>
      <w:r>
        <w:rPr>
          <w:rStyle w:val="Refdenotaalpie"/>
        </w:rPr>
        <w:footnoteRef/>
      </w:r>
      <w:r>
        <w:t xml:space="preserve"> </w:t>
      </w:r>
      <w:r w:rsidRPr="00ED43F7">
        <w:t>Canal Ceiba Escuela Gabriel Gonzales</w:t>
      </w:r>
      <w:r>
        <w:t>.</w:t>
      </w:r>
      <w:r w:rsidRPr="00ED43F7">
        <w:t xml:space="preserve"> </w:t>
      </w:r>
      <w:r>
        <w:t>F</w:t>
      </w:r>
      <w:r w:rsidRPr="00ED43F7">
        <w:t>uente los autores</w:t>
      </w:r>
    </w:p>
  </w:footnote>
  <w:footnote w:id="52">
    <w:p w:rsidR="00AE679F" w:rsidRPr="009B5ED6" w:rsidRDefault="00AE679F">
      <w:pPr>
        <w:pStyle w:val="Textonotapie"/>
        <w:rPr>
          <w:lang w:val="es-MX"/>
        </w:rPr>
      </w:pPr>
      <w:r>
        <w:rPr>
          <w:rStyle w:val="Refdenotaalpie"/>
        </w:rPr>
        <w:footnoteRef/>
      </w:r>
      <w:r>
        <w:t xml:space="preserve"> </w:t>
      </w:r>
      <w:r w:rsidRPr="009B5ED6">
        <w:t>Los O Cobos barrio salida de El Espinal</w:t>
      </w:r>
      <w:r>
        <w:t xml:space="preserve">. </w:t>
      </w:r>
      <w:r w:rsidRPr="009B5ED6">
        <w:t>Fuente los autores</w:t>
      </w:r>
    </w:p>
  </w:footnote>
  <w:footnote w:id="53">
    <w:p w:rsidR="00AE679F" w:rsidRPr="000C4607" w:rsidRDefault="00AE679F">
      <w:pPr>
        <w:pStyle w:val="Textonotapie"/>
        <w:rPr>
          <w:lang w:val="es-MX"/>
        </w:rPr>
      </w:pPr>
      <w:r>
        <w:rPr>
          <w:rStyle w:val="Refdenotaalpie"/>
        </w:rPr>
        <w:footnoteRef/>
      </w:r>
      <w:r>
        <w:t xml:space="preserve"> </w:t>
      </w:r>
      <w:r w:rsidRPr="000C4607">
        <w:t>Nanopez</w:t>
      </w:r>
      <w:r>
        <w:t>. Fuente los autores</w:t>
      </w:r>
    </w:p>
  </w:footnote>
  <w:footnote w:id="54">
    <w:p w:rsidR="00AE679F" w:rsidRPr="00D8372D" w:rsidRDefault="00AE679F">
      <w:pPr>
        <w:pStyle w:val="Textonotapie"/>
        <w:rPr>
          <w:lang w:val="es-MX"/>
        </w:rPr>
      </w:pPr>
      <w:r>
        <w:rPr>
          <w:rStyle w:val="Refdenotaalpie"/>
        </w:rPr>
        <w:footnoteRef/>
      </w:r>
      <w:r>
        <w:t xml:space="preserve"> </w:t>
      </w:r>
      <w:r w:rsidRPr="00D8372D">
        <w:t>Sensor de pH</w:t>
      </w:r>
      <w:r>
        <w:t xml:space="preserve">. </w:t>
      </w:r>
      <w:r w:rsidRPr="00D8372D">
        <w:t>Fuente los autores</w:t>
      </w:r>
    </w:p>
  </w:footnote>
  <w:footnote w:id="55">
    <w:p w:rsidR="00AE679F" w:rsidRPr="006A74FE" w:rsidRDefault="00AE679F">
      <w:pPr>
        <w:pStyle w:val="Textonotapie"/>
        <w:rPr>
          <w:lang w:val="es-MX"/>
        </w:rPr>
      </w:pPr>
      <w:r>
        <w:rPr>
          <w:rStyle w:val="Refdenotaalpie"/>
        </w:rPr>
        <w:footnoteRef/>
      </w:r>
      <w:r>
        <w:t xml:space="preserve"> </w:t>
      </w:r>
      <w:r w:rsidRPr="006A74FE">
        <w:t>Sensor de turbiedad</w:t>
      </w:r>
      <w:r>
        <w:t>. Fuente los autores</w:t>
      </w:r>
    </w:p>
  </w:footnote>
  <w:footnote w:id="56">
    <w:p w:rsidR="00AE679F" w:rsidRPr="0029654E" w:rsidRDefault="00AE679F">
      <w:pPr>
        <w:pStyle w:val="Textonotapie"/>
        <w:rPr>
          <w:lang w:val="es-MX"/>
        </w:rPr>
      </w:pPr>
      <w:r>
        <w:rPr>
          <w:rStyle w:val="Refdenotaalpie"/>
        </w:rPr>
        <w:footnoteRef/>
      </w:r>
      <w:r>
        <w:t xml:space="preserve"> Sensor de temperatura. Fuente los autores</w:t>
      </w:r>
    </w:p>
  </w:footnote>
  <w:footnote w:id="57">
    <w:p w:rsidR="00AE679F" w:rsidRPr="000A7C24" w:rsidRDefault="00AE679F">
      <w:pPr>
        <w:pStyle w:val="Textonotapie"/>
        <w:rPr>
          <w:lang w:val="es-MX"/>
        </w:rPr>
      </w:pPr>
      <w:r>
        <w:rPr>
          <w:rStyle w:val="Refdenotaalpie"/>
        </w:rPr>
        <w:footnoteRef/>
      </w:r>
      <w:r>
        <w:t xml:space="preserve"> </w:t>
      </w:r>
      <w:r w:rsidRPr="000A7C24">
        <w:t>Nanopez en el agua con los sensores implementados</w:t>
      </w:r>
      <w:r>
        <w:t xml:space="preserve">. </w:t>
      </w:r>
      <w:r w:rsidRPr="000A7C24">
        <w:t>Fuente los autores</w:t>
      </w:r>
    </w:p>
  </w:footnote>
  <w:footnote w:id="58">
    <w:p w:rsidR="00AE679F" w:rsidRPr="00F92A27" w:rsidRDefault="00AE679F">
      <w:pPr>
        <w:pStyle w:val="Textonotapie"/>
        <w:rPr>
          <w:lang w:val="es-MX"/>
        </w:rPr>
      </w:pPr>
      <w:r>
        <w:rPr>
          <w:rStyle w:val="Refdenotaalpie"/>
        </w:rPr>
        <w:footnoteRef/>
      </w:r>
      <w:r>
        <w:t xml:space="preserve"> </w:t>
      </w:r>
      <w:r w:rsidRPr="000B7E28">
        <w:t>Nanopez censando calidad del agua de la Quebrada Espinal sitio entrada a El Espinal desde Ibagué</w:t>
      </w:r>
      <w:r>
        <w:t xml:space="preserve">. </w:t>
      </w:r>
      <w:r w:rsidRPr="00F92A27">
        <w:t>Fuente los autores</w:t>
      </w:r>
    </w:p>
  </w:footnote>
  <w:footnote w:id="59">
    <w:p w:rsidR="00AE679F" w:rsidRPr="00F92A27" w:rsidRDefault="00AE679F">
      <w:pPr>
        <w:pStyle w:val="Textonotapie"/>
        <w:rPr>
          <w:lang w:val="es-MX"/>
        </w:rPr>
      </w:pPr>
      <w:r>
        <w:rPr>
          <w:rStyle w:val="Refdenotaalpie"/>
        </w:rPr>
        <w:footnoteRef/>
      </w:r>
      <w:r>
        <w:t xml:space="preserve"> </w:t>
      </w:r>
      <w:r w:rsidRPr="001C5FBA">
        <w:t>Nanopez midiendo parámetros de Rio Sucio Vía Suarez</w:t>
      </w:r>
      <w:r>
        <w:t xml:space="preserve">. </w:t>
      </w:r>
      <w:r w:rsidRPr="00F92A27">
        <w:t>Fuente los autores</w:t>
      </w:r>
    </w:p>
  </w:footnote>
  <w:footnote w:id="60">
    <w:p w:rsidR="00AE679F" w:rsidRPr="00583BF3" w:rsidRDefault="00AE679F">
      <w:pPr>
        <w:pStyle w:val="Textonotapie"/>
        <w:rPr>
          <w:lang w:val="es-MX"/>
        </w:rPr>
      </w:pPr>
      <w:r>
        <w:rPr>
          <w:rStyle w:val="Refdenotaalpie"/>
        </w:rPr>
        <w:footnoteRef/>
      </w:r>
      <w:r>
        <w:t xml:space="preserve"> </w:t>
      </w:r>
      <w:r w:rsidRPr="00E64FF3">
        <w:t>Nanopez censando calidad del agua en Guayabal vía a Coello</w:t>
      </w:r>
      <w:r>
        <w:t xml:space="preserve">. </w:t>
      </w:r>
      <w:r w:rsidRPr="00583BF3">
        <w:t>Fuente los autores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40CD2"/>
    <w:multiLevelType w:val="hybridMultilevel"/>
    <w:tmpl w:val="01E2950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nsid w:val="026E6A23"/>
    <w:multiLevelType w:val="multilevel"/>
    <w:tmpl w:val="366ADF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43225E"/>
    <w:multiLevelType w:val="multilevel"/>
    <w:tmpl w:val="63205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4012AB"/>
    <w:multiLevelType w:val="multilevel"/>
    <w:tmpl w:val="D25A5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067400"/>
    <w:multiLevelType w:val="hybridMultilevel"/>
    <w:tmpl w:val="AEE2B05A"/>
    <w:lvl w:ilvl="0" w:tplc="240A0001">
      <w:start w:val="1"/>
      <w:numFmt w:val="bullet"/>
      <w:lvlText w:val=""/>
      <w:lvlJc w:val="left"/>
      <w:pPr>
        <w:ind w:left="360" w:hanging="360"/>
      </w:pPr>
      <w:rPr>
        <w:rFonts w:ascii="Symbol" w:hAnsi="Symbol" w:hint="default"/>
      </w:rPr>
    </w:lvl>
    <w:lvl w:ilvl="1" w:tplc="050CE7B4">
      <w:numFmt w:val="bullet"/>
      <w:lvlText w:val="•"/>
      <w:lvlJc w:val="left"/>
      <w:pPr>
        <w:ind w:left="1425" w:hanging="705"/>
      </w:pPr>
      <w:rPr>
        <w:rFonts w:ascii="Arial" w:eastAsia="Calibri" w:hAnsi="Arial" w:cs="Arial"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nsid w:val="0A3B3B40"/>
    <w:multiLevelType w:val="hybridMultilevel"/>
    <w:tmpl w:val="90FCAF1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nsid w:val="0AD96AB6"/>
    <w:multiLevelType w:val="hybridMultilevel"/>
    <w:tmpl w:val="865AB5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2E17308"/>
    <w:multiLevelType w:val="hybridMultilevel"/>
    <w:tmpl w:val="BB485B12"/>
    <w:lvl w:ilvl="0" w:tplc="240A000F">
      <w:start w:val="1"/>
      <w:numFmt w:val="decimal"/>
      <w:lvlText w:val="%1."/>
      <w:lvlJc w:val="left"/>
      <w:pPr>
        <w:ind w:left="3195"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142F72CC"/>
    <w:multiLevelType w:val="hybridMultilevel"/>
    <w:tmpl w:val="9DECD412"/>
    <w:lvl w:ilvl="0" w:tplc="240A0001">
      <w:start w:val="1"/>
      <w:numFmt w:val="bullet"/>
      <w:lvlText w:val=""/>
      <w:lvlJc w:val="left"/>
      <w:pPr>
        <w:ind w:left="720" w:hanging="360"/>
      </w:pPr>
      <w:rPr>
        <w:rFonts w:ascii="Symbol" w:hAnsi="Symbol" w:hint="default"/>
      </w:rPr>
    </w:lvl>
    <w:lvl w:ilvl="1" w:tplc="6860B0F2">
      <w:start w:val="2"/>
      <w:numFmt w:val="bullet"/>
      <w:lvlText w:val="•"/>
      <w:lvlJc w:val="left"/>
      <w:pPr>
        <w:ind w:left="1440" w:hanging="360"/>
      </w:pPr>
      <w:rPr>
        <w:rFonts w:ascii="Arial" w:eastAsia="Times New Roman"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9882D06"/>
    <w:multiLevelType w:val="hybridMultilevel"/>
    <w:tmpl w:val="D2D6EE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9D54447"/>
    <w:multiLevelType w:val="hybridMultilevel"/>
    <w:tmpl w:val="4FAC05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D574E82"/>
    <w:multiLevelType w:val="multilevel"/>
    <w:tmpl w:val="3F9E2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0FF1E9B"/>
    <w:multiLevelType w:val="hybridMultilevel"/>
    <w:tmpl w:val="9BDCD7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17E26A9"/>
    <w:multiLevelType w:val="hybridMultilevel"/>
    <w:tmpl w:val="A18C1572"/>
    <w:lvl w:ilvl="0" w:tplc="240A0001">
      <w:start w:val="1"/>
      <w:numFmt w:val="bullet"/>
      <w:lvlText w:val=""/>
      <w:lvlJc w:val="left"/>
      <w:pPr>
        <w:ind w:left="1074" w:hanging="360"/>
      </w:pPr>
      <w:rPr>
        <w:rFonts w:ascii="Symbol" w:hAnsi="Symbol" w:hint="default"/>
      </w:rPr>
    </w:lvl>
    <w:lvl w:ilvl="1" w:tplc="240A0003" w:tentative="1">
      <w:start w:val="1"/>
      <w:numFmt w:val="bullet"/>
      <w:lvlText w:val="o"/>
      <w:lvlJc w:val="left"/>
      <w:pPr>
        <w:ind w:left="1794" w:hanging="360"/>
      </w:pPr>
      <w:rPr>
        <w:rFonts w:ascii="Courier New" w:hAnsi="Courier New" w:cs="Courier New" w:hint="default"/>
      </w:rPr>
    </w:lvl>
    <w:lvl w:ilvl="2" w:tplc="240A0005" w:tentative="1">
      <w:start w:val="1"/>
      <w:numFmt w:val="bullet"/>
      <w:lvlText w:val=""/>
      <w:lvlJc w:val="left"/>
      <w:pPr>
        <w:ind w:left="2514" w:hanging="360"/>
      </w:pPr>
      <w:rPr>
        <w:rFonts w:ascii="Wingdings" w:hAnsi="Wingdings" w:hint="default"/>
      </w:rPr>
    </w:lvl>
    <w:lvl w:ilvl="3" w:tplc="240A0001" w:tentative="1">
      <w:start w:val="1"/>
      <w:numFmt w:val="bullet"/>
      <w:lvlText w:val=""/>
      <w:lvlJc w:val="left"/>
      <w:pPr>
        <w:ind w:left="3234" w:hanging="360"/>
      </w:pPr>
      <w:rPr>
        <w:rFonts w:ascii="Symbol" w:hAnsi="Symbol" w:hint="default"/>
      </w:rPr>
    </w:lvl>
    <w:lvl w:ilvl="4" w:tplc="240A0003" w:tentative="1">
      <w:start w:val="1"/>
      <w:numFmt w:val="bullet"/>
      <w:lvlText w:val="o"/>
      <w:lvlJc w:val="left"/>
      <w:pPr>
        <w:ind w:left="3954" w:hanging="360"/>
      </w:pPr>
      <w:rPr>
        <w:rFonts w:ascii="Courier New" w:hAnsi="Courier New" w:cs="Courier New" w:hint="default"/>
      </w:rPr>
    </w:lvl>
    <w:lvl w:ilvl="5" w:tplc="240A0005" w:tentative="1">
      <w:start w:val="1"/>
      <w:numFmt w:val="bullet"/>
      <w:lvlText w:val=""/>
      <w:lvlJc w:val="left"/>
      <w:pPr>
        <w:ind w:left="4674" w:hanging="360"/>
      </w:pPr>
      <w:rPr>
        <w:rFonts w:ascii="Wingdings" w:hAnsi="Wingdings" w:hint="default"/>
      </w:rPr>
    </w:lvl>
    <w:lvl w:ilvl="6" w:tplc="240A0001" w:tentative="1">
      <w:start w:val="1"/>
      <w:numFmt w:val="bullet"/>
      <w:lvlText w:val=""/>
      <w:lvlJc w:val="left"/>
      <w:pPr>
        <w:ind w:left="5394" w:hanging="360"/>
      </w:pPr>
      <w:rPr>
        <w:rFonts w:ascii="Symbol" w:hAnsi="Symbol" w:hint="default"/>
      </w:rPr>
    </w:lvl>
    <w:lvl w:ilvl="7" w:tplc="240A0003" w:tentative="1">
      <w:start w:val="1"/>
      <w:numFmt w:val="bullet"/>
      <w:lvlText w:val="o"/>
      <w:lvlJc w:val="left"/>
      <w:pPr>
        <w:ind w:left="6114" w:hanging="360"/>
      </w:pPr>
      <w:rPr>
        <w:rFonts w:ascii="Courier New" w:hAnsi="Courier New" w:cs="Courier New" w:hint="default"/>
      </w:rPr>
    </w:lvl>
    <w:lvl w:ilvl="8" w:tplc="240A0005" w:tentative="1">
      <w:start w:val="1"/>
      <w:numFmt w:val="bullet"/>
      <w:lvlText w:val=""/>
      <w:lvlJc w:val="left"/>
      <w:pPr>
        <w:ind w:left="6834" w:hanging="360"/>
      </w:pPr>
      <w:rPr>
        <w:rFonts w:ascii="Wingdings" w:hAnsi="Wingdings" w:hint="default"/>
      </w:rPr>
    </w:lvl>
  </w:abstractNum>
  <w:abstractNum w:abstractNumId="14">
    <w:nsid w:val="27C56B90"/>
    <w:multiLevelType w:val="hybridMultilevel"/>
    <w:tmpl w:val="952E7C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8771393"/>
    <w:multiLevelType w:val="hybridMultilevel"/>
    <w:tmpl w:val="6A86354E"/>
    <w:lvl w:ilvl="0" w:tplc="74A69154">
      <w:start w:val="3"/>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31C735D"/>
    <w:multiLevelType w:val="hybridMultilevel"/>
    <w:tmpl w:val="FAD081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36116F2B"/>
    <w:multiLevelType w:val="hybridMultilevel"/>
    <w:tmpl w:val="16B6BE2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72952E2"/>
    <w:multiLevelType w:val="hybridMultilevel"/>
    <w:tmpl w:val="BC08F8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3B3D5250"/>
    <w:multiLevelType w:val="hybridMultilevel"/>
    <w:tmpl w:val="E3A0064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nsid w:val="3EBC7A52"/>
    <w:multiLevelType w:val="hybridMultilevel"/>
    <w:tmpl w:val="F942FF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FA853B0"/>
    <w:multiLevelType w:val="hybridMultilevel"/>
    <w:tmpl w:val="A6CE9F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3FB249F0"/>
    <w:multiLevelType w:val="multilevel"/>
    <w:tmpl w:val="67C8E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03E5469"/>
    <w:multiLevelType w:val="multilevel"/>
    <w:tmpl w:val="25F6CCB0"/>
    <w:lvl w:ilvl="0">
      <w:start w:val="1"/>
      <w:numFmt w:val="decimal"/>
      <w:lvlText w:val="%1."/>
      <w:lvlJc w:val="left"/>
      <w:pPr>
        <w:ind w:left="720" w:hanging="360"/>
      </w:pPr>
      <w:rPr>
        <w:b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nsid w:val="47AE2C97"/>
    <w:multiLevelType w:val="hybridMultilevel"/>
    <w:tmpl w:val="C32AC47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4A2700E3"/>
    <w:multiLevelType w:val="hybridMultilevel"/>
    <w:tmpl w:val="7BDE7D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50C726E2"/>
    <w:multiLevelType w:val="hybridMultilevel"/>
    <w:tmpl w:val="AE44EC2C"/>
    <w:lvl w:ilvl="0" w:tplc="74A69154">
      <w:start w:val="3"/>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590554F0"/>
    <w:multiLevelType w:val="hybridMultilevel"/>
    <w:tmpl w:val="A54010DA"/>
    <w:lvl w:ilvl="0" w:tplc="240A0001">
      <w:start w:val="1"/>
      <w:numFmt w:val="bullet"/>
      <w:lvlText w:val=""/>
      <w:lvlJc w:val="left"/>
      <w:pPr>
        <w:ind w:left="1074" w:hanging="360"/>
      </w:pPr>
      <w:rPr>
        <w:rFonts w:ascii="Symbol" w:hAnsi="Symbol" w:hint="default"/>
      </w:rPr>
    </w:lvl>
    <w:lvl w:ilvl="1" w:tplc="240A0003" w:tentative="1">
      <w:start w:val="1"/>
      <w:numFmt w:val="bullet"/>
      <w:lvlText w:val="o"/>
      <w:lvlJc w:val="left"/>
      <w:pPr>
        <w:ind w:left="1794" w:hanging="360"/>
      </w:pPr>
      <w:rPr>
        <w:rFonts w:ascii="Courier New" w:hAnsi="Courier New" w:cs="Courier New" w:hint="default"/>
      </w:rPr>
    </w:lvl>
    <w:lvl w:ilvl="2" w:tplc="240A0005" w:tentative="1">
      <w:start w:val="1"/>
      <w:numFmt w:val="bullet"/>
      <w:lvlText w:val=""/>
      <w:lvlJc w:val="left"/>
      <w:pPr>
        <w:ind w:left="2514" w:hanging="360"/>
      </w:pPr>
      <w:rPr>
        <w:rFonts w:ascii="Wingdings" w:hAnsi="Wingdings" w:hint="default"/>
      </w:rPr>
    </w:lvl>
    <w:lvl w:ilvl="3" w:tplc="240A0001" w:tentative="1">
      <w:start w:val="1"/>
      <w:numFmt w:val="bullet"/>
      <w:lvlText w:val=""/>
      <w:lvlJc w:val="left"/>
      <w:pPr>
        <w:ind w:left="3234" w:hanging="360"/>
      </w:pPr>
      <w:rPr>
        <w:rFonts w:ascii="Symbol" w:hAnsi="Symbol" w:hint="default"/>
      </w:rPr>
    </w:lvl>
    <w:lvl w:ilvl="4" w:tplc="240A0003" w:tentative="1">
      <w:start w:val="1"/>
      <w:numFmt w:val="bullet"/>
      <w:lvlText w:val="o"/>
      <w:lvlJc w:val="left"/>
      <w:pPr>
        <w:ind w:left="3954" w:hanging="360"/>
      </w:pPr>
      <w:rPr>
        <w:rFonts w:ascii="Courier New" w:hAnsi="Courier New" w:cs="Courier New" w:hint="default"/>
      </w:rPr>
    </w:lvl>
    <w:lvl w:ilvl="5" w:tplc="240A0005" w:tentative="1">
      <w:start w:val="1"/>
      <w:numFmt w:val="bullet"/>
      <w:lvlText w:val=""/>
      <w:lvlJc w:val="left"/>
      <w:pPr>
        <w:ind w:left="4674" w:hanging="360"/>
      </w:pPr>
      <w:rPr>
        <w:rFonts w:ascii="Wingdings" w:hAnsi="Wingdings" w:hint="default"/>
      </w:rPr>
    </w:lvl>
    <w:lvl w:ilvl="6" w:tplc="240A0001" w:tentative="1">
      <w:start w:val="1"/>
      <w:numFmt w:val="bullet"/>
      <w:lvlText w:val=""/>
      <w:lvlJc w:val="left"/>
      <w:pPr>
        <w:ind w:left="5394" w:hanging="360"/>
      </w:pPr>
      <w:rPr>
        <w:rFonts w:ascii="Symbol" w:hAnsi="Symbol" w:hint="default"/>
      </w:rPr>
    </w:lvl>
    <w:lvl w:ilvl="7" w:tplc="240A0003" w:tentative="1">
      <w:start w:val="1"/>
      <w:numFmt w:val="bullet"/>
      <w:lvlText w:val="o"/>
      <w:lvlJc w:val="left"/>
      <w:pPr>
        <w:ind w:left="6114" w:hanging="360"/>
      </w:pPr>
      <w:rPr>
        <w:rFonts w:ascii="Courier New" w:hAnsi="Courier New" w:cs="Courier New" w:hint="default"/>
      </w:rPr>
    </w:lvl>
    <w:lvl w:ilvl="8" w:tplc="240A0005" w:tentative="1">
      <w:start w:val="1"/>
      <w:numFmt w:val="bullet"/>
      <w:lvlText w:val=""/>
      <w:lvlJc w:val="left"/>
      <w:pPr>
        <w:ind w:left="6834" w:hanging="360"/>
      </w:pPr>
      <w:rPr>
        <w:rFonts w:ascii="Wingdings" w:hAnsi="Wingdings" w:hint="default"/>
      </w:rPr>
    </w:lvl>
  </w:abstractNum>
  <w:abstractNum w:abstractNumId="28">
    <w:nsid w:val="5C6C610F"/>
    <w:multiLevelType w:val="hybridMultilevel"/>
    <w:tmpl w:val="A81E38DA"/>
    <w:lvl w:ilvl="0" w:tplc="74A69154">
      <w:start w:val="3"/>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698F5143"/>
    <w:multiLevelType w:val="hybridMultilevel"/>
    <w:tmpl w:val="71B81E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6AAF05E0"/>
    <w:multiLevelType w:val="hybridMultilevel"/>
    <w:tmpl w:val="033ECA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6B16036C"/>
    <w:multiLevelType w:val="hybridMultilevel"/>
    <w:tmpl w:val="D4A09570"/>
    <w:lvl w:ilvl="0" w:tplc="74A69154">
      <w:start w:val="3"/>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71B042AB"/>
    <w:multiLevelType w:val="hybridMultilevel"/>
    <w:tmpl w:val="C80289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74A10AF6"/>
    <w:multiLevelType w:val="hybridMultilevel"/>
    <w:tmpl w:val="6F3271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77217D09"/>
    <w:multiLevelType w:val="multilevel"/>
    <w:tmpl w:val="37004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7F07823"/>
    <w:multiLevelType w:val="hybridMultilevel"/>
    <w:tmpl w:val="6278F2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789C408B"/>
    <w:multiLevelType w:val="hybridMultilevel"/>
    <w:tmpl w:val="A62A47B4"/>
    <w:lvl w:ilvl="0" w:tplc="74A69154">
      <w:start w:val="3"/>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7C774546"/>
    <w:multiLevelType w:val="hybridMultilevel"/>
    <w:tmpl w:val="80D87502"/>
    <w:lvl w:ilvl="0" w:tplc="74A69154">
      <w:start w:val="3"/>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7CEB0DD2"/>
    <w:multiLevelType w:val="hybridMultilevel"/>
    <w:tmpl w:val="B854DD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7EF846FB"/>
    <w:multiLevelType w:val="hybridMultilevel"/>
    <w:tmpl w:val="79BA3E5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211"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2"/>
  </w:num>
  <w:num w:numId="2">
    <w:abstractNumId w:val="11"/>
  </w:num>
  <w:num w:numId="3">
    <w:abstractNumId w:val="34"/>
  </w:num>
  <w:num w:numId="4">
    <w:abstractNumId w:val="2"/>
  </w:num>
  <w:num w:numId="5">
    <w:abstractNumId w:val="3"/>
  </w:num>
  <w:num w:numId="6">
    <w:abstractNumId w:val="1"/>
  </w:num>
  <w:num w:numId="7">
    <w:abstractNumId w:val="7"/>
  </w:num>
  <w:num w:numId="8">
    <w:abstractNumId w:val="0"/>
  </w:num>
  <w:num w:numId="9">
    <w:abstractNumId w:val="23"/>
  </w:num>
  <w:num w:numId="10">
    <w:abstractNumId w:val="4"/>
  </w:num>
  <w:num w:numId="11">
    <w:abstractNumId w:val="13"/>
  </w:num>
  <w:num w:numId="12">
    <w:abstractNumId w:val="27"/>
  </w:num>
  <w:num w:numId="13">
    <w:abstractNumId w:val="29"/>
  </w:num>
  <w:num w:numId="14">
    <w:abstractNumId w:val="26"/>
  </w:num>
  <w:num w:numId="15">
    <w:abstractNumId w:val="10"/>
  </w:num>
  <w:num w:numId="16">
    <w:abstractNumId w:val="30"/>
  </w:num>
  <w:num w:numId="17">
    <w:abstractNumId w:val="21"/>
  </w:num>
  <w:num w:numId="18">
    <w:abstractNumId w:val="39"/>
  </w:num>
  <w:num w:numId="19">
    <w:abstractNumId w:val="19"/>
  </w:num>
  <w:num w:numId="20">
    <w:abstractNumId w:val="9"/>
  </w:num>
  <w:num w:numId="21">
    <w:abstractNumId w:val="16"/>
  </w:num>
  <w:num w:numId="22">
    <w:abstractNumId w:val="25"/>
  </w:num>
  <w:num w:numId="23">
    <w:abstractNumId w:val="8"/>
  </w:num>
  <w:num w:numId="24">
    <w:abstractNumId w:val="20"/>
  </w:num>
  <w:num w:numId="25">
    <w:abstractNumId w:val="37"/>
  </w:num>
  <w:num w:numId="26">
    <w:abstractNumId w:val="36"/>
  </w:num>
  <w:num w:numId="27">
    <w:abstractNumId w:val="15"/>
  </w:num>
  <w:num w:numId="28">
    <w:abstractNumId w:val="28"/>
  </w:num>
  <w:num w:numId="29">
    <w:abstractNumId w:val="31"/>
  </w:num>
  <w:num w:numId="30">
    <w:abstractNumId w:val="14"/>
  </w:num>
  <w:num w:numId="31">
    <w:abstractNumId w:val="18"/>
  </w:num>
  <w:num w:numId="32">
    <w:abstractNumId w:val="38"/>
  </w:num>
  <w:num w:numId="33">
    <w:abstractNumId w:val="12"/>
  </w:num>
  <w:num w:numId="34">
    <w:abstractNumId w:val="33"/>
  </w:num>
  <w:num w:numId="35">
    <w:abstractNumId w:val="24"/>
  </w:num>
  <w:num w:numId="36">
    <w:abstractNumId w:val="17"/>
  </w:num>
  <w:num w:numId="37">
    <w:abstractNumId w:val="5"/>
  </w:num>
  <w:num w:numId="38">
    <w:abstractNumId w:val="32"/>
  </w:num>
  <w:num w:numId="39">
    <w:abstractNumId w:val="35"/>
  </w:num>
  <w:num w:numId="40">
    <w:abstractNumId w:val="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1864"/>
    <w:rsid w:val="00003BDA"/>
    <w:rsid w:val="00004CEF"/>
    <w:rsid w:val="00005277"/>
    <w:rsid w:val="00005EA4"/>
    <w:rsid w:val="00006E81"/>
    <w:rsid w:val="000116DC"/>
    <w:rsid w:val="00011BA7"/>
    <w:rsid w:val="00020212"/>
    <w:rsid w:val="00021E94"/>
    <w:rsid w:val="0002417F"/>
    <w:rsid w:val="00025D88"/>
    <w:rsid w:val="00027233"/>
    <w:rsid w:val="000275EF"/>
    <w:rsid w:val="00033840"/>
    <w:rsid w:val="00040FFD"/>
    <w:rsid w:val="00044FBD"/>
    <w:rsid w:val="00047618"/>
    <w:rsid w:val="00053C2A"/>
    <w:rsid w:val="00061D77"/>
    <w:rsid w:val="00062418"/>
    <w:rsid w:val="00066B4D"/>
    <w:rsid w:val="00071A9E"/>
    <w:rsid w:val="000720CD"/>
    <w:rsid w:val="00072853"/>
    <w:rsid w:val="00080E18"/>
    <w:rsid w:val="00085A39"/>
    <w:rsid w:val="00085E3A"/>
    <w:rsid w:val="000902DE"/>
    <w:rsid w:val="000907E1"/>
    <w:rsid w:val="00093D83"/>
    <w:rsid w:val="00094A40"/>
    <w:rsid w:val="00094CD8"/>
    <w:rsid w:val="00096144"/>
    <w:rsid w:val="00096C61"/>
    <w:rsid w:val="000A1864"/>
    <w:rsid w:val="000A2FD7"/>
    <w:rsid w:val="000A55DA"/>
    <w:rsid w:val="000A656D"/>
    <w:rsid w:val="000A6A9E"/>
    <w:rsid w:val="000A7C03"/>
    <w:rsid w:val="000A7C24"/>
    <w:rsid w:val="000B0EC2"/>
    <w:rsid w:val="000B179B"/>
    <w:rsid w:val="000B256A"/>
    <w:rsid w:val="000B3C63"/>
    <w:rsid w:val="000B6B7E"/>
    <w:rsid w:val="000B77D0"/>
    <w:rsid w:val="000B79F1"/>
    <w:rsid w:val="000B7CD2"/>
    <w:rsid w:val="000B7E28"/>
    <w:rsid w:val="000C0114"/>
    <w:rsid w:val="000C4607"/>
    <w:rsid w:val="000C5ACA"/>
    <w:rsid w:val="000C74CF"/>
    <w:rsid w:val="000D0DFC"/>
    <w:rsid w:val="000D349F"/>
    <w:rsid w:val="000D4F10"/>
    <w:rsid w:val="000D7BD6"/>
    <w:rsid w:val="000E06A9"/>
    <w:rsid w:val="000E0942"/>
    <w:rsid w:val="000E562E"/>
    <w:rsid w:val="000E616C"/>
    <w:rsid w:val="000E62D5"/>
    <w:rsid w:val="000F1600"/>
    <w:rsid w:val="000F4558"/>
    <w:rsid w:val="00102675"/>
    <w:rsid w:val="00102AE0"/>
    <w:rsid w:val="00103562"/>
    <w:rsid w:val="00106BBE"/>
    <w:rsid w:val="00107615"/>
    <w:rsid w:val="00110438"/>
    <w:rsid w:val="00114BF7"/>
    <w:rsid w:val="00115A8C"/>
    <w:rsid w:val="00115EB8"/>
    <w:rsid w:val="0011646D"/>
    <w:rsid w:val="00117527"/>
    <w:rsid w:val="00117E3F"/>
    <w:rsid w:val="00122A30"/>
    <w:rsid w:val="00126529"/>
    <w:rsid w:val="00127D59"/>
    <w:rsid w:val="00130D3E"/>
    <w:rsid w:val="00132890"/>
    <w:rsid w:val="00133AE6"/>
    <w:rsid w:val="0013767A"/>
    <w:rsid w:val="0014025C"/>
    <w:rsid w:val="0014242B"/>
    <w:rsid w:val="00146ACE"/>
    <w:rsid w:val="00147D38"/>
    <w:rsid w:val="00152B92"/>
    <w:rsid w:val="001533EE"/>
    <w:rsid w:val="00153B2B"/>
    <w:rsid w:val="00153C3B"/>
    <w:rsid w:val="00160A7E"/>
    <w:rsid w:val="0016121D"/>
    <w:rsid w:val="00161468"/>
    <w:rsid w:val="00161E9A"/>
    <w:rsid w:val="00164FBD"/>
    <w:rsid w:val="001658EF"/>
    <w:rsid w:val="00166144"/>
    <w:rsid w:val="0017182D"/>
    <w:rsid w:val="00173FE0"/>
    <w:rsid w:val="00176E2B"/>
    <w:rsid w:val="001776F4"/>
    <w:rsid w:val="00177C7A"/>
    <w:rsid w:val="001809F4"/>
    <w:rsid w:val="00181739"/>
    <w:rsid w:val="0018234F"/>
    <w:rsid w:val="001844D0"/>
    <w:rsid w:val="00186527"/>
    <w:rsid w:val="00186EC0"/>
    <w:rsid w:val="001926B5"/>
    <w:rsid w:val="00194578"/>
    <w:rsid w:val="00194B65"/>
    <w:rsid w:val="00195815"/>
    <w:rsid w:val="001A2251"/>
    <w:rsid w:val="001A6DD0"/>
    <w:rsid w:val="001B146A"/>
    <w:rsid w:val="001B51BB"/>
    <w:rsid w:val="001B659E"/>
    <w:rsid w:val="001C0469"/>
    <w:rsid w:val="001C11DB"/>
    <w:rsid w:val="001C5FBA"/>
    <w:rsid w:val="001D2644"/>
    <w:rsid w:val="001D29F8"/>
    <w:rsid w:val="001D3F69"/>
    <w:rsid w:val="001D4C99"/>
    <w:rsid w:val="001D6A52"/>
    <w:rsid w:val="001D76E6"/>
    <w:rsid w:val="001E06B7"/>
    <w:rsid w:val="001E375C"/>
    <w:rsid w:val="001E6450"/>
    <w:rsid w:val="001E7EE7"/>
    <w:rsid w:val="001F44D4"/>
    <w:rsid w:val="001F4501"/>
    <w:rsid w:val="001F54D8"/>
    <w:rsid w:val="001F5622"/>
    <w:rsid w:val="001F5774"/>
    <w:rsid w:val="00206805"/>
    <w:rsid w:val="00212440"/>
    <w:rsid w:val="00212893"/>
    <w:rsid w:val="00214C7E"/>
    <w:rsid w:val="002159A4"/>
    <w:rsid w:val="00215EDC"/>
    <w:rsid w:val="00220B88"/>
    <w:rsid w:val="00221250"/>
    <w:rsid w:val="00222E6E"/>
    <w:rsid w:val="00230AA1"/>
    <w:rsid w:val="00232858"/>
    <w:rsid w:val="00233D41"/>
    <w:rsid w:val="002347DE"/>
    <w:rsid w:val="00240E63"/>
    <w:rsid w:val="0024453F"/>
    <w:rsid w:val="002448CA"/>
    <w:rsid w:val="00251ABA"/>
    <w:rsid w:val="002522ED"/>
    <w:rsid w:val="00255174"/>
    <w:rsid w:val="002578CF"/>
    <w:rsid w:val="00264D60"/>
    <w:rsid w:val="00271D4E"/>
    <w:rsid w:val="00272076"/>
    <w:rsid w:val="00275C91"/>
    <w:rsid w:val="00276BE5"/>
    <w:rsid w:val="0028104B"/>
    <w:rsid w:val="0028165C"/>
    <w:rsid w:val="0028284B"/>
    <w:rsid w:val="00283B44"/>
    <w:rsid w:val="00286D44"/>
    <w:rsid w:val="00287B43"/>
    <w:rsid w:val="00293760"/>
    <w:rsid w:val="00293DD2"/>
    <w:rsid w:val="002943A2"/>
    <w:rsid w:val="00295765"/>
    <w:rsid w:val="0029654E"/>
    <w:rsid w:val="002A16CF"/>
    <w:rsid w:val="002A559A"/>
    <w:rsid w:val="002A587F"/>
    <w:rsid w:val="002A686D"/>
    <w:rsid w:val="002B24D6"/>
    <w:rsid w:val="002B2DF6"/>
    <w:rsid w:val="002B34BA"/>
    <w:rsid w:val="002C092F"/>
    <w:rsid w:val="002C0A3E"/>
    <w:rsid w:val="002C0C8C"/>
    <w:rsid w:val="002C3E1A"/>
    <w:rsid w:val="002D11EB"/>
    <w:rsid w:val="002D2B36"/>
    <w:rsid w:val="002D2F51"/>
    <w:rsid w:val="002D3CF9"/>
    <w:rsid w:val="002D47B4"/>
    <w:rsid w:val="002E2E98"/>
    <w:rsid w:val="002E4F38"/>
    <w:rsid w:val="002E6B56"/>
    <w:rsid w:val="002E786C"/>
    <w:rsid w:val="002F1939"/>
    <w:rsid w:val="002F438D"/>
    <w:rsid w:val="002F771F"/>
    <w:rsid w:val="002F7FD7"/>
    <w:rsid w:val="00300FC5"/>
    <w:rsid w:val="003029C2"/>
    <w:rsid w:val="00307D61"/>
    <w:rsid w:val="003144D1"/>
    <w:rsid w:val="00314718"/>
    <w:rsid w:val="003149B0"/>
    <w:rsid w:val="00317869"/>
    <w:rsid w:val="00317B13"/>
    <w:rsid w:val="00321F06"/>
    <w:rsid w:val="003226B8"/>
    <w:rsid w:val="003227D2"/>
    <w:rsid w:val="003259AC"/>
    <w:rsid w:val="00333ABF"/>
    <w:rsid w:val="00336465"/>
    <w:rsid w:val="00342DA5"/>
    <w:rsid w:val="00344B1A"/>
    <w:rsid w:val="00351A37"/>
    <w:rsid w:val="00353A75"/>
    <w:rsid w:val="00354C39"/>
    <w:rsid w:val="00356496"/>
    <w:rsid w:val="00357639"/>
    <w:rsid w:val="00357782"/>
    <w:rsid w:val="00360F05"/>
    <w:rsid w:val="0036244F"/>
    <w:rsid w:val="00363DBA"/>
    <w:rsid w:val="0036441E"/>
    <w:rsid w:val="00371916"/>
    <w:rsid w:val="003850DF"/>
    <w:rsid w:val="003879D8"/>
    <w:rsid w:val="00387B22"/>
    <w:rsid w:val="00390E7B"/>
    <w:rsid w:val="003910B3"/>
    <w:rsid w:val="00391AC6"/>
    <w:rsid w:val="00394334"/>
    <w:rsid w:val="0039551F"/>
    <w:rsid w:val="003A0C26"/>
    <w:rsid w:val="003A18EB"/>
    <w:rsid w:val="003A1AB2"/>
    <w:rsid w:val="003A2734"/>
    <w:rsid w:val="003A2B7D"/>
    <w:rsid w:val="003A5DBA"/>
    <w:rsid w:val="003B7FC3"/>
    <w:rsid w:val="003C007B"/>
    <w:rsid w:val="003C2541"/>
    <w:rsid w:val="003C2A53"/>
    <w:rsid w:val="003D2133"/>
    <w:rsid w:val="003D2691"/>
    <w:rsid w:val="003D37AD"/>
    <w:rsid w:val="003D5554"/>
    <w:rsid w:val="003D55DC"/>
    <w:rsid w:val="003E0A31"/>
    <w:rsid w:val="003F10F1"/>
    <w:rsid w:val="003F4A48"/>
    <w:rsid w:val="003F5BED"/>
    <w:rsid w:val="004026F8"/>
    <w:rsid w:val="00404040"/>
    <w:rsid w:val="004040DE"/>
    <w:rsid w:val="004046AA"/>
    <w:rsid w:val="0040625C"/>
    <w:rsid w:val="00407666"/>
    <w:rsid w:val="00410978"/>
    <w:rsid w:val="00414083"/>
    <w:rsid w:val="0041473A"/>
    <w:rsid w:val="00414CD5"/>
    <w:rsid w:val="00415375"/>
    <w:rsid w:val="004170EE"/>
    <w:rsid w:val="0042298C"/>
    <w:rsid w:val="00424BD1"/>
    <w:rsid w:val="00431C09"/>
    <w:rsid w:val="00433FEC"/>
    <w:rsid w:val="00434632"/>
    <w:rsid w:val="004403F7"/>
    <w:rsid w:val="004419A5"/>
    <w:rsid w:val="00442B47"/>
    <w:rsid w:val="00447443"/>
    <w:rsid w:val="004479A9"/>
    <w:rsid w:val="00447B56"/>
    <w:rsid w:val="00452509"/>
    <w:rsid w:val="004526D0"/>
    <w:rsid w:val="00452C38"/>
    <w:rsid w:val="0045549F"/>
    <w:rsid w:val="00457A39"/>
    <w:rsid w:val="004613CE"/>
    <w:rsid w:val="00464DA1"/>
    <w:rsid w:val="00465815"/>
    <w:rsid w:val="00465AA0"/>
    <w:rsid w:val="00467124"/>
    <w:rsid w:val="0047076E"/>
    <w:rsid w:val="00475B7C"/>
    <w:rsid w:val="00476542"/>
    <w:rsid w:val="0048078D"/>
    <w:rsid w:val="00485455"/>
    <w:rsid w:val="004864EA"/>
    <w:rsid w:val="0048673D"/>
    <w:rsid w:val="00486D94"/>
    <w:rsid w:val="00487C50"/>
    <w:rsid w:val="00492A85"/>
    <w:rsid w:val="00493BED"/>
    <w:rsid w:val="004A0AF9"/>
    <w:rsid w:val="004A382D"/>
    <w:rsid w:val="004B0910"/>
    <w:rsid w:val="004B15C1"/>
    <w:rsid w:val="004B1A45"/>
    <w:rsid w:val="004B5501"/>
    <w:rsid w:val="004B6FDA"/>
    <w:rsid w:val="004B75EC"/>
    <w:rsid w:val="004C0086"/>
    <w:rsid w:val="004C0E9B"/>
    <w:rsid w:val="004C5782"/>
    <w:rsid w:val="004C6F08"/>
    <w:rsid w:val="004D0B4C"/>
    <w:rsid w:val="004D3A9A"/>
    <w:rsid w:val="004E0598"/>
    <w:rsid w:val="004E0D18"/>
    <w:rsid w:val="004E11F7"/>
    <w:rsid w:val="004E42A5"/>
    <w:rsid w:val="004E63A1"/>
    <w:rsid w:val="004F3009"/>
    <w:rsid w:val="004F30CA"/>
    <w:rsid w:val="004F5D1A"/>
    <w:rsid w:val="00502731"/>
    <w:rsid w:val="0050287F"/>
    <w:rsid w:val="00505886"/>
    <w:rsid w:val="00515D80"/>
    <w:rsid w:val="0052253B"/>
    <w:rsid w:val="0052484C"/>
    <w:rsid w:val="005254C6"/>
    <w:rsid w:val="0052690F"/>
    <w:rsid w:val="00526BC4"/>
    <w:rsid w:val="005320E4"/>
    <w:rsid w:val="005327E9"/>
    <w:rsid w:val="00533DDA"/>
    <w:rsid w:val="005361A9"/>
    <w:rsid w:val="00546F3E"/>
    <w:rsid w:val="00551805"/>
    <w:rsid w:val="00553226"/>
    <w:rsid w:val="00553FB5"/>
    <w:rsid w:val="00555CAA"/>
    <w:rsid w:val="00556F8B"/>
    <w:rsid w:val="00565B5A"/>
    <w:rsid w:val="005720A5"/>
    <w:rsid w:val="005745AF"/>
    <w:rsid w:val="00583BF3"/>
    <w:rsid w:val="00584D2F"/>
    <w:rsid w:val="00584D77"/>
    <w:rsid w:val="00586A06"/>
    <w:rsid w:val="00587111"/>
    <w:rsid w:val="005875C5"/>
    <w:rsid w:val="00592B37"/>
    <w:rsid w:val="00594281"/>
    <w:rsid w:val="00597C66"/>
    <w:rsid w:val="005A5B75"/>
    <w:rsid w:val="005A66B4"/>
    <w:rsid w:val="005B05BD"/>
    <w:rsid w:val="005B0A34"/>
    <w:rsid w:val="005B4203"/>
    <w:rsid w:val="005B5F27"/>
    <w:rsid w:val="005B6105"/>
    <w:rsid w:val="005C0673"/>
    <w:rsid w:val="005C6435"/>
    <w:rsid w:val="005C7403"/>
    <w:rsid w:val="005D102D"/>
    <w:rsid w:val="005D1468"/>
    <w:rsid w:val="005D4CD9"/>
    <w:rsid w:val="005D7505"/>
    <w:rsid w:val="005E0374"/>
    <w:rsid w:val="005E21AF"/>
    <w:rsid w:val="005E59DF"/>
    <w:rsid w:val="005E628A"/>
    <w:rsid w:val="005E7E9C"/>
    <w:rsid w:val="005F125E"/>
    <w:rsid w:val="005F2D4E"/>
    <w:rsid w:val="005F5545"/>
    <w:rsid w:val="0060196C"/>
    <w:rsid w:val="006045CB"/>
    <w:rsid w:val="00604C4D"/>
    <w:rsid w:val="00604EC5"/>
    <w:rsid w:val="00610396"/>
    <w:rsid w:val="00610843"/>
    <w:rsid w:val="0061247A"/>
    <w:rsid w:val="00614171"/>
    <w:rsid w:val="00622EF9"/>
    <w:rsid w:val="006233C4"/>
    <w:rsid w:val="006359D8"/>
    <w:rsid w:val="00636619"/>
    <w:rsid w:val="00643393"/>
    <w:rsid w:val="00643EC8"/>
    <w:rsid w:val="006447B6"/>
    <w:rsid w:val="00644CE3"/>
    <w:rsid w:val="0064575B"/>
    <w:rsid w:val="00646539"/>
    <w:rsid w:val="006473DD"/>
    <w:rsid w:val="00647A3F"/>
    <w:rsid w:val="00651AEB"/>
    <w:rsid w:val="006552A5"/>
    <w:rsid w:val="00656101"/>
    <w:rsid w:val="00656372"/>
    <w:rsid w:val="00656EC0"/>
    <w:rsid w:val="0066026E"/>
    <w:rsid w:val="006610AF"/>
    <w:rsid w:val="00666792"/>
    <w:rsid w:val="00667120"/>
    <w:rsid w:val="0067258E"/>
    <w:rsid w:val="00672F33"/>
    <w:rsid w:val="00675506"/>
    <w:rsid w:val="00675CC6"/>
    <w:rsid w:val="006774B8"/>
    <w:rsid w:val="00681DDA"/>
    <w:rsid w:val="00685157"/>
    <w:rsid w:val="006851A0"/>
    <w:rsid w:val="00685352"/>
    <w:rsid w:val="00685866"/>
    <w:rsid w:val="00685C2A"/>
    <w:rsid w:val="00686C36"/>
    <w:rsid w:val="00691845"/>
    <w:rsid w:val="00695CCE"/>
    <w:rsid w:val="006966B5"/>
    <w:rsid w:val="00697853"/>
    <w:rsid w:val="006A0B9F"/>
    <w:rsid w:val="006A5DD5"/>
    <w:rsid w:val="006A6821"/>
    <w:rsid w:val="006A74FE"/>
    <w:rsid w:val="006B37EA"/>
    <w:rsid w:val="006B6E18"/>
    <w:rsid w:val="006C52FB"/>
    <w:rsid w:val="006C5305"/>
    <w:rsid w:val="006C63FB"/>
    <w:rsid w:val="006C74DB"/>
    <w:rsid w:val="006D2E93"/>
    <w:rsid w:val="006D3A21"/>
    <w:rsid w:val="006E0E22"/>
    <w:rsid w:val="006E3A7D"/>
    <w:rsid w:val="006E7596"/>
    <w:rsid w:val="006E7964"/>
    <w:rsid w:val="006E7AE0"/>
    <w:rsid w:val="006F6C06"/>
    <w:rsid w:val="00700AE3"/>
    <w:rsid w:val="0070240B"/>
    <w:rsid w:val="0070281F"/>
    <w:rsid w:val="0070549E"/>
    <w:rsid w:val="00710D8B"/>
    <w:rsid w:val="00712477"/>
    <w:rsid w:val="00717317"/>
    <w:rsid w:val="00720912"/>
    <w:rsid w:val="00721043"/>
    <w:rsid w:val="00723543"/>
    <w:rsid w:val="00723958"/>
    <w:rsid w:val="00724136"/>
    <w:rsid w:val="0072594D"/>
    <w:rsid w:val="00730BD2"/>
    <w:rsid w:val="00730F31"/>
    <w:rsid w:val="00731D0B"/>
    <w:rsid w:val="00731FE2"/>
    <w:rsid w:val="007374EF"/>
    <w:rsid w:val="00737A18"/>
    <w:rsid w:val="00740432"/>
    <w:rsid w:val="00740A72"/>
    <w:rsid w:val="00741EE7"/>
    <w:rsid w:val="007451E2"/>
    <w:rsid w:val="007459D0"/>
    <w:rsid w:val="00746168"/>
    <w:rsid w:val="0074748B"/>
    <w:rsid w:val="00750507"/>
    <w:rsid w:val="00750A79"/>
    <w:rsid w:val="007512ED"/>
    <w:rsid w:val="00755720"/>
    <w:rsid w:val="00755B3C"/>
    <w:rsid w:val="007574D3"/>
    <w:rsid w:val="0076157D"/>
    <w:rsid w:val="00761D93"/>
    <w:rsid w:val="007666D7"/>
    <w:rsid w:val="00766C73"/>
    <w:rsid w:val="00766DC4"/>
    <w:rsid w:val="00771DC9"/>
    <w:rsid w:val="00776694"/>
    <w:rsid w:val="007779FB"/>
    <w:rsid w:val="007814D2"/>
    <w:rsid w:val="007826A7"/>
    <w:rsid w:val="007844E8"/>
    <w:rsid w:val="007846F4"/>
    <w:rsid w:val="007941A9"/>
    <w:rsid w:val="0079726F"/>
    <w:rsid w:val="007A06B4"/>
    <w:rsid w:val="007A3529"/>
    <w:rsid w:val="007A6DC3"/>
    <w:rsid w:val="007B0FE1"/>
    <w:rsid w:val="007B12D5"/>
    <w:rsid w:val="007B1D9E"/>
    <w:rsid w:val="007B27AB"/>
    <w:rsid w:val="007B4ECB"/>
    <w:rsid w:val="007B4FC3"/>
    <w:rsid w:val="007B6657"/>
    <w:rsid w:val="007C0B1D"/>
    <w:rsid w:val="007C1E5C"/>
    <w:rsid w:val="007C23FD"/>
    <w:rsid w:val="007C2D2D"/>
    <w:rsid w:val="007C762E"/>
    <w:rsid w:val="007D141D"/>
    <w:rsid w:val="007D2883"/>
    <w:rsid w:val="007D2C62"/>
    <w:rsid w:val="007D2E66"/>
    <w:rsid w:val="007E3978"/>
    <w:rsid w:val="007E4CD2"/>
    <w:rsid w:val="007F2320"/>
    <w:rsid w:val="007F3825"/>
    <w:rsid w:val="007F522B"/>
    <w:rsid w:val="00800FE2"/>
    <w:rsid w:val="00802286"/>
    <w:rsid w:val="00805ADF"/>
    <w:rsid w:val="008101E5"/>
    <w:rsid w:val="00813F8F"/>
    <w:rsid w:val="00815C1B"/>
    <w:rsid w:val="00815C8C"/>
    <w:rsid w:val="00815D41"/>
    <w:rsid w:val="00816E36"/>
    <w:rsid w:val="0081764F"/>
    <w:rsid w:val="00817E6E"/>
    <w:rsid w:val="00823AC1"/>
    <w:rsid w:val="0082442E"/>
    <w:rsid w:val="008250FD"/>
    <w:rsid w:val="00826F39"/>
    <w:rsid w:val="00832318"/>
    <w:rsid w:val="008352EB"/>
    <w:rsid w:val="0083574B"/>
    <w:rsid w:val="00835767"/>
    <w:rsid w:val="008360E6"/>
    <w:rsid w:val="0084477C"/>
    <w:rsid w:val="008500E9"/>
    <w:rsid w:val="00852698"/>
    <w:rsid w:val="0085315B"/>
    <w:rsid w:val="00853DB2"/>
    <w:rsid w:val="00854E0E"/>
    <w:rsid w:val="00857186"/>
    <w:rsid w:val="008573D3"/>
    <w:rsid w:val="00857B90"/>
    <w:rsid w:val="00857BF7"/>
    <w:rsid w:val="00861B14"/>
    <w:rsid w:val="00862E3C"/>
    <w:rsid w:val="0086352E"/>
    <w:rsid w:val="00863FB3"/>
    <w:rsid w:val="008642DB"/>
    <w:rsid w:val="00865F96"/>
    <w:rsid w:val="00870FB6"/>
    <w:rsid w:val="00872B5B"/>
    <w:rsid w:val="00872CB2"/>
    <w:rsid w:val="00873BC5"/>
    <w:rsid w:val="00880B9C"/>
    <w:rsid w:val="008813D9"/>
    <w:rsid w:val="00881944"/>
    <w:rsid w:val="00885768"/>
    <w:rsid w:val="00886B5B"/>
    <w:rsid w:val="00892805"/>
    <w:rsid w:val="0089618E"/>
    <w:rsid w:val="008A0E57"/>
    <w:rsid w:val="008A31AD"/>
    <w:rsid w:val="008B49EF"/>
    <w:rsid w:val="008B5F46"/>
    <w:rsid w:val="008B7EEB"/>
    <w:rsid w:val="008C0386"/>
    <w:rsid w:val="008C1B1B"/>
    <w:rsid w:val="008C220A"/>
    <w:rsid w:val="008C3141"/>
    <w:rsid w:val="008C36C4"/>
    <w:rsid w:val="008C3A8F"/>
    <w:rsid w:val="008C4937"/>
    <w:rsid w:val="008D05AB"/>
    <w:rsid w:val="008D1FDF"/>
    <w:rsid w:val="008D2317"/>
    <w:rsid w:val="008D45C6"/>
    <w:rsid w:val="008D5C6F"/>
    <w:rsid w:val="008D6DF7"/>
    <w:rsid w:val="008E11BD"/>
    <w:rsid w:val="008E611F"/>
    <w:rsid w:val="008E7D2E"/>
    <w:rsid w:val="008F175F"/>
    <w:rsid w:val="008F24B6"/>
    <w:rsid w:val="008F51E7"/>
    <w:rsid w:val="008F5647"/>
    <w:rsid w:val="008F5B10"/>
    <w:rsid w:val="008F7D26"/>
    <w:rsid w:val="00901879"/>
    <w:rsid w:val="009037BD"/>
    <w:rsid w:val="00907D95"/>
    <w:rsid w:val="00911430"/>
    <w:rsid w:val="00911BCE"/>
    <w:rsid w:val="009140DB"/>
    <w:rsid w:val="009147E2"/>
    <w:rsid w:val="00914825"/>
    <w:rsid w:val="0091649C"/>
    <w:rsid w:val="00916809"/>
    <w:rsid w:val="00920FD1"/>
    <w:rsid w:val="00923F30"/>
    <w:rsid w:val="00924EC3"/>
    <w:rsid w:val="00925F23"/>
    <w:rsid w:val="00925F7A"/>
    <w:rsid w:val="00926773"/>
    <w:rsid w:val="00927936"/>
    <w:rsid w:val="00927DBD"/>
    <w:rsid w:val="00930762"/>
    <w:rsid w:val="00930EDC"/>
    <w:rsid w:val="00932586"/>
    <w:rsid w:val="0093592A"/>
    <w:rsid w:val="009515A1"/>
    <w:rsid w:val="00951B80"/>
    <w:rsid w:val="00952E73"/>
    <w:rsid w:val="00963AB9"/>
    <w:rsid w:val="00966501"/>
    <w:rsid w:val="00972C50"/>
    <w:rsid w:val="00973454"/>
    <w:rsid w:val="0098079E"/>
    <w:rsid w:val="0098427F"/>
    <w:rsid w:val="00992BF8"/>
    <w:rsid w:val="0099335A"/>
    <w:rsid w:val="00996FEB"/>
    <w:rsid w:val="00997513"/>
    <w:rsid w:val="009A07FE"/>
    <w:rsid w:val="009A2B7F"/>
    <w:rsid w:val="009A40FB"/>
    <w:rsid w:val="009A4F37"/>
    <w:rsid w:val="009A5DAE"/>
    <w:rsid w:val="009B0F72"/>
    <w:rsid w:val="009B2078"/>
    <w:rsid w:val="009B252B"/>
    <w:rsid w:val="009B2EE5"/>
    <w:rsid w:val="009B5ED6"/>
    <w:rsid w:val="009C1F55"/>
    <w:rsid w:val="009C4E88"/>
    <w:rsid w:val="009C61B8"/>
    <w:rsid w:val="009C6204"/>
    <w:rsid w:val="009D255D"/>
    <w:rsid w:val="009D25D0"/>
    <w:rsid w:val="009D5310"/>
    <w:rsid w:val="009D5B06"/>
    <w:rsid w:val="009E27A1"/>
    <w:rsid w:val="009E27B8"/>
    <w:rsid w:val="009E2CAC"/>
    <w:rsid w:val="009E5088"/>
    <w:rsid w:val="009E70E1"/>
    <w:rsid w:val="009F1726"/>
    <w:rsid w:val="009F4C6C"/>
    <w:rsid w:val="009F5881"/>
    <w:rsid w:val="009F70B6"/>
    <w:rsid w:val="00A0045A"/>
    <w:rsid w:val="00A007AD"/>
    <w:rsid w:val="00A009C0"/>
    <w:rsid w:val="00A024AB"/>
    <w:rsid w:val="00A02EB2"/>
    <w:rsid w:val="00A0778E"/>
    <w:rsid w:val="00A07E6F"/>
    <w:rsid w:val="00A11D64"/>
    <w:rsid w:val="00A12F1C"/>
    <w:rsid w:val="00A14862"/>
    <w:rsid w:val="00A22993"/>
    <w:rsid w:val="00A25961"/>
    <w:rsid w:val="00A3324E"/>
    <w:rsid w:val="00A33BA9"/>
    <w:rsid w:val="00A34BE7"/>
    <w:rsid w:val="00A365A6"/>
    <w:rsid w:val="00A37820"/>
    <w:rsid w:val="00A5087F"/>
    <w:rsid w:val="00A50908"/>
    <w:rsid w:val="00A51966"/>
    <w:rsid w:val="00A51FF4"/>
    <w:rsid w:val="00A54F01"/>
    <w:rsid w:val="00A551B9"/>
    <w:rsid w:val="00A61CBA"/>
    <w:rsid w:val="00A62DF4"/>
    <w:rsid w:val="00A63D79"/>
    <w:rsid w:val="00A66DCC"/>
    <w:rsid w:val="00A73505"/>
    <w:rsid w:val="00A832C7"/>
    <w:rsid w:val="00A841B1"/>
    <w:rsid w:val="00A90C8F"/>
    <w:rsid w:val="00A917B8"/>
    <w:rsid w:val="00A929CC"/>
    <w:rsid w:val="00A934A3"/>
    <w:rsid w:val="00A94FB6"/>
    <w:rsid w:val="00A95B9C"/>
    <w:rsid w:val="00A95DB9"/>
    <w:rsid w:val="00A970BE"/>
    <w:rsid w:val="00AA0494"/>
    <w:rsid w:val="00AA05EA"/>
    <w:rsid w:val="00AA3976"/>
    <w:rsid w:val="00AA56C1"/>
    <w:rsid w:val="00AB205C"/>
    <w:rsid w:val="00AB2D07"/>
    <w:rsid w:val="00AB5B74"/>
    <w:rsid w:val="00AB5E1A"/>
    <w:rsid w:val="00AC13F1"/>
    <w:rsid w:val="00AC1E3D"/>
    <w:rsid w:val="00AC316E"/>
    <w:rsid w:val="00AC50EF"/>
    <w:rsid w:val="00AD0FA4"/>
    <w:rsid w:val="00AD2B6E"/>
    <w:rsid w:val="00AD40ED"/>
    <w:rsid w:val="00AD7E9F"/>
    <w:rsid w:val="00AE2C76"/>
    <w:rsid w:val="00AE4183"/>
    <w:rsid w:val="00AE462E"/>
    <w:rsid w:val="00AE679F"/>
    <w:rsid w:val="00AF014D"/>
    <w:rsid w:val="00AF4C64"/>
    <w:rsid w:val="00B03AE2"/>
    <w:rsid w:val="00B0518C"/>
    <w:rsid w:val="00B056A4"/>
    <w:rsid w:val="00B06916"/>
    <w:rsid w:val="00B116B1"/>
    <w:rsid w:val="00B142CA"/>
    <w:rsid w:val="00B21A17"/>
    <w:rsid w:val="00B254ED"/>
    <w:rsid w:val="00B2706A"/>
    <w:rsid w:val="00B27B95"/>
    <w:rsid w:val="00B30849"/>
    <w:rsid w:val="00B33DD3"/>
    <w:rsid w:val="00B34ACB"/>
    <w:rsid w:val="00B36DC1"/>
    <w:rsid w:val="00B37D1A"/>
    <w:rsid w:val="00B4087A"/>
    <w:rsid w:val="00B41121"/>
    <w:rsid w:val="00B44D43"/>
    <w:rsid w:val="00B44F18"/>
    <w:rsid w:val="00B47A78"/>
    <w:rsid w:val="00B5082F"/>
    <w:rsid w:val="00B5189E"/>
    <w:rsid w:val="00B521DA"/>
    <w:rsid w:val="00B5232F"/>
    <w:rsid w:val="00B56822"/>
    <w:rsid w:val="00B61A51"/>
    <w:rsid w:val="00B61CDB"/>
    <w:rsid w:val="00B62C1D"/>
    <w:rsid w:val="00B64834"/>
    <w:rsid w:val="00B665E1"/>
    <w:rsid w:val="00B66793"/>
    <w:rsid w:val="00B67134"/>
    <w:rsid w:val="00B71B6E"/>
    <w:rsid w:val="00B801F3"/>
    <w:rsid w:val="00B8493C"/>
    <w:rsid w:val="00B84D07"/>
    <w:rsid w:val="00B92DCB"/>
    <w:rsid w:val="00B934E3"/>
    <w:rsid w:val="00B94822"/>
    <w:rsid w:val="00B9728E"/>
    <w:rsid w:val="00B97347"/>
    <w:rsid w:val="00BA1E5D"/>
    <w:rsid w:val="00BA2322"/>
    <w:rsid w:val="00BA2E4A"/>
    <w:rsid w:val="00BA3787"/>
    <w:rsid w:val="00BA69CD"/>
    <w:rsid w:val="00BB2720"/>
    <w:rsid w:val="00BB2FCA"/>
    <w:rsid w:val="00BB4A77"/>
    <w:rsid w:val="00BB6050"/>
    <w:rsid w:val="00BC062C"/>
    <w:rsid w:val="00BC0B1E"/>
    <w:rsid w:val="00BC1B7F"/>
    <w:rsid w:val="00BC4943"/>
    <w:rsid w:val="00BC4CFF"/>
    <w:rsid w:val="00BC72BA"/>
    <w:rsid w:val="00BD2AFC"/>
    <w:rsid w:val="00BD7F01"/>
    <w:rsid w:val="00BD7FFB"/>
    <w:rsid w:val="00BE0CDA"/>
    <w:rsid w:val="00BE5214"/>
    <w:rsid w:val="00BE5794"/>
    <w:rsid w:val="00BE74E7"/>
    <w:rsid w:val="00BF3BFF"/>
    <w:rsid w:val="00BF60DE"/>
    <w:rsid w:val="00C00747"/>
    <w:rsid w:val="00C02471"/>
    <w:rsid w:val="00C0378B"/>
    <w:rsid w:val="00C03C8E"/>
    <w:rsid w:val="00C129A6"/>
    <w:rsid w:val="00C1373D"/>
    <w:rsid w:val="00C2107F"/>
    <w:rsid w:val="00C264DD"/>
    <w:rsid w:val="00C27615"/>
    <w:rsid w:val="00C31D45"/>
    <w:rsid w:val="00C34AA1"/>
    <w:rsid w:val="00C34E80"/>
    <w:rsid w:val="00C35C90"/>
    <w:rsid w:val="00C414AF"/>
    <w:rsid w:val="00C444D7"/>
    <w:rsid w:val="00C54E6F"/>
    <w:rsid w:val="00C56CC0"/>
    <w:rsid w:val="00C57D3C"/>
    <w:rsid w:val="00C6000B"/>
    <w:rsid w:val="00C6075B"/>
    <w:rsid w:val="00C635F9"/>
    <w:rsid w:val="00C63B54"/>
    <w:rsid w:val="00C65461"/>
    <w:rsid w:val="00C73290"/>
    <w:rsid w:val="00C74F95"/>
    <w:rsid w:val="00C75695"/>
    <w:rsid w:val="00C75915"/>
    <w:rsid w:val="00C76CEA"/>
    <w:rsid w:val="00C814E8"/>
    <w:rsid w:val="00C85286"/>
    <w:rsid w:val="00C87C9F"/>
    <w:rsid w:val="00C91239"/>
    <w:rsid w:val="00C91E41"/>
    <w:rsid w:val="00C91F8E"/>
    <w:rsid w:val="00C922C6"/>
    <w:rsid w:val="00C9326D"/>
    <w:rsid w:val="00CA32D5"/>
    <w:rsid w:val="00CA5EC0"/>
    <w:rsid w:val="00CA6B5D"/>
    <w:rsid w:val="00CA7A1F"/>
    <w:rsid w:val="00CA7F0C"/>
    <w:rsid w:val="00CB0712"/>
    <w:rsid w:val="00CB2FB0"/>
    <w:rsid w:val="00CC0789"/>
    <w:rsid w:val="00CC0D84"/>
    <w:rsid w:val="00CC530F"/>
    <w:rsid w:val="00CC676B"/>
    <w:rsid w:val="00CD090D"/>
    <w:rsid w:val="00CD303A"/>
    <w:rsid w:val="00CE09F3"/>
    <w:rsid w:val="00CE1017"/>
    <w:rsid w:val="00CF1972"/>
    <w:rsid w:val="00CF5017"/>
    <w:rsid w:val="00D06FE2"/>
    <w:rsid w:val="00D1092C"/>
    <w:rsid w:val="00D112DA"/>
    <w:rsid w:val="00D124E7"/>
    <w:rsid w:val="00D168EF"/>
    <w:rsid w:val="00D20112"/>
    <w:rsid w:val="00D20E7D"/>
    <w:rsid w:val="00D2113D"/>
    <w:rsid w:val="00D217AE"/>
    <w:rsid w:val="00D22D8D"/>
    <w:rsid w:val="00D251C2"/>
    <w:rsid w:val="00D363AD"/>
    <w:rsid w:val="00D369D4"/>
    <w:rsid w:val="00D37224"/>
    <w:rsid w:val="00D418D9"/>
    <w:rsid w:val="00D41B95"/>
    <w:rsid w:val="00D41D18"/>
    <w:rsid w:val="00D4351E"/>
    <w:rsid w:val="00D450EF"/>
    <w:rsid w:val="00D46619"/>
    <w:rsid w:val="00D5176A"/>
    <w:rsid w:val="00D607E4"/>
    <w:rsid w:val="00D6276C"/>
    <w:rsid w:val="00D628D4"/>
    <w:rsid w:val="00D64A11"/>
    <w:rsid w:val="00D67848"/>
    <w:rsid w:val="00D75247"/>
    <w:rsid w:val="00D76884"/>
    <w:rsid w:val="00D80BBC"/>
    <w:rsid w:val="00D8372D"/>
    <w:rsid w:val="00D84CA2"/>
    <w:rsid w:val="00D91984"/>
    <w:rsid w:val="00D91D4A"/>
    <w:rsid w:val="00D923B4"/>
    <w:rsid w:val="00D924D0"/>
    <w:rsid w:val="00D9448C"/>
    <w:rsid w:val="00D9570E"/>
    <w:rsid w:val="00DA0471"/>
    <w:rsid w:val="00DA0832"/>
    <w:rsid w:val="00DA1E59"/>
    <w:rsid w:val="00DA685F"/>
    <w:rsid w:val="00DA7024"/>
    <w:rsid w:val="00DB1B4C"/>
    <w:rsid w:val="00DB3DE3"/>
    <w:rsid w:val="00DB3EE0"/>
    <w:rsid w:val="00DB41DD"/>
    <w:rsid w:val="00DB4A9B"/>
    <w:rsid w:val="00DB57AC"/>
    <w:rsid w:val="00DB6787"/>
    <w:rsid w:val="00DC0CAE"/>
    <w:rsid w:val="00DC1693"/>
    <w:rsid w:val="00DC1D52"/>
    <w:rsid w:val="00DC2C25"/>
    <w:rsid w:val="00DC4A07"/>
    <w:rsid w:val="00DC6CC8"/>
    <w:rsid w:val="00DC7F7A"/>
    <w:rsid w:val="00DD09DF"/>
    <w:rsid w:val="00DD0C61"/>
    <w:rsid w:val="00DE2FCC"/>
    <w:rsid w:val="00DE7157"/>
    <w:rsid w:val="00DE76F0"/>
    <w:rsid w:val="00DF0C83"/>
    <w:rsid w:val="00DF13DA"/>
    <w:rsid w:val="00DF45C1"/>
    <w:rsid w:val="00DF7662"/>
    <w:rsid w:val="00DF777A"/>
    <w:rsid w:val="00E01D72"/>
    <w:rsid w:val="00E041F0"/>
    <w:rsid w:val="00E04428"/>
    <w:rsid w:val="00E1095B"/>
    <w:rsid w:val="00E16410"/>
    <w:rsid w:val="00E203B3"/>
    <w:rsid w:val="00E20B52"/>
    <w:rsid w:val="00E20F6F"/>
    <w:rsid w:val="00E21785"/>
    <w:rsid w:val="00E23CD6"/>
    <w:rsid w:val="00E26DF3"/>
    <w:rsid w:val="00E311CD"/>
    <w:rsid w:val="00E31296"/>
    <w:rsid w:val="00E32C5D"/>
    <w:rsid w:val="00E3454F"/>
    <w:rsid w:val="00E34FB5"/>
    <w:rsid w:val="00E3593E"/>
    <w:rsid w:val="00E3748C"/>
    <w:rsid w:val="00E42488"/>
    <w:rsid w:val="00E4320B"/>
    <w:rsid w:val="00E43AD3"/>
    <w:rsid w:val="00E44F18"/>
    <w:rsid w:val="00E45FC0"/>
    <w:rsid w:val="00E46423"/>
    <w:rsid w:val="00E469E1"/>
    <w:rsid w:val="00E52249"/>
    <w:rsid w:val="00E54901"/>
    <w:rsid w:val="00E54989"/>
    <w:rsid w:val="00E614E7"/>
    <w:rsid w:val="00E64450"/>
    <w:rsid w:val="00E64FF3"/>
    <w:rsid w:val="00E672F8"/>
    <w:rsid w:val="00E74797"/>
    <w:rsid w:val="00E754BC"/>
    <w:rsid w:val="00E829CA"/>
    <w:rsid w:val="00E8655B"/>
    <w:rsid w:val="00E8656C"/>
    <w:rsid w:val="00E87AC4"/>
    <w:rsid w:val="00E9020B"/>
    <w:rsid w:val="00E903AE"/>
    <w:rsid w:val="00E95632"/>
    <w:rsid w:val="00E96590"/>
    <w:rsid w:val="00E96F18"/>
    <w:rsid w:val="00E9796A"/>
    <w:rsid w:val="00EA10B0"/>
    <w:rsid w:val="00EA5528"/>
    <w:rsid w:val="00EA7DD9"/>
    <w:rsid w:val="00EB385F"/>
    <w:rsid w:val="00EB5E10"/>
    <w:rsid w:val="00EB6DE7"/>
    <w:rsid w:val="00EC34F5"/>
    <w:rsid w:val="00EC54A3"/>
    <w:rsid w:val="00EC7315"/>
    <w:rsid w:val="00ED43F7"/>
    <w:rsid w:val="00ED4FDE"/>
    <w:rsid w:val="00EE207C"/>
    <w:rsid w:val="00EE42C3"/>
    <w:rsid w:val="00EE444D"/>
    <w:rsid w:val="00EE570C"/>
    <w:rsid w:val="00EE6955"/>
    <w:rsid w:val="00EF5D76"/>
    <w:rsid w:val="00EF6C31"/>
    <w:rsid w:val="00EF7A22"/>
    <w:rsid w:val="00F016E5"/>
    <w:rsid w:val="00F02E7E"/>
    <w:rsid w:val="00F02FD5"/>
    <w:rsid w:val="00F04A09"/>
    <w:rsid w:val="00F04C69"/>
    <w:rsid w:val="00F104BC"/>
    <w:rsid w:val="00F11195"/>
    <w:rsid w:val="00F12F8F"/>
    <w:rsid w:val="00F13255"/>
    <w:rsid w:val="00F1493E"/>
    <w:rsid w:val="00F15779"/>
    <w:rsid w:val="00F15F6D"/>
    <w:rsid w:val="00F23058"/>
    <w:rsid w:val="00F23D51"/>
    <w:rsid w:val="00F247CB"/>
    <w:rsid w:val="00F30922"/>
    <w:rsid w:val="00F30F63"/>
    <w:rsid w:val="00F33647"/>
    <w:rsid w:val="00F364DE"/>
    <w:rsid w:val="00F408E6"/>
    <w:rsid w:val="00F40C36"/>
    <w:rsid w:val="00F43BC7"/>
    <w:rsid w:val="00F458AD"/>
    <w:rsid w:val="00F4632D"/>
    <w:rsid w:val="00F46642"/>
    <w:rsid w:val="00F503AD"/>
    <w:rsid w:val="00F52EFE"/>
    <w:rsid w:val="00F53141"/>
    <w:rsid w:val="00F53C65"/>
    <w:rsid w:val="00F61C54"/>
    <w:rsid w:val="00F61D3E"/>
    <w:rsid w:val="00F65CB1"/>
    <w:rsid w:val="00F66F2E"/>
    <w:rsid w:val="00F82633"/>
    <w:rsid w:val="00F868F8"/>
    <w:rsid w:val="00F92A27"/>
    <w:rsid w:val="00F9355E"/>
    <w:rsid w:val="00F95E94"/>
    <w:rsid w:val="00F97159"/>
    <w:rsid w:val="00F97696"/>
    <w:rsid w:val="00FA3507"/>
    <w:rsid w:val="00FA3798"/>
    <w:rsid w:val="00FA3897"/>
    <w:rsid w:val="00FA5752"/>
    <w:rsid w:val="00FA5B81"/>
    <w:rsid w:val="00FA5B8E"/>
    <w:rsid w:val="00FA6C5F"/>
    <w:rsid w:val="00FA732B"/>
    <w:rsid w:val="00FB1361"/>
    <w:rsid w:val="00FB1AB3"/>
    <w:rsid w:val="00FB52B0"/>
    <w:rsid w:val="00FB7843"/>
    <w:rsid w:val="00FC7DC3"/>
    <w:rsid w:val="00FC7EC6"/>
    <w:rsid w:val="00FD293A"/>
    <w:rsid w:val="00FD2DE9"/>
    <w:rsid w:val="00FE71B8"/>
    <w:rsid w:val="00FE79F6"/>
    <w:rsid w:val="00FF12A5"/>
    <w:rsid w:val="00FF3589"/>
    <w:rsid w:val="00FF3942"/>
    <w:rsid w:val="00FF723A"/>
    <w:rsid w:val="00FF72F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0396"/>
    <w:pPr>
      <w:spacing w:after="120"/>
      <w:contextualSpacing/>
      <w:jc w:val="both"/>
    </w:pPr>
    <w:rPr>
      <w:rFonts w:ascii="Arial" w:hAnsi="Arial"/>
      <w:sz w:val="24"/>
      <w:szCs w:val="22"/>
      <w:lang w:eastAsia="en-US"/>
    </w:rPr>
  </w:style>
  <w:style w:type="paragraph" w:styleId="Ttulo1">
    <w:name w:val="heading 1"/>
    <w:basedOn w:val="Normal"/>
    <w:next w:val="Normal"/>
    <w:link w:val="Ttulo1Car"/>
    <w:uiPriority w:val="9"/>
    <w:qFormat/>
    <w:rsid w:val="00276BE5"/>
    <w:pPr>
      <w:keepNext/>
      <w:keepLines/>
      <w:pageBreakBefore/>
      <w:jc w:val="center"/>
      <w:outlineLvl w:val="0"/>
    </w:pPr>
    <w:rPr>
      <w:rFonts w:eastAsiaTheme="majorEastAsia" w:cstheme="majorBidi"/>
      <w:bCs/>
      <w:szCs w:val="28"/>
    </w:rPr>
  </w:style>
  <w:style w:type="paragraph" w:styleId="Ttulo2">
    <w:name w:val="heading 2"/>
    <w:basedOn w:val="Normal"/>
    <w:next w:val="Normal"/>
    <w:link w:val="Ttulo2Car"/>
    <w:uiPriority w:val="9"/>
    <w:unhideWhenUsed/>
    <w:qFormat/>
    <w:rsid w:val="00276BE5"/>
    <w:pPr>
      <w:keepNext/>
      <w:keepLines/>
      <w:jc w:val="left"/>
      <w:outlineLvl w:val="1"/>
    </w:pPr>
    <w:rPr>
      <w:rFonts w:eastAsia="Times New Roman"/>
      <w:bCs/>
      <w:iCs/>
      <w:szCs w:val="28"/>
    </w:rPr>
  </w:style>
  <w:style w:type="paragraph" w:styleId="Ttulo3">
    <w:name w:val="heading 3"/>
    <w:basedOn w:val="Normal"/>
    <w:next w:val="Normal"/>
    <w:link w:val="Ttulo3Car"/>
    <w:uiPriority w:val="9"/>
    <w:unhideWhenUsed/>
    <w:qFormat/>
    <w:rsid w:val="00EE6955"/>
    <w:pPr>
      <w:keepNext/>
      <w:keepLines/>
      <w:outlineLvl w:val="2"/>
    </w:pPr>
    <w:rPr>
      <w:rFonts w:eastAsia="Times New Roman"/>
      <w:bCs/>
    </w:rPr>
  </w:style>
  <w:style w:type="paragraph" w:styleId="Ttulo4">
    <w:name w:val="heading 4"/>
    <w:basedOn w:val="Normal"/>
    <w:next w:val="Normal"/>
    <w:link w:val="Ttulo4Car"/>
    <w:uiPriority w:val="9"/>
    <w:unhideWhenUsed/>
    <w:qFormat/>
    <w:rsid w:val="00071A9E"/>
    <w:pPr>
      <w:keepNext/>
      <w:outlineLvl w:val="3"/>
    </w:pPr>
    <w:rPr>
      <w:rFonts w:eastAsia="Times New Roman"/>
      <w:bCs/>
      <w:szCs w:val="28"/>
    </w:rPr>
  </w:style>
  <w:style w:type="paragraph" w:styleId="Ttulo5">
    <w:name w:val="heading 5"/>
    <w:basedOn w:val="Normal"/>
    <w:next w:val="Normal"/>
    <w:link w:val="Ttulo5Car"/>
    <w:uiPriority w:val="9"/>
    <w:semiHidden/>
    <w:unhideWhenUsed/>
    <w:qFormat/>
    <w:rsid w:val="00B67134"/>
    <w:pPr>
      <w:spacing w:before="240" w:after="60"/>
      <w:outlineLvl w:val="4"/>
    </w:pPr>
    <w:rPr>
      <w:rFonts w:eastAsia="Times New Roman"/>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643393"/>
    <w:rPr>
      <w:color w:val="0000FF"/>
      <w:u w:val="single"/>
    </w:rPr>
  </w:style>
  <w:style w:type="paragraph" w:styleId="Prrafodelista">
    <w:name w:val="List Paragraph"/>
    <w:basedOn w:val="Normal"/>
    <w:uiPriority w:val="34"/>
    <w:qFormat/>
    <w:rsid w:val="006233C4"/>
    <w:pPr>
      <w:spacing w:after="160" w:line="259" w:lineRule="auto"/>
      <w:ind w:left="720"/>
    </w:pPr>
  </w:style>
  <w:style w:type="table" w:styleId="Tablaconcuadrcula">
    <w:name w:val="Table Grid"/>
    <w:basedOn w:val="Tablanormal"/>
    <w:uiPriority w:val="59"/>
    <w:rsid w:val="00FA5B8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15EDC"/>
    <w:pPr>
      <w:autoSpaceDE w:val="0"/>
      <w:autoSpaceDN w:val="0"/>
      <w:adjustRightInd w:val="0"/>
    </w:pPr>
    <w:rPr>
      <w:rFonts w:ascii="Times New Roman" w:hAnsi="Times New Roman"/>
      <w:color w:val="000000"/>
      <w:sz w:val="24"/>
      <w:szCs w:val="24"/>
    </w:rPr>
  </w:style>
  <w:style w:type="paragraph" w:styleId="NormalWeb">
    <w:name w:val="Normal (Web)"/>
    <w:basedOn w:val="Normal"/>
    <w:uiPriority w:val="99"/>
    <w:unhideWhenUsed/>
    <w:rsid w:val="00EE570C"/>
    <w:pPr>
      <w:spacing w:before="100" w:beforeAutospacing="1" w:after="100" w:afterAutospacing="1"/>
    </w:pPr>
    <w:rPr>
      <w:rFonts w:ascii="Times New Roman" w:eastAsia="Times New Roman" w:hAnsi="Times New Roman"/>
      <w:szCs w:val="24"/>
      <w:lang w:eastAsia="es-CO"/>
    </w:rPr>
  </w:style>
  <w:style w:type="paragraph" w:styleId="Textoindependiente">
    <w:name w:val="Body Text"/>
    <w:basedOn w:val="Normal"/>
    <w:link w:val="TextoindependienteCar"/>
    <w:rsid w:val="00A551B9"/>
    <w:pPr>
      <w:spacing w:after="0"/>
      <w:jc w:val="center"/>
    </w:pPr>
    <w:rPr>
      <w:rFonts w:ascii="Verdana" w:eastAsia="Times New Roman" w:hAnsi="Verdana"/>
      <w:b/>
      <w:szCs w:val="20"/>
      <w:lang w:val="es-MX" w:eastAsia="es-ES_tradnl"/>
    </w:rPr>
  </w:style>
  <w:style w:type="character" w:customStyle="1" w:styleId="TextoindependienteCar">
    <w:name w:val="Texto independiente Car"/>
    <w:link w:val="Textoindependiente"/>
    <w:rsid w:val="00A551B9"/>
    <w:rPr>
      <w:rFonts w:ascii="Verdana" w:eastAsia="Times New Roman" w:hAnsi="Verdana"/>
      <w:b/>
      <w:sz w:val="24"/>
      <w:lang w:val="es-MX" w:eastAsia="es-ES_tradnl"/>
    </w:rPr>
  </w:style>
  <w:style w:type="character" w:customStyle="1" w:styleId="ff2">
    <w:name w:val="ff2"/>
    <w:rsid w:val="00FD293A"/>
  </w:style>
  <w:style w:type="character" w:customStyle="1" w:styleId="Ttulo3Car">
    <w:name w:val="Título 3 Car"/>
    <w:link w:val="Ttulo3"/>
    <w:uiPriority w:val="9"/>
    <w:rsid w:val="00EE6955"/>
    <w:rPr>
      <w:rFonts w:ascii="Arial" w:eastAsia="Times New Roman" w:hAnsi="Arial"/>
      <w:bCs/>
      <w:sz w:val="24"/>
      <w:szCs w:val="22"/>
      <w:lang w:eastAsia="en-US"/>
    </w:rPr>
  </w:style>
  <w:style w:type="character" w:customStyle="1" w:styleId="shorttext">
    <w:name w:val="short_text"/>
    <w:rsid w:val="00D2113D"/>
  </w:style>
  <w:style w:type="paragraph" w:customStyle="1" w:styleId="Normal1">
    <w:name w:val="Normal1"/>
    <w:basedOn w:val="Normal"/>
    <w:rsid w:val="00D2113D"/>
    <w:pPr>
      <w:spacing w:before="100" w:beforeAutospacing="1" w:after="100" w:afterAutospacing="1"/>
    </w:pPr>
    <w:rPr>
      <w:rFonts w:ascii="Times New Roman" w:eastAsia="Times New Roman" w:hAnsi="Times New Roman"/>
      <w:szCs w:val="24"/>
      <w:lang w:eastAsia="es-CO"/>
    </w:rPr>
  </w:style>
  <w:style w:type="character" w:styleId="Textoennegrita">
    <w:name w:val="Strong"/>
    <w:uiPriority w:val="22"/>
    <w:qFormat/>
    <w:rsid w:val="00D2113D"/>
    <w:rPr>
      <w:b/>
      <w:bCs/>
    </w:rPr>
  </w:style>
  <w:style w:type="paragraph" w:styleId="Encabezado">
    <w:name w:val="header"/>
    <w:basedOn w:val="Normal"/>
    <w:link w:val="EncabezadoCar"/>
    <w:uiPriority w:val="99"/>
    <w:unhideWhenUsed/>
    <w:rsid w:val="006A6821"/>
    <w:pPr>
      <w:tabs>
        <w:tab w:val="center" w:pos="4419"/>
        <w:tab w:val="right" w:pos="8838"/>
      </w:tabs>
    </w:pPr>
  </w:style>
  <w:style w:type="character" w:customStyle="1" w:styleId="EncabezadoCar">
    <w:name w:val="Encabezado Car"/>
    <w:link w:val="Encabezado"/>
    <w:uiPriority w:val="99"/>
    <w:rsid w:val="006A6821"/>
    <w:rPr>
      <w:sz w:val="22"/>
      <w:szCs w:val="22"/>
      <w:lang w:eastAsia="en-US"/>
    </w:rPr>
  </w:style>
  <w:style w:type="paragraph" w:styleId="Piedepgina">
    <w:name w:val="footer"/>
    <w:basedOn w:val="Normal"/>
    <w:link w:val="PiedepginaCar"/>
    <w:uiPriority w:val="99"/>
    <w:unhideWhenUsed/>
    <w:rsid w:val="006A6821"/>
    <w:pPr>
      <w:tabs>
        <w:tab w:val="center" w:pos="4419"/>
        <w:tab w:val="right" w:pos="8838"/>
      </w:tabs>
    </w:pPr>
  </w:style>
  <w:style w:type="character" w:customStyle="1" w:styleId="PiedepginaCar">
    <w:name w:val="Pie de página Car"/>
    <w:link w:val="Piedepgina"/>
    <w:uiPriority w:val="99"/>
    <w:rsid w:val="006A6821"/>
    <w:rPr>
      <w:sz w:val="22"/>
      <w:szCs w:val="22"/>
      <w:lang w:eastAsia="en-US"/>
    </w:rPr>
  </w:style>
  <w:style w:type="paragraph" w:styleId="Textonotaalfinal">
    <w:name w:val="endnote text"/>
    <w:basedOn w:val="Normal"/>
    <w:link w:val="TextonotaalfinalCar"/>
    <w:uiPriority w:val="99"/>
    <w:semiHidden/>
    <w:unhideWhenUsed/>
    <w:rsid w:val="00E3454F"/>
    <w:rPr>
      <w:sz w:val="20"/>
      <w:szCs w:val="20"/>
    </w:rPr>
  </w:style>
  <w:style w:type="character" w:customStyle="1" w:styleId="TextonotaalfinalCar">
    <w:name w:val="Texto nota al final Car"/>
    <w:link w:val="Textonotaalfinal"/>
    <w:uiPriority w:val="99"/>
    <w:semiHidden/>
    <w:rsid w:val="00E3454F"/>
    <w:rPr>
      <w:lang w:eastAsia="en-US"/>
    </w:rPr>
  </w:style>
  <w:style w:type="character" w:styleId="Refdenotaalfinal">
    <w:name w:val="endnote reference"/>
    <w:uiPriority w:val="99"/>
    <w:semiHidden/>
    <w:unhideWhenUsed/>
    <w:rsid w:val="00E3454F"/>
    <w:rPr>
      <w:vertAlign w:val="superscript"/>
    </w:rPr>
  </w:style>
  <w:style w:type="paragraph" w:styleId="Textonotapie">
    <w:name w:val="footnote text"/>
    <w:basedOn w:val="Normal"/>
    <w:link w:val="TextonotapieCar"/>
    <w:uiPriority w:val="99"/>
    <w:unhideWhenUsed/>
    <w:rsid w:val="00E3454F"/>
    <w:rPr>
      <w:sz w:val="20"/>
      <w:szCs w:val="20"/>
    </w:rPr>
  </w:style>
  <w:style w:type="character" w:customStyle="1" w:styleId="TextonotapieCar">
    <w:name w:val="Texto nota pie Car"/>
    <w:link w:val="Textonotapie"/>
    <w:uiPriority w:val="99"/>
    <w:rsid w:val="00E3454F"/>
    <w:rPr>
      <w:lang w:eastAsia="en-US"/>
    </w:rPr>
  </w:style>
  <w:style w:type="character" w:styleId="Refdenotaalpie">
    <w:name w:val="footnote reference"/>
    <w:uiPriority w:val="99"/>
    <w:semiHidden/>
    <w:unhideWhenUsed/>
    <w:rsid w:val="00E3454F"/>
    <w:rPr>
      <w:vertAlign w:val="superscript"/>
    </w:rPr>
  </w:style>
  <w:style w:type="character" w:customStyle="1" w:styleId="Ttulo2Car">
    <w:name w:val="Título 2 Car"/>
    <w:link w:val="Ttulo2"/>
    <w:uiPriority w:val="9"/>
    <w:rsid w:val="00276BE5"/>
    <w:rPr>
      <w:rFonts w:ascii="Arial" w:eastAsia="Times New Roman" w:hAnsi="Arial"/>
      <w:bCs/>
      <w:iCs/>
      <w:sz w:val="24"/>
      <w:szCs w:val="28"/>
      <w:lang w:eastAsia="en-US"/>
    </w:rPr>
  </w:style>
  <w:style w:type="character" w:customStyle="1" w:styleId="Ttulo4Car">
    <w:name w:val="Título 4 Car"/>
    <w:link w:val="Ttulo4"/>
    <w:uiPriority w:val="9"/>
    <w:rsid w:val="00071A9E"/>
    <w:rPr>
      <w:rFonts w:ascii="Arial" w:eastAsia="Times New Roman" w:hAnsi="Arial"/>
      <w:bCs/>
      <w:sz w:val="24"/>
      <w:szCs w:val="28"/>
      <w:lang w:eastAsia="en-US"/>
    </w:rPr>
  </w:style>
  <w:style w:type="character" w:customStyle="1" w:styleId="Ttulo5Car">
    <w:name w:val="Título 5 Car"/>
    <w:link w:val="Ttulo5"/>
    <w:uiPriority w:val="9"/>
    <w:semiHidden/>
    <w:rsid w:val="00B67134"/>
    <w:rPr>
      <w:rFonts w:ascii="Calibri" w:eastAsia="Times New Roman" w:hAnsi="Calibri" w:cs="Times New Roman"/>
      <w:b/>
      <w:bCs/>
      <w:i/>
      <w:iCs/>
      <w:sz w:val="26"/>
      <w:szCs w:val="26"/>
      <w:lang w:eastAsia="en-US"/>
    </w:rPr>
  </w:style>
  <w:style w:type="character" w:customStyle="1" w:styleId="mw-headline">
    <w:name w:val="mw-headline"/>
    <w:rsid w:val="00B67134"/>
  </w:style>
  <w:style w:type="paragraph" w:styleId="HTMLconformatoprevio">
    <w:name w:val="HTML Preformatted"/>
    <w:basedOn w:val="Normal"/>
    <w:link w:val="HTMLconformatoprevioCar"/>
    <w:uiPriority w:val="99"/>
    <w:semiHidden/>
    <w:unhideWhenUsed/>
    <w:rsid w:val="00B671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semiHidden/>
    <w:rsid w:val="00B67134"/>
    <w:rPr>
      <w:rFonts w:ascii="Courier New" w:eastAsia="Times New Roman" w:hAnsi="Courier New" w:cs="Courier New"/>
    </w:rPr>
  </w:style>
  <w:style w:type="character" w:customStyle="1" w:styleId="n">
    <w:name w:val="n"/>
    <w:rsid w:val="00B67134"/>
  </w:style>
  <w:style w:type="character" w:customStyle="1" w:styleId="o">
    <w:name w:val="o"/>
    <w:rsid w:val="00B67134"/>
  </w:style>
  <w:style w:type="character" w:customStyle="1" w:styleId="p">
    <w:name w:val="p"/>
    <w:rsid w:val="00B67134"/>
  </w:style>
  <w:style w:type="paragraph" w:styleId="Textodeglobo">
    <w:name w:val="Balloon Text"/>
    <w:basedOn w:val="Normal"/>
    <w:link w:val="TextodegloboCar"/>
    <w:uiPriority w:val="99"/>
    <w:semiHidden/>
    <w:unhideWhenUsed/>
    <w:rsid w:val="00255174"/>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5174"/>
    <w:rPr>
      <w:rFonts w:ascii="Tahoma" w:hAnsi="Tahoma" w:cs="Tahoma"/>
      <w:sz w:val="16"/>
      <w:szCs w:val="16"/>
      <w:lang w:eastAsia="en-US"/>
    </w:rPr>
  </w:style>
  <w:style w:type="table" w:customStyle="1" w:styleId="TableNormal">
    <w:name w:val="Table Normal"/>
    <w:uiPriority w:val="2"/>
    <w:semiHidden/>
    <w:unhideWhenUsed/>
    <w:qFormat/>
    <w:rsid w:val="0083576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35767"/>
    <w:pPr>
      <w:widowControl w:val="0"/>
      <w:spacing w:before="38" w:after="0"/>
      <w:ind w:left="103"/>
    </w:pPr>
    <w:rPr>
      <w:rFonts w:eastAsia="Arial" w:cs="Arial"/>
      <w:lang w:val="en-US"/>
    </w:rPr>
  </w:style>
  <w:style w:type="paragraph" w:styleId="ndice1">
    <w:name w:val="index 1"/>
    <w:basedOn w:val="Normal"/>
    <w:next w:val="Normal"/>
    <w:autoRedefine/>
    <w:uiPriority w:val="99"/>
    <w:semiHidden/>
    <w:unhideWhenUsed/>
    <w:rsid w:val="005720A5"/>
    <w:pPr>
      <w:spacing w:after="0"/>
      <w:ind w:left="220" w:hanging="220"/>
    </w:pPr>
  </w:style>
  <w:style w:type="paragraph" w:styleId="ndice2">
    <w:name w:val="index 2"/>
    <w:basedOn w:val="Normal"/>
    <w:next w:val="Normal"/>
    <w:autoRedefine/>
    <w:uiPriority w:val="99"/>
    <w:semiHidden/>
    <w:unhideWhenUsed/>
    <w:rsid w:val="0017182D"/>
    <w:pPr>
      <w:spacing w:after="0"/>
      <w:ind w:left="440" w:hanging="220"/>
    </w:pPr>
  </w:style>
  <w:style w:type="character" w:customStyle="1" w:styleId="Ttulo1Car">
    <w:name w:val="Título 1 Car"/>
    <w:basedOn w:val="Fuentedeprrafopredeter"/>
    <w:link w:val="Ttulo1"/>
    <w:uiPriority w:val="9"/>
    <w:rsid w:val="00276BE5"/>
    <w:rPr>
      <w:rFonts w:ascii="Arial" w:eastAsiaTheme="majorEastAsia" w:hAnsi="Arial" w:cstheme="majorBidi"/>
      <w:bCs/>
      <w:sz w:val="24"/>
      <w:szCs w:val="28"/>
      <w:lang w:eastAsia="en-US"/>
    </w:rPr>
  </w:style>
  <w:style w:type="character" w:customStyle="1" w:styleId="ez-toc-section">
    <w:name w:val="ez-toc-section"/>
    <w:basedOn w:val="Fuentedeprrafopredeter"/>
    <w:rsid w:val="007B0FE1"/>
  </w:style>
  <w:style w:type="paragraph" w:styleId="Epgrafe">
    <w:name w:val="caption"/>
    <w:basedOn w:val="Normal"/>
    <w:next w:val="Normal"/>
    <w:uiPriority w:val="35"/>
    <w:unhideWhenUsed/>
    <w:qFormat/>
    <w:rsid w:val="00610396"/>
    <w:rPr>
      <w:b/>
      <w:bCs/>
      <w:color w:val="4F81BD" w:themeColor="accent1"/>
      <w:sz w:val="18"/>
      <w:szCs w:val="18"/>
    </w:rPr>
  </w:style>
  <w:style w:type="paragraph" w:styleId="TtulodeTDC">
    <w:name w:val="TOC Heading"/>
    <w:basedOn w:val="Ttulo1"/>
    <w:next w:val="Normal"/>
    <w:uiPriority w:val="39"/>
    <w:semiHidden/>
    <w:unhideWhenUsed/>
    <w:qFormat/>
    <w:rsid w:val="00FB1AB3"/>
    <w:pPr>
      <w:pageBreakBefore w:val="0"/>
      <w:spacing w:before="480" w:after="0" w:line="276" w:lineRule="auto"/>
      <w:contextualSpacing w:val="0"/>
      <w:jc w:val="left"/>
      <w:outlineLvl w:val="9"/>
    </w:pPr>
    <w:rPr>
      <w:rFonts w:asciiTheme="majorHAnsi" w:hAnsiTheme="majorHAnsi"/>
      <w:b/>
      <w:color w:val="365F91" w:themeColor="accent1" w:themeShade="BF"/>
      <w:sz w:val="28"/>
      <w:lang w:eastAsia="es-CO"/>
    </w:rPr>
  </w:style>
  <w:style w:type="paragraph" w:styleId="TDC2">
    <w:name w:val="toc 2"/>
    <w:basedOn w:val="Normal"/>
    <w:next w:val="Normal"/>
    <w:autoRedefine/>
    <w:uiPriority w:val="39"/>
    <w:unhideWhenUsed/>
    <w:rsid w:val="00FB1AB3"/>
    <w:pPr>
      <w:spacing w:after="100"/>
      <w:ind w:left="240"/>
    </w:pPr>
  </w:style>
  <w:style w:type="paragraph" w:styleId="TDC3">
    <w:name w:val="toc 3"/>
    <w:basedOn w:val="Normal"/>
    <w:next w:val="Normal"/>
    <w:autoRedefine/>
    <w:uiPriority w:val="39"/>
    <w:unhideWhenUsed/>
    <w:rsid w:val="00FB1AB3"/>
    <w:pPr>
      <w:spacing w:after="100"/>
      <w:ind w:left="480"/>
    </w:pPr>
  </w:style>
  <w:style w:type="paragraph" w:styleId="TDC1">
    <w:name w:val="toc 1"/>
    <w:basedOn w:val="Normal"/>
    <w:next w:val="Normal"/>
    <w:autoRedefine/>
    <w:uiPriority w:val="39"/>
    <w:unhideWhenUsed/>
    <w:rsid w:val="00FB1AB3"/>
    <w:pPr>
      <w:spacing w:after="100"/>
    </w:pPr>
  </w:style>
  <w:style w:type="paragraph" w:styleId="Tabladeilustraciones">
    <w:name w:val="table of figures"/>
    <w:basedOn w:val="Normal"/>
    <w:next w:val="Normal"/>
    <w:uiPriority w:val="99"/>
    <w:unhideWhenUsed/>
    <w:rsid w:val="001D3F69"/>
    <w:pPr>
      <w:spacing w:after="0"/>
    </w:pPr>
  </w:style>
  <w:style w:type="paragraph" w:styleId="Bibliografa">
    <w:name w:val="Bibliography"/>
    <w:basedOn w:val="Normal"/>
    <w:next w:val="Normal"/>
    <w:uiPriority w:val="37"/>
    <w:unhideWhenUsed/>
    <w:rsid w:val="00B56822"/>
  </w:style>
  <w:style w:type="character" w:styleId="Refdecomentario">
    <w:name w:val="annotation reference"/>
    <w:basedOn w:val="Fuentedeprrafopredeter"/>
    <w:uiPriority w:val="99"/>
    <w:semiHidden/>
    <w:unhideWhenUsed/>
    <w:rsid w:val="003A2734"/>
    <w:rPr>
      <w:sz w:val="16"/>
      <w:szCs w:val="16"/>
    </w:rPr>
  </w:style>
  <w:style w:type="paragraph" w:styleId="Textocomentario">
    <w:name w:val="annotation text"/>
    <w:basedOn w:val="Normal"/>
    <w:link w:val="TextocomentarioCar"/>
    <w:uiPriority w:val="99"/>
    <w:semiHidden/>
    <w:unhideWhenUsed/>
    <w:rsid w:val="003A2734"/>
    <w:pPr>
      <w:spacing w:after="200"/>
      <w:contextualSpacing w:val="0"/>
      <w:jc w:val="left"/>
    </w:pPr>
    <w:rPr>
      <w:rFonts w:ascii="Calibri" w:hAnsi="Calibri"/>
      <w:sz w:val="20"/>
      <w:szCs w:val="20"/>
    </w:rPr>
  </w:style>
  <w:style w:type="character" w:customStyle="1" w:styleId="TextocomentarioCar">
    <w:name w:val="Texto comentario Car"/>
    <w:basedOn w:val="Fuentedeprrafopredeter"/>
    <w:link w:val="Textocomentario"/>
    <w:uiPriority w:val="99"/>
    <w:semiHidden/>
    <w:rsid w:val="003A2734"/>
    <w:rPr>
      <w:lang w:eastAsia="en-US"/>
    </w:rPr>
  </w:style>
  <w:style w:type="paragraph" w:styleId="Sinespaciado">
    <w:name w:val="No Spacing"/>
    <w:uiPriority w:val="1"/>
    <w:qFormat/>
    <w:rsid w:val="005C0673"/>
    <w:pPr>
      <w:contextualSpacing/>
      <w:jc w:val="both"/>
    </w:pPr>
    <w:rPr>
      <w:rFonts w:ascii="Arial" w:hAnsi="Arial"/>
      <w:sz w:val="24"/>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0396"/>
    <w:pPr>
      <w:spacing w:after="120"/>
      <w:contextualSpacing/>
      <w:jc w:val="both"/>
    </w:pPr>
    <w:rPr>
      <w:rFonts w:ascii="Arial" w:hAnsi="Arial"/>
      <w:sz w:val="24"/>
      <w:szCs w:val="22"/>
      <w:lang w:eastAsia="en-US"/>
    </w:rPr>
  </w:style>
  <w:style w:type="paragraph" w:styleId="Ttulo1">
    <w:name w:val="heading 1"/>
    <w:basedOn w:val="Normal"/>
    <w:next w:val="Normal"/>
    <w:link w:val="Ttulo1Car"/>
    <w:uiPriority w:val="9"/>
    <w:qFormat/>
    <w:rsid w:val="00276BE5"/>
    <w:pPr>
      <w:keepNext/>
      <w:keepLines/>
      <w:pageBreakBefore/>
      <w:jc w:val="center"/>
      <w:outlineLvl w:val="0"/>
    </w:pPr>
    <w:rPr>
      <w:rFonts w:eastAsiaTheme="majorEastAsia" w:cstheme="majorBidi"/>
      <w:bCs/>
      <w:szCs w:val="28"/>
    </w:rPr>
  </w:style>
  <w:style w:type="paragraph" w:styleId="Ttulo2">
    <w:name w:val="heading 2"/>
    <w:basedOn w:val="Normal"/>
    <w:next w:val="Normal"/>
    <w:link w:val="Ttulo2Car"/>
    <w:uiPriority w:val="9"/>
    <w:unhideWhenUsed/>
    <w:qFormat/>
    <w:rsid w:val="00276BE5"/>
    <w:pPr>
      <w:keepNext/>
      <w:keepLines/>
      <w:jc w:val="left"/>
      <w:outlineLvl w:val="1"/>
    </w:pPr>
    <w:rPr>
      <w:rFonts w:eastAsia="Times New Roman"/>
      <w:bCs/>
      <w:iCs/>
      <w:szCs w:val="28"/>
    </w:rPr>
  </w:style>
  <w:style w:type="paragraph" w:styleId="Ttulo3">
    <w:name w:val="heading 3"/>
    <w:basedOn w:val="Normal"/>
    <w:next w:val="Normal"/>
    <w:link w:val="Ttulo3Car"/>
    <w:uiPriority w:val="9"/>
    <w:unhideWhenUsed/>
    <w:qFormat/>
    <w:rsid w:val="00EE6955"/>
    <w:pPr>
      <w:keepNext/>
      <w:keepLines/>
      <w:outlineLvl w:val="2"/>
    </w:pPr>
    <w:rPr>
      <w:rFonts w:eastAsia="Times New Roman"/>
      <w:bCs/>
    </w:rPr>
  </w:style>
  <w:style w:type="paragraph" w:styleId="Ttulo4">
    <w:name w:val="heading 4"/>
    <w:basedOn w:val="Normal"/>
    <w:next w:val="Normal"/>
    <w:link w:val="Ttulo4Car"/>
    <w:uiPriority w:val="9"/>
    <w:unhideWhenUsed/>
    <w:qFormat/>
    <w:rsid w:val="00071A9E"/>
    <w:pPr>
      <w:keepNext/>
      <w:outlineLvl w:val="3"/>
    </w:pPr>
    <w:rPr>
      <w:rFonts w:eastAsia="Times New Roman"/>
      <w:bCs/>
      <w:szCs w:val="28"/>
    </w:rPr>
  </w:style>
  <w:style w:type="paragraph" w:styleId="Ttulo5">
    <w:name w:val="heading 5"/>
    <w:basedOn w:val="Normal"/>
    <w:next w:val="Normal"/>
    <w:link w:val="Ttulo5Car"/>
    <w:uiPriority w:val="9"/>
    <w:semiHidden/>
    <w:unhideWhenUsed/>
    <w:qFormat/>
    <w:rsid w:val="00B67134"/>
    <w:pPr>
      <w:spacing w:before="240" w:after="60"/>
      <w:outlineLvl w:val="4"/>
    </w:pPr>
    <w:rPr>
      <w:rFonts w:eastAsia="Times New Roman"/>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643393"/>
    <w:rPr>
      <w:color w:val="0000FF"/>
      <w:u w:val="single"/>
    </w:rPr>
  </w:style>
  <w:style w:type="paragraph" w:styleId="Prrafodelista">
    <w:name w:val="List Paragraph"/>
    <w:basedOn w:val="Normal"/>
    <w:uiPriority w:val="34"/>
    <w:qFormat/>
    <w:rsid w:val="006233C4"/>
    <w:pPr>
      <w:spacing w:after="160" w:line="259" w:lineRule="auto"/>
      <w:ind w:left="720"/>
    </w:pPr>
  </w:style>
  <w:style w:type="table" w:styleId="Tablaconcuadrcula">
    <w:name w:val="Table Grid"/>
    <w:basedOn w:val="Tablanormal"/>
    <w:uiPriority w:val="59"/>
    <w:rsid w:val="00FA5B8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15EDC"/>
    <w:pPr>
      <w:autoSpaceDE w:val="0"/>
      <w:autoSpaceDN w:val="0"/>
      <w:adjustRightInd w:val="0"/>
    </w:pPr>
    <w:rPr>
      <w:rFonts w:ascii="Times New Roman" w:hAnsi="Times New Roman"/>
      <w:color w:val="000000"/>
      <w:sz w:val="24"/>
      <w:szCs w:val="24"/>
    </w:rPr>
  </w:style>
  <w:style w:type="paragraph" w:styleId="NormalWeb">
    <w:name w:val="Normal (Web)"/>
    <w:basedOn w:val="Normal"/>
    <w:uiPriority w:val="99"/>
    <w:unhideWhenUsed/>
    <w:rsid w:val="00EE570C"/>
    <w:pPr>
      <w:spacing w:before="100" w:beforeAutospacing="1" w:after="100" w:afterAutospacing="1"/>
    </w:pPr>
    <w:rPr>
      <w:rFonts w:ascii="Times New Roman" w:eastAsia="Times New Roman" w:hAnsi="Times New Roman"/>
      <w:szCs w:val="24"/>
      <w:lang w:eastAsia="es-CO"/>
    </w:rPr>
  </w:style>
  <w:style w:type="paragraph" w:styleId="Textoindependiente">
    <w:name w:val="Body Text"/>
    <w:basedOn w:val="Normal"/>
    <w:link w:val="TextoindependienteCar"/>
    <w:rsid w:val="00A551B9"/>
    <w:pPr>
      <w:spacing w:after="0"/>
      <w:jc w:val="center"/>
    </w:pPr>
    <w:rPr>
      <w:rFonts w:ascii="Verdana" w:eastAsia="Times New Roman" w:hAnsi="Verdana"/>
      <w:b/>
      <w:szCs w:val="20"/>
      <w:lang w:val="es-MX" w:eastAsia="es-ES_tradnl"/>
    </w:rPr>
  </w:style>
  <w:style w:type="character" w:customStyle="1" w:styleId="TextoindependienteCar">
    <w:name w:val="Texto independiente Car"/>
    <w:link w:val="Textoindependiente"/>
    <w:rsid w:val="00A551B9"/>
    <w:rPr>
      <w:rFonts w:ascii="Verdana" w:eastAsia="Times New Roman" w:hAnsi="Verdana"/>
      <w:b/>
      <w:sz w:val="24"/>
      <w:lang w:val="es-MX" w:eastAsia="es-ES_tradnl"/>
    </w:rPr>
  </w:style>
  <w:style w:type="character" w:customStyle="1" w:styleId="ff2">
    <w:name w:val="ff2"/>
    <w:rsid w:val="00FD293A"/>
  </w:style>
  <w:style w:type="character" w:customStyle="1" w:styleId="Ttulo3Car">
    <w:name w:val="Título 3 Car"/>
    <w:link w:val="Ttulo3"/>
    <w:uiPriority w:val="9"/>
    <w:rsid w:val="00EE6955"/>
    <w:rPr>
      <w:rFonts w:ascii="Arial" w:eastAsia="Times New Roman" w:hAnsi="Arial"/>
      <w:bCs/>
      <w:sz w:val="24"/>
      <w:szCs w:val="22"/>
      <w:lang w:eastAsia="en-US"/>
    </w:rPr>
  </w:style>
  <w:style w:type="character" w:customStyle="1" w:styleId="shorttext">
    <w:name w:val="short_text"/>
    <w:rsid w:val="00D2113D"/>
  </w:style>
  <w:style w:type="paragraph" w:customStyle="1" w:styleId="Normal1">
    <w:name w:val="Normal1"/>
    <w:basedOn w:val="Normal"/>
    <w:rsid w:val="00D2113D"/>
    <w:pPr>
      <w:spacing w:before="100" w:beforeAutospacing="1" w:after="100" w:afterAutospacing="1"/>
    </w:pPr>
    <w:rPr>
      <w:rFonts w:ascii="Times New Roman" w:eastAsia="Times New Roman" w:hAnsi="Times New Roman"/>
      <w:szCs w:val="24"/>
      <w:lang w:eastAsia="es-CO"/>
    </w:rPr>
  </w:style>
  <w:style w:type="character" w:styleId="Textoennegrita">
    <w:name w:val="Strong"/>
    <w:uiPriority w:val="22"/>
    <w:qFormat/>
    <w:rsid w:val="00D2113D"/>
    <w:rPr>
      <w:b/>
      <w:bCs/>
    </w:rPr>
  </w:style>
  <w:style w:type="paragraph" w:styleId="Encabezado">
    <w:name w:val="header"/>
    <w:basedOn w:val="Normal"/>
    <w:link w:val="EncabezadoCar"/>
    <w:uiPriority w:val="99"/>
    <w:unhideWhenUsed/>
    <w:rsid w:val="006A6821"/>
    <w:pPr>
      <w:tabs>
        <w:tab w:val="center" w:pos="4419"/>
        <w:tab w:val="right" w:pos="8838"/>
      </w:tabs>
    </w:pPr>
  </w:style>
  <w:style w:type="character" w:customStyle="1" w:styleId="EncabezadoCar">
    <w:name w:val="Encabezado Car"/>
    <w:link w:val="Encabezado"/>
    <w:uiPriority w:val="99"/>
    <w:rsid w:val="006A6821"/>
    <w:rPr>
      <w:sz w:val="22"/>
      <w:szCs w:val="22"/>
      <w:lang w:eastAsia="en-US"/>
    </w:rPr>
  </w:style>
  <w:style w:type="paragraph" w:styleId="Piedepgina">
    <w:name w:val="footer"/>
    <w:basedOn w:val="Normal"/>
    <w:link w:val="PiedepginaCar"/>
    <w:uiPriority w:val="99"/>
    <w:unhideWhenUsed/>
    <w:rsid w:val="006A6821"/>
    <w:pPr>
      <w:tabs>
        <w:tab w:val="center" w:pos="4419"/>
        <w:tab w:val="right" w:pos="8838"/>
      </w:tabs>
    </w:pPr>
  </w:style>
  <w:style w:type="character" w:customStyle="1" w:styleId="PiedepginaCar">
    <w:name w:val="Pie de página Car"/>
    <w:link w:val="Piedepgina"/>
    <w:uiPriority w:val="99"/>
    <w:rsid w:val="006A6821"/>
    <w:rPr>
      <w:sz w:val="22"/>
      <w:szCs w:val="22"/>
      <w:lang w:eastAsia="en-US"/>
    </w:rPr>
  </w:style>
  <w:style w:type="paragraph" w:styleId="Textonotaalfinal">
    <w:name w:val="endnote text"/>
    <w:basedOn w:val="Normal"/>
    <w:link w:val="TextonotaalfinalCar"/>
    <w:uiPriority w:val="99"/>
    <w:semiHidden/>
    <w:unhideWhenUsed/>
    <w:rsid w:val="00E3454F"/>
    <w:rPr>
      <w:sz w:val="20"/>
      <w:szCs w:val="20"/>
    </w:rPr>
  </w:style>
  <w:style w:type="character" w:customStyle="1" w:styleId="TextonotaalfinalCar">
    <w:name w:val="Texto nota al final Car"/>
    <w:link w:val="Textonotaalfinal"/>
    <w:uiPriority w:val="99"/>
    <w:semiHidden/>
    <w:rsid w:val="00E3454F"/>
    <w:rPr>
      <w:lang w:eastAsia="en-US"/>
    </w:rPr>
  </w:style>
  <w:style w:type="character" w:styleId="Refdenotaalfinal">
    <w:name w:val="endnote reference"/>
    <w:uiPriority w:val="99"/>
    <w:semiHidden/>
    <w:unhideWhenUsed/>
    <w:rsid w:val="00E3454F"/>
    <w:rPr>
      <w:vertAlign w:val="superscript"/>
    </w:rPr>
  </w:style>
  <w:style w:type="paragraph" w:styleId="Textonotapie">
    <w:name w:val="footnote text"/>
    <w:basedOn w:val="Normal"/>
    <w:link w:val="TextonotapieCar"/>
    <w:uiPriority w:val="99"/>
    <w:unhideWhenUsed/>
    <w:rsid w:val="00E3454F"/>
    <w:rPr>
      <w:sz w:val="20"/>
      <w:szCs w:val="20"/>
    </w:rPr>
  </w:style>
  <w:style w:type="character" w:customStyle="1" w:styleId="TextonotapieCar">
    <w:name w:val="Texto nota pie Car"/>
    <w:link w:val="Textonotapie"/>
    <w:uiPriority w:val="99"/>
    <w:rsid w:val="00E3454F"/>
    <w:rPr>
      <w:lang w:eastAsia="en-US"/>
    </w:rPr>
  </w:style>
  <w:style w:type="character" w:styleId="Refdenotaalpie">
    <w:name w:val="footnote reference"/>
    <w:uiPriority w:val="99"/>
    <w:semiHidden/>
    <w:unhideWhenUsed/>
    <w:rsid w:val="00E3454F"/>
    <w:rPr>
      <w:vertAlign w:val="superscript"/>
    </w:rPr>
  </w:style>
  <w:style w:type="character" w:customStyle="1" w:styleId="Ttulo2Car">
    <w:name w:val="Título 2 Car"/>
    <w:link w:val="Ttulo2"/>
    <w:uiPriority w:val="9"/>
    <w:rsid w:val="00276BE5"/>
    <w:rPr>
      <w:rFonts w:ascii="Arial" w:eastAsia="Times New Roman" w:hAnsi="Arial"/>
      <w:bCs/>
      <w:iCs/>
      <w:sz w:val="24"/>
      <w:szCs w:val="28"/>
      <w:lang w:eastAsia="en-US"/>
    </w:rPr>
  </w:style>
  <w:style w:type="character" w:customStyle="1" w:styleId="Ttulo4Car">
    <w:name w:val="Título 4 Car"/>
    <w:link w:val="Ttulo4"/>
    <w:uiPriority w:val="9"/>
    <w:rsid w:val="00071A9E"/>
    <w:rPr>
      <w:rFonts w:ascii="Arial" w:eastAsia="Times New Roman" w:hAnsi="Arial"/>
      <w:bCs/>
      <w:sz w:val="24"/>
      <w:szCs w:val="28"/>
      <w:lang w:eastAsia="en-US"/>
    </w:rPr>
  </w:style>
  <w:style w:type="character" w:customStyle="1" w:styleId="Ttulo5Car">
    <w:name w:val="Título 5 Car"/>
    <w:link w:val="Ttulo5"/>
    <w:uiPriority w:val="9"/>
    <w:semiHidden/>
    <w:rsid w:val="00B67134"/>
    <w:rPr>
      <w:rFonts w:ascii="Calibri" w:eastAsia="Times New Roman" w:hAnsi="Calibri" w:cs="Times New Roman"/>
      <w:b/>
      <w:bCs/>
      <w:i/>
      <w:iCs/>
      <w:sz w:val="26"/>
      <w:szCs w:val="26"/>
      <w:lang w:eastAsia="en-US"/>
    </w:rPr>
  </w:style>
  <w:style w:type="character" w:customStyle="1" w:styleId="mw-headline">
    <w:name w:val="mw-headline"/>
    <w:rsid w:val="00B67134"/>
  </w:style>
  <w:style w:type="paragraph" w:styleId="HTMLconformatoprevio">
    <w:name w:val="HTML Preformatted"/>
    <w:basedOn w:val="Normal"/>
    <w:link w:val="HTMLconformatoprevioCar"/>
    <w:uiPriority w:val="99"/>
    <w:semiHidden/>
    <w:unhideWhenUsed/>
    <w:rsid w:val="00B671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semiHidden/>
    <w:rsid w:val="00B67134"/>
    <w:rPr>
      <w:rFonts w:ascii="Courier New" w:eastAsia="Times New Roman" w:hAnsi="Courier New" w:cs="Courier New"/>
    </w:rPr>
  </w:style>
  <w:style w:type="character" w:customStyle="1" w:styleId="n">
    <w:name w:val="n"/>
    <w:rsid w:val="00B67134"/>
  </w:style>
  <w:style w:type="character" w:customStyle="1" w:styleId="o">
    <w:name w:val="o"/>
    <w:rsid w:val="00B67134"/>
  </w:style>
  <w:style w:type="character" w:customStyle="1" w:styleId="p">
    <w:name w:val="p"/>
    <w:rsid w:val="00B67134"/>
  </w:style>
  <w:style w:type="paragraph" w:styleId="Textodeglobo">
    <w:name w:val="Balloon Text"/>
    <w:basedOn w:val="Normal"/>
    <w:link w:val="TextodegloboCar"/>
    <w:uiPriority w:val="99"/>
    <w:semiHidden/>
    <w:unhideWhenUsed/>
    <w:rsid w:val="00255174"/>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5174"/>
    <w:rPr>
      <w:rFonts w:ascii="Tahoma" w:hAnsi="Tahoma" w:cs="Tahoma"/>
      <w:sz w:val="16"/>
      <w:szCs w:val="16"/>
      <w:lang w:eastAsia="en-US"/>
    </w:rPr>
  </w:style>
  <w:style w:type="table" w:customStyle="1" w:styleId="TableNormal">
    <w:name w:val="Table Normal"/>
    <w:uiPriority w:val="2"/>
    <w:semiHidden/>
    <w:unhideWhenUsed/>
    <w:qFormat/>
    <w:rsid w:val="0083576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35767"/>
    <w:pPr>
      <w:widowControl w:val="0"/>
      <w:spacing w:before="38" w:after="0"/>
      <w:ind w:left="103"/>
    </w:pPr>
    <w:rPr>
      <w:rFonts w:eastAsia="Arial" w:cs="Arial"/>
      <w:lang w:val="en-US"/>
    </w:rPr>
  </w:style>
  <w:style w:type="paragraph" w:styleId="ndice1">
    <w:name w:val="index 1"/>
    <w:basedOn w:val="Normal"/>
    <w:next w:val="Normal"/>
    <w:autoRedefine/>
    <w:uiPriority w:val="99"/>
    <w:semiHidden/>
    <w:unhideWhenUsed/>
    <w:rsid w:val="005720A5"/>
    <w:pPr>
      <w:spacing w:after="0"/>
      <w:ind w:left="220" w:hanging="220"/>
    </w:pPr>
  </w:style>
  <w:style w:type="paragraph" w:styleId="ndice2">
    <w:name w:val="index 2"/>
    <w:basedOn w:val="Normal"/>
    <w:next w:val="Normal"/>
    <w:autoRedefine/>
    <w:uiPriority w:val="99"/>
    <w:semiHidden/>
    <w:unhideWhenUsed/>
    <w:rsid w:val="0017182D"/>
    <w:pPr>
      <w:spacing w:after="0"/>
      <w:ind w:left="440" w:hanging="220"/>
    </w:pPr>
  </w:style>
  <w:style w:type="character" w:customStyle="1" w:styleId="Ttulo1Car">
    <w:name w:val="Título 1 Car"/>
    <w:basedOn w:val="Fuentedeprrafopredeter"/>
    <w:link w:val="Ttulo1"/>
    <w:uiPriority w:val="9"/>
    <w:rsid w:val="00276BE5"/>
    <w:rPr>
      <w:rFonts w:ascii="Arial" w:eastAsiaTheme="majorEastAsia" w:hAnsi="Arial" w:cstheme="majorBidi"/>
      <w:bCs/>
      <w:sz w:val="24"/>
      <w:szCs w:val="28"/>
      <w:lang w:eastAsia="en-US"/>
    </w:rPr>
  </w:style>
  <w:style w:type="character" w:customStyle="1" w:styleId="ez-toc-section">
    <w:name w:val="ez-toc-section"/>
    <w:basedOn w:val="Fuentedeprrafopredeter"/>
    <w:rsid w:val="007B0FE1"/>
  </w:style>
  <w:style w:type="paragraph" w:styleId="Epgrafe">
    <w:name w:val="caption"/>
    <w:basedOn w:val="Normal"/>
    <w:next w:val="Normal"/>
    <w:uiPriority w:val="35"/>
    <w:unhideWhenUsed/>
    <w:qFormat/>
    <w:rsid w:val="00610396"/>
    <w:rPr>
      <w:b/>
      <w:bCs/>
      <w:color w:val="4F81BD" w:themeColor="accent1"/>
      <w:sz w:val="18"/>
      <w:szCs w:val="18"/>
    </w:rPr>
  </w:style>
  <w:style w:type="paragraph" w:styleId="TtulodeTDC">
    <w:name w:val="TOC Heading"/>
    <w:basedOn w:val="Ttulo1"/>
    <w:next w:val="Normal"/>
    <w:uiPriority w:val="39"/>
    <w:semiHidden/>
    <w:unhideWhenUsed/>
    <w:qFormat/>
    <w:rsid w:val="00FB1AB3"/>
    <w:pPr>
      <w:pageBreakBefore w:val="0"/>
      <w:spacing w:before="480" w:after="0" w:line="276" w:lineRule="auto"/>
      <w:contextualSpacing w:val="0"/>
      <w:jc w:val="left"/>
      <w:outlineLvl w:val="9"/>
    </w:pPr>
    <w:rPr>
      <w:rFonts w:asciiTheme="majorHAnsi" w:hAnsiTheme="majorHAnsi"/>
      <w:b/>
      <w:color w:val="365F91" w:themeColor="accent1" w:themeShade="BF"/>
      <w:sz w:val="28"/>
      <w:lang w:eastAsia="es-CO"/>
    </w:rPr>
  </w:style>
  <w:style w:type="paragraph" w:styleId="TDC2">
    <w:name w:val="toc 2"/>
    <w:basedOn w:val="Normal"/>
    <w:next w:val="Normal"/>
    <w:autoRedefine/>
    <w:uiPriority w:val="39"/>
    <w:unhideWhenUsed/>
    <w:rsid w:val="00FB1AB3"/>
    <w:pPr>
      <w:spacing w:after="100"/>
      <w:ind w:left="240"/>
    </w:pPr>
  </w:style>
  <w:style w:type="paragraph" w:styleId="TDC3">
    <w:name w:val="toc 3"/>
    <w:basedOn w:val="Normal"/>
    <w:next w:val="Normal"/>
    <w:autoRedefine/>
    <w:uiPriority w:val="39"/>
    <w:unhideWhenUsed/>
    <w:rsid w:val="00FB1AB3"/>
    <w:pPr>
      <w:spacing w:after="100"/>
      <w:ind w:left="480"/>
    </w:pPr>
  </w:style>
  <w:style w:type="paragraph" w:styleId="TDC1">
    <w:name w:val="toc 1"/>
    <w:basedOn w:val="Normal"/>
    <w:next w:val="Normal"/>
    <w:autoRedefine/>
    <w:uiPriority w:val="39"/>
    <w:unhideWhenUsed/>
    <w:rsid w:val="00FB1AB3"/>
    <w:pPr>
      <w:spacing w:after="100"/>
    </w:pPr>
  </w:style>
  <w:style w:type="paragraph" w:styleId="Tabladeilustraciones">
    <w:name w:val="table of figures"/>
    <w:basedOn w:val="Normal"/>
    <w:next w:val="Normal"/>
    <w:uiPriority w:val="99"/>
    <w:unhideWhenUsed/>
    <w:rsid w:val="001D3F69"/>
    <w:pPr>
      <w:spacing w:after="0"/>
    </w:pPr>
  </w:style>
  <w:style w:type="paragraph" w:styleId="Bibliografa">
    <w:name w:val="Bibliography"/>
    <w:basedOn w:val="Normal"/>
    <w:next w:val="Normal"/>
    <w:uiPriority w:val="37"/>
    <w:unhideWhenUsed/>
    <w:rsid w:val="00B56822"/>
  </w:style>
  <w:style w:type="character" w:styleId="Refdecomentario">
    <w:name w:val="annotation reference"/>
    <w:basedOn w:val="Fuentedeprrafopredeter"/>
    <w:uiPriority w:val="99"/>
    <w:semiHidden/>
    <w:unhideWhenUsed/>
    <w:rsid w:val="003A2734"/>
    <w:rPr>
      <w:sz w:val="16"/>
      <w:szCs w:val="16"/>
    </w:rPr>
  </w:style>
  <w:style w:type="paragraph" w:styleId="Textocomentario">
    <w:name w:val="annotation text"/>
    <w:basedOn w:val="Normal"/>
    <w:link w:val="TextocomentarioCar"/>
    <w:uiPriority w:val="99"/>
    <w:semiHidden/>
    <w:unhideWhenUsed/>
    <w:rsid w:val="003A2734"/>
    <w:pPr>
      <w:spacing w:after="200"/>
      <w:contextualSpacing w:val="0"/>
      <w:jc w:val="left"/>
    </w:pPr>
    <w:rPr>
      <w:rFonts w:ascii="Calibri" w:hAnsi="Calibri"/>
      <w:sz w:val="20"/>
      <w:szCs w:val="20"/>
    </w:rPr>
  </w:style>
  <w:style w:type="character" w:customStyle="1" w:styleId="TextocomentarioCar">
    <w:name w:val="Texto comentario Car"/>
    <w:basedOn w:val="Fuentedeprrafopredeter"/>
    <w:link w:val="Textocomentario"/>
    <w:uiPriority w:val="99"/>
    <w:semiHidden/>
    <w:rsid w:val="003A2734"/>
    <w:rPr>
      <w:lang w:eastAsia="en-US"/>
    </w:rPr>
  </w:style>
  <w:style w:type="paragraph" w:styleId="Sinespaciado">
    <w:name w:val="No Spacing"/>
    <w:uiPriority w:val="1"/>
    <w:qFormat/>
    <w:rsid w:val="005C0673"/>
    <w:pPr>
      <w:contextualSpacing/>
      <w:jc w:val="both"/>
    </w:pPr>
    <w:rPr>
      <w:rFonts w:ascii="Arial" w:hAnsi="Arial"/>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785700">
      <w:bodyDiv w:val="1"/>
      <w:marLeft w:val="0"/>
      <w:marRight w:val="0"/>
      <w:marTop w:val="0"/>
      <w:marBottom w:val="0"/>
      <w:divBdr>
        <w:top w:val="none" w:sz="0" w:space="0" w:color="auto"/>
        <w:left w:val="none" w:sz="0" w:space="0" w:color="auto"/>
        <w:bottom w:val="none" w:sz="0" w:space="0" w:color="auto"/>
        <w:right w:val="none" w:sz="0" w:space="0" w:color="auto"/>
      </w:divBdr>
      <w:divsChild>
        <w:div w:id="1570578848">
          <w:marLeft w:val="0"/>
          <w:marRight w:val="0"/>
          <w:marTop w:val="0"/>
          <w:marBottom w:val="0"/>
          <w:divBdr>
            <w:top w:val="none" w:sz="0" w:space="0" w:color="auto"/>
            <w:left w:val="none" w:sz="0" w:space="0" w:color="auto"/>
            <w:bottom w:val="none" w:sz="0" w:space="0" w:color="auto"/>
            <w:right w:val="none" w:sz="0" w:space="0" w:color="auto"/>
          </w:divBdr>
          <w:divsChild>
            <w:div w:id="249850346">
              <w:marLeft w:val="0"/>
              <w:marRight w:val="0"/>
              <w:marTop w:val="0"/>
              <w:marBottom w:val="0"/>
              <w:divBdr>
                <w:top w:val="none" w:sz="0" w:space="0" w:color="auto"/>
                <w:left w:val="none" w:sz="0" w:space="0" w:color="auto"/>
                <w:bottom w:val="none" w:sz="0" w:space="0" w:color="auto"/>
                <w:right w:val="none" w:sz="0" w:space="0" w:color="auto"/>
              </w:divBdr>
              <w:divsChild>
                <w:div w:id="1113089051">
                  <w:marLeft w:val="0"/>
                  <w:marRight w:val="0"/>
                  <w:marTop w:val="0"/>
                  <w:marBottom w:val="0"/>
                  <w:divBdr>
                    <w:top w:val="none" w:sz="0" w:space="0" w:color="auto"/>
                    <w:left w:val="none" w:sz="0" w:space="0" w:color="auto"/>
                    <w:bottom w:val="none" w:sz="0" w:space="0" w:color="auto"/>
                    <w:right w:val="none" w:sz="0" w:space="0" w:color="auto"/>
                  </w:divBdr>
                </w:div>
              </w:divsChild>
            </w:div>
            <w:div w:id="654529898">
              <w:marLeft w:val="0"/>
              <w:marRight w:val="0"/>
              <w:marTop w:val="0"/>
              <w:marBottom w:val="0"/>
              <w:divBdr>
                <w:top w:val="none" w:sz="0" w:space="0" w:color="auto"/>
                <w:left w:val="none" w:sz="0" w:space="0" w:color="auto"/>
                <w:bottom w:val="none" w:sz="0" w:space="0" w:color="auto"/>
                <w:right w:val="none" w:sz="0" w:space="0" w:color="auto"/>
              </w:divBdr>
              <w:divsChild>
                <w:div w:id="1839955371">
                  <w:marLeft w:val="0"/>
                  <w:marRight w:val="0"/>
                  <w:marTop w:val="0"/>
                  <w:marBottom w:val="0"/>
                  <w:divBdr>
                    <w:top w:val="none" w:sz="0" w:space="0" w:color="auto"/>
                    <w:left w:val="none" w:sz="0" w:space="0" w:color="auto"/>
                    <w:bottom w:val="none" w:sz="0" w:space="0" w:color="auto"/>
                    <w:right w:val="none" w:sz="0" w:space="0" w:color="auto"/>
                  </w:divBdr>
                </w:div>
              </w:divsChild>
            </w:div>
            <w:div w:id="688262200">
              <w:marLeft w:val="0"/>
              <w:marRight w:val="0"/>
              <w:marTop w:val="0"/>
              <w:marBottom w:val="0"/>
              <w:divBdr>
                <w:top w:val="none" w:sz="0" w:space="0" w:color="auto"/>
                <w:left w:val="none" w:sz="0" w:space="0" w:color="auto"/>
                <w:bottom w:val="none" w:sz="0" w:space="0" w:color="auto"/>
                <w:right w:val="none" w:sz="0" w:space="0" w:color="auto"/>
              </w:divBdr>
              <w:divsChild>
                <w:div w:id="131294763">
                  <w:marLeft w:val="0"/>
                  <w:marRight w:val="0"/>
                  <w:marTop w:val="0"/>
                  <w:marBottom w:val="0"/>
                  <w:divBdr>
                    <w:top w:val="none" w:sz="0" w:space="0" w:color="auto"/>
                    <w:left w:val="none" w:sz="0" w:space="0" w:color="auto"/>
                    <w:bottom w:val="none" w:sz="0" w:space="0" w:color="auto"/>
                    <w:right w:val="none" w:sz="0" w:space="0" w:color="auto"/>
                  </w:divBdr>
                </w:div>
              </w:divsChild>
            </w:div>
            <w:div w:id="823082811">
              <w:marLeft w:val="0"/>
              <w:marRight w:val="0"/>
              <w:marTop w:val="0"/>
              <w:marBottom w:val="0"/>
              <w:divBdr>
                <w:top w:val="none" w:sz="0" w:space="0" w:color="auto"/>
                <w:left w:val="none" w:sz="0" w:space="0" w:color="auto"/>
                <w:bottom w:val="none" w:sz="0" w:space="0" w:color="auto"/>
                <w:right w:val="none" w:sz="0" w:space="0" w:color="auto"/>
              </w:divBdr>
              <w:divsChild>
                <w:div w:id="1935476841">
                  <w:marLeft w:val="0"/>
                  <w:marRight w:val="0"/>
                  <w:marTop w:val="0"/>
                  <w:marBottom w:val="0"/>
                  <w:divBdr>
                    <w:top w:val="none" w:sz="0" w:space="0" w:color="auto"/>
                    <w:left w:val="none" w:sz="0" w:space="0" w:color="auto"/>
                    <w:bottom w:val="none" w:sz="0" w:space="0" w:color="auto"/>
                    <w:right w:val="none" w:sz="0" w:space="0" w:color="auto"/>
                  </w:divBdr>
                </w:div>
              </w:divsChild>
            </w:div>
            <w:div w:id="1591767604">
              <w:marLeft w:val="0"/>
              <w:marRight w:val="0"/>
              <w:marTop w:val="0"/>
              <w:marBottom w:val="0"/>
              <w:divBdr>
                <w:top w:val="none" w:sz="0" w:space="0" w:color="auto"/>
                <w:left w:val="none" w:sz="0" w:space="0" w:color="auto"/>
                <w:bottom w:val="none" w:sz="0" w:space="0" w:color="auto"/>
                <w:right w:val="none" w:sz="0" w:space="0" w:color="auto"/>
              </w:divBdr>
              <w:divsChild>
                <w:div w:id="422607710">
                  <w:marLeft w:val="0"/>
                  <w:marRight w:val="0"/>
                  <w:marTop w:val="0"/>
                  <w:marBottom w:val="0"/>
                  <w:divBdr>
                    <w:top w:val="none" w:sz="0" w:space="0" w:color="auto"/>
                    <w:left w:val="none" w:sz="0" w:space="0" w:color="auto"/>
                    <w:bottom w:val="none" w:sz="0" w:space="0" w:color="auto"/>
                    <w:right w:val="none" w:sz="0" w:space="0" w:color="auto"/>
                  </w:divBdr>
                </w:div>
              </w:divsChild>
            </w:div>
            <w:div w:id="1625849087">
              <w:marLeft w:val="0"/>
              <w:marRight w:val="0"/>
              <w:marTop w:val="0"/>
              <w:marBottom w:val="0"/>
              <w:divBdr>
                <w:top w:val="none" w:sz="0" w:space="0" w:color="auto"/>
                <w:left w:val="none" w:sz="0" w:space="0" w:color="auto"/>
                <w:bottom w:val="none" w:sz="0" w:space="0" w:color="auto"/>
                <w:right w:val="none" w:sz="0" w:space="0" w:color="auto"/>
              </w:divBdr>
              <w:divsChild>
                <w:div w:id="1531533597">
                  <w:marLeft w:val="0"/>
                  <w:marRight w:val="0"/>
                  <w:marTop w:val="0"/>
                  <w:marBottom w:val="0"/>
                  <w:divBdr>
                    <w:top w:val="none" w:sz="0" w:space="0" w:color="auto"/>
                    <w:left w:val="none" w:sz="0" w:space="0" w:color="auto"/>
                    <w:bottom w:val="none" w:sz="0" w:space="0" w:color="auto"/>
                    <w:right w:val="none" w:sz="0" w:space="0" w:color="auto"/>
                  </w:divBdr>
                </w:div>
              </w:divsChild>
            </w:div>
            <w:div w:id="1950311211">
              <w:marLeft w:val="0"/>
              <w:marRight w:val="0"/>
              <w:marTop w:val="0"/>
              <w:marBottom w:val="0"/>
              <w:divBdr>
                <w:top w:val="none" w:sz="0" w:space="0" w:color="auto"/>
                <w:left w:val="none" w:sz="0" w:space="0" w:color="auto"/>
                <w:bottom w:val="none" w:sz="0" w:space="0" w:color="auto"/>
                <w:right w:val="none" w:sz="0" w:space="0" w:color="auto"/>
              </w:divBdr>
              <w:divsChild>
                <w:div w:id="122325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01149">
      <w:bodyDiv w:val="1"/>
      <w:marLeft w:val="0"/>
      <w:marRight w:val="0"/>
      <w:marTop w:val="0"/>
      <w:marBottom w:val="0"/>
      <w:divBdr>
        <w:top w:val="none" w:sz="0" w:space="0" w:color="auto"/>
        <w:left w:val="none" w:sz="0" w:space="0" w:color="auto"/>
        <w:bottom w:val="none" w:sz="0" w:space="0" w:color="auto"/>
        <w:right w:val="none" w:sz="0" w:space="0" w:color="auto"/>
      </w:divBdr>
      <w:divsChild>
        <w:div w:id="1589117486">
          <w:marLeft w:val="0"/>
          <w:marRight w:val="0"/>
          <w:marTop w:val="0"/>
          <w:marBottom w:val="0"/>
          <w:divBdr>
            <w:top w:val="none" w:sz="0" w:space="0" w:color="auto"/>
            <w:left w:val="none" w:sz="0" w:space="0" w:color="auto"/>
            <w:bottom w:val="none" w:sz="0" w:space="0" w:color="auto"/>
            <w:right w:val="none" w:sz="0" w:space="0" w:color="auto"/>
          </w:divBdr>
        </w:div>
      </w:divsChild>
    </w:div>
    <w:div w:id="310065290">
      <w:bodyDiv w:val="1"/>
      <w:marLeft w:val="0"/>
      <w:marRight w:val="0"/>
      <w:marTop w:val="0"/>
      <w:marBottom w:val="0"/>
      <w:divBdr>
        <w:top w:val="none" w:sz="0" w:space="0" w:color="auto"/>
        <w:left w:val="none" w:sz="0" w:space="0" w:color="auto"/>
        <w:bottom w:val="none" w:sz="0" w:space="0" w:color="auto"/>
        <w:right w:val="none" w:sz="0" w:space="0" w:color="auto"/>
      </w:divBdr>
    </w:div>
    <w:div w:id="396054557">
      <w:bodyDiv w:val="1"/>
      <w:marLeft w:val="0"/>
      <w:marRight w:val="0"/>
      <w:marTop w:val="0"/>
      <w:marBottom w:val="0"/>
      <w:divBdr>
        <w:top w:val="none" w:sz="0" w:space="0" w:color="auto"/>
        <w:left w:val="none" w:sz="0" w:space="0" w:color="auto"/>
        <w:bottom w:val="none" w:sz="0" w:space="0" w:color="auto"/>
        <w:right w:val="none" w:sz="0" w:space="0" w:color="auto"/>
      </w:divBdr>
      <w:divsChild>
        <w:div w:id="774592992">
          <w:marLeft w:val="0"/>
          <w:marRight w:val="0"/>
          <w:marTop w:val="0"/>
          <w:marBottom w:val="0"/>
          <w:divBdr>
            <w:top w:val="none" w:sz="0" w:space="0" w:color="auto"/>
            <w:left w:val="none" w:sz="0" w:space="0" w:color="auto"/>
            <w:bottom w:val="none" w:sz="0" w:space="0" w:color="auto"/>
            <w:right w:val="none" w:sz="0" w:space="0" w:color="auto"/>
          </w:divBdr>
          <w:divsChild>
            <w:div w:id="603804664">
              <w:marLeft w:val="0"/>
              <w:marRight w:val="0"/>
              <w:marTop w:val="0"/>
              <w:marBottom w:val="0"/>
              <w:divBdr>
                <w:top w:val="none" w:sz="0" w:space="0" w:color="auto"/>
                <w:left w:val="none" w:sz="0" w:space="0" w:color="auto"/>
                <w:bottom w:val="none" w:sz="0" w:space="0" w:color="auto"/>
                <w:right w:val="none" w:sz="0" w:space="0" w:color="auto"/>
              </w:divBdr>
              <w:divsChild>
                <w:div w:id="1024794230">
                  <w:marLeft w:val="0"/>
                  <w:marRight w:val="0"/>
                  <w:marTop w:val="0"/>
                  <w:marBottom w:val="0"/>
                  <w:divBdr>
                    <w:top w:val="none" w:sz="0" w:space="0" w:color="auto"/>
                    <w:left w:val="none" w:sz="0" w:space="0" w:color="auto"/>
                    <w:bottom w:val="none" w:sz="0" w:space="0" w:color="auto"/>
                    <w:right w:val="none" w:sz="0" w:space="0" w:color="auto"/>
                  </w:divBdr>
                </w:div>
              </w:divsChild>
            </w:div>
            <w:div w:id="817652975">
              <w:marLeft w:val="0"/>
              <w:marRight w:val="0"/>
              <w:marTop w:val="0"/>
              <w:marBottom w:val="0"/>
              <w:divBdr>
                <w:top w:val="none" w:sz="0" w:space="0" w:color="auto"/>
                <w:left w:val="none" w:sz="0" w:space="0" w:color="auto"/>
                <w:bottom w:val="none" w:sz="0" w:space="0" w:color="auto"/>
                <w:right w:val="none" w:sz="0" w:space="0" w:color="auto"/>
              </w:divBdr>
              <w:divsChild>
                <w:div w:id="1650671068">
                  <w:marLeft w:val="0"/>
                  <w:marRight w:val="0"/>
                  <w:marTop w:val="0"/>
                  <w:marBottom w:val="0"/>
                  <w:divBdr>
                    <w:top w:val="none" w:sz="0" w:space="0" w:color="auto"/>
                    <w:left w:val="none" w:sz="0" w:space="0" w:color="auto"/>
                    <w:bottom w:val="none" w:sz="0" w:space="0" w:color="auto"/>
                    <w:right w:val="none" w:sz="0" w:space="0" w:color="auto"/>
                  </w:divBdr>
                </w:div>
              </w:divsChild>
            </w:div>
            <w:div w:id="1257521457">
              <w:marLeft w:val="0"/>
              <w:marRight w:val="0"/>
              <w:marTop w:val="0"/>
              <w:marBottom w:val="0"/>
              <w:divBdr>
                <w:top w:val="none" w:sz="0" w:space="0" w:color="auto"/>
                <w:left w:val="none" w:sz="0" w:space="0" w:color="auto"/>
                <w:bottom w:val="none" w:sz="0" w:space="0" w:color="auto"/>
                <w:right w:val="none" w:sz="0" w:space="0" w:color="auto"/>
              </w:divBdr>
              <w:divsChild>
                <w:div w:id="994576930">
                  <w:marLeft w:val="0"/>
                  <w:marRight w:val="0"/>
                  <w:marTop w:val="0"/>
                  <w:marBottom w:val="0"/>
                  <w:divBdr>
                    <w:top w:val="none" w:sz="0" w:space="0" w:color="auto"/>
                    <w:left w:val="none" w:sz="0" w:space="0" w:color="auto"/>
                    <w:bottom w:val="none" w:sz="0" w:space="0" w:color="auto"/>
                    <w:right w:val="none" w:sz="0" w:space="0" w:color="auto"/>
                  </w:divBdr>
                </w:div>
              </w:divsChild>
            </w:div>
            <w:div w:id="1405182905">
              <w:marLeft w:val="0"/>
              <w:marRight w:val="0"/>
              <w:marTop w:val="0"/>
              <w:marBottom w:val="0"/>
              <w:divBdr>
                <w:top w:val="none" w:sz="0" w:space="0" w:color="auto"/>
                <w:left w:val="none" w:sz="0" w:space="0" w:color="auto"/>
                <w:bottom w:val="none" w:sz="0" w:space="0" w:color="auto"/>
                <w:right w:val="none" w:sz="0" w:space="0" w:color="auto"/>
              </w:divBdr>
              <w:divsChild>
                <w:div w:id="319576769">
                  <w:marLeft w:val="0"/>
                  <w:marRight w:val="0"/>
                  <w:marTop w:val="0"/>
                  <w:marBottom w:val="0"/>
                  <w:divBdr>
                    <w:top w:val="none" w:sz="0" w:space="0" w:color="auto"/>
                    <w:left w:val="none" w:sz="0" w:space="0" w:color="auto"/>
                    <w:bottom w:val="none" w:sz="0" w:space="0" w:color="auto"/>
                    <w:right w:val="none" w:sz="0" w:space="0" w:color="auto"/>
                  </w:divBdr>
                </w:div>
              </w:divsChild>
            </w:div>
            <w:div w:id="1714427636">
              <w:marLeft w:val="0"/>
              <w:marRight w:val="0"/>
              <w:marTop w:val="0"/>
              <w:marBottom w:val="0"/>
              <w:divBdr>
                <w:top w:val="none" w:sz="0" w:space="0" w:color="auto"/>
                <w:left w:val="none" w:sz="0" w:space="0" w:color="auto"/>
                <w:bottom w:val="none" w:sz="0" w:space="0" w:color="auto"/>
                <w:right w:val="none" w:sz="0" w:space="0" w:color="auto"/>
              </w:divBdr>
              <w:divsChild>
                <w:div w:id="1071923387">
                  <w:marLeft w:val="0"/>
                  <w:marRight w:val="0"/>
                  <w:marTop w:val="0"/>
                  <w:marBottom w:val="0"/>
                  <w:divBdr>
                    <w:top w:val="none" w:sz="0" w:space="0" w:color="auto"/>
                    <w:left w:val="none" w:sz="0" w:space="0" w:color="auto"/>
                    <w:bottom w:val="none" w:sz="0" w:space="0" w:color="auto"/>
                    <w:right w:val="none" w:sz="0" w:space="0" w:color="auto"/>
                  </w:divBdr>
                </w:div>
              </w:divsChild>
            </w:div>
            <w:div w:id="1889298067">
              <w:marLeft w:val="0"/>
              <w:marRight w:val="0"/>
              <w:marTop w:val="0"/>
              <w:marBottom w:val="0"/>
              <w:divBdr>
                <w:top w:val="none" w:sz="0" w:space="0" w:color="auto"/>
                <w:left w:val="none" w:sz="0" w:space="0" w:color="auto"/>
                <w:bottom w:val="none" w:sz="0" w:space="0" w:color="auto"/>
                <w:right w:val="none" w:sz="0" w:space="0" w:color="auto"/>
              </w:divBdr>
              <w:divsChild>
                <w:div w:id="179656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4005772">
      <w:bodyDiv w:val="1"/>
      <w:marLeft w:val="0"/>
      <w:marRight w:val="0"/>
      <w:marTop w:val="0"/>
      <w:marBottom w:val="0"/>
      <w:divBdr>
        <w:top w:val="none" w:sz="0" w:space="0" w:color="auto"/>
        <w:left w:val="none" w:sz="0" w:space="0" w:color="auto"/>
        <w:bottom w:val="none" w:sz="0" w:space="0" w:color="auto"/>
        <w:right w:val="none" w:sz="0" w:space="0" w:color="auto"/>
      </w:divBdr>
    </w:div>
    <w:div w:id="743726728">
      <w:bodyDiv w:val="1"/>
      <w:marLeft w:val="0"/>
      <w:marRight w:val="0"/>
      <w:marTop w:val="0"/>
      <w:marBottom w:val="0"/>
      <w:divBdr>
        <w:top w:val="none" w:sz="0" w:space="0" w:color="auto"/>
        <w:left w:val="none" w:sz="0" w:space="0" w:color="auto"/>
        <w:bottom w:val="none" w:sz="0" w:space="0" w:color="auto"/>
        <w:right w:val="none" w:sz="0" w:space="0" w:color="auto"/>
      </w:divBdr>
    </w:div>
    <w:div w:id="1324118507">
      <w:bodyDiv w:val="1"/>
      <w:marLeft w:val="0"/>
      <w:marRight w:val="0"/>
      <w:marTop w:val="0"/>
      <w:marBottom w:val="0"/>
      <w:divBdr>
        <w:top w:val="none" w:sz="0" w:space="0" w:color="auto"/>
        <w:left w:val="none" w:sz="0" w:space="0" w:color="auto"/>
        <w:bottom w:val="none" w:sz="0" w:space="0" w:color="auto"/>
        <w:right w:val="none" w:sz="0" w:space="0" w:color="auto"/>
      </w:divBdr>
    </w:div>
    <w:div w:id="1592546433">
      <w:bodyDiv w:val="1"/>
      <w:marLeft w:val="0"/>
      <w:marRight w:val="0"/>
      <w:marTop w:val="0"/>
      <w:marBottom w:val="0"/>
      <w:divBdr>
        <w:top w:val="none" w:sz="0" w:space="0" w:color="auto"/>
        <w:left w:val="none" w:sz="0" w:space="0" w:color="auto"/>
        <w:bottom w:val="none" w:sz="0" w:space="0" w:color="auto"/>
        <w:right w:val="none" w:sz="0" w:space="0" w:color="auto"/>
      </w:divBdr>
    </w:div>
    <w:div w:id="1620262585">
      <w:bodyDiv w:val="1"/>
      <w:marLeft w:val="0"/>
      <w:marRight w:val="0"/>
      <w:marTop w:val="0"/>
      <w:marBottom w:val="0"/>
      <w:divBdr>
        <w:top w:val="none" w:sz="0" w:space="0" w:color="auto"/>
        <w:left w:val="none" w:sz="0" w:space="0" w:color="auto"/>
        <w:bottom w:val="none" w:sz="0" w:space="0" w:color="auto"/>
        <w:right w:val="none" w:sz="0" w:space="0" w:color="auto"/>
      </w:divBdr>
    </w:div>
    <w:div w:id="1710910707">
      <w:bodyDiv w:val="1"/>
      <w:marLeft w:val="0"/>
      <w:marRight w:val="0"/>
      <w:marTop w:val="0"/>
      <w:marBottom w:val="0"/>
      <w:divBdr>
        <w:top w:val="none" w:sz="0" w:space="0" w:color="auto"/>
        <w:left w:val="none" w:sz="0" w:space="0" w:color="auto"/>
        <w:bottom w:val="none" w:sz="0" w:space="0" w:color="auto"/>
        <w:right w:val="none" w:sz="0" w:space="0" w:color="auto"/>
      </w:divBdr>
    </w:div>
    <w:div w:id="1931964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image" Target="media/image55.jpeg"/><Relationship Id="rId68" Type="http://schemas.openxmlformats.org/officeDocument/2006/relationships/image" Target="media/image60.jpeg"/><Relationship Id="rId76" Type="http://schemas.openxmlformats.org/officeDocument/2006/relationships/image" Target="media/image68.jpeg"/><Relationship Id="rId7" Type="http://schemas.openxmlformats.org/officeDocument/2006/relationships/footnotes" Target="footnotes.xml"/><Relationship Id="rId71" Type="http://schemas.openxmlformats.org/officeDocument/2006/relationships/image" Target="media/image63.jpe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jpe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pn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image" Target="media/image58.jpeg"/><Relationship Id="rId74" Type="http://schemas.openxmlformats.org/officeDocument/2006/relationships/image" Target="media/image66.jpeg"/><Relationship Id="rId79" Type="http://schemas.openxmlformats.org/officeDocument/2006/relationships/image" Target="media/image71.jpeg"/><Relationship Id="rId5" Type="http://schemas.openxmlformats.org/officeDocument/2006/relationships/settings" Target="settings.xml"/><Relationship Id="rId61" Type="http://schemas.openxmlformats.org/officeDocument/2006/relationships/image" Target="media/image53.jpeg"/><Relationship Id="rId82"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5.jpeg"/><Relationship Id="rId78" Type="http://schemas.openxmlformats.org/officeDocument/2006/relationships/image" Target="media/image70.jpeg"/><Relationship Id="rId8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jpeg"/><Relationship Id="rId69" Type="http://schemas.openxmlformats.org/officeDocument/2006/relationships/image" Target="media/image61.jpeg"/><Relationship Id="rId77" Type="http://schemas.openxmlformats.org/officeDocument/2006/relationships/image" Target="media/image69.jpeg"/><Relationship Id="rId8" Type="http://schemas.openxmlformats.org/officeDocument/2006/relationships/endnotes" Target="endnotes.xml"/><Relationship Id="rId51" Type="http://schemas.openxmlformats.org/officeDocument/2006/relationships/image" Target="media/image43.jpeg"/><Relationship Id="rId72" Type="http://schemas.openxmlformats.org/officeDocument/2006/relationships/image" Target="media/image64.jpeg"/><Relationship Id="rId80" Type="http://schemas.openxmlformats.org/officeDocument/2006/relationships/image" Target="media/image72.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image" Target="media/image59.jpeg"/><Relationship Id="rId20" Type="http://schemas.openxmlformats.org/officeDocument/2006/relationships/image" Target="media/image12.pn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2.jpeg"/><Relationship Id="rId75" Type="http://schemas.openxmlformats.org/officeDocument/2006/relationships/image" Target="media/image67.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Cer17</b:Tag>
    <b:SourceType>InternetSite</b:SourceType>
    <b:Guid>{87E9E79F-0FA4-4A07-A8D9-014D72351B12}</b:Guid>
    <b:Title>¿Cómo usar un sensor de pH con Arduino?</b:Title>
    <b:Year>2017</b:Year>
    <b:InternetSiteTitle>Scidle. Science and technology</b:InternetSiteTitle>
    <b:Month>Marzo</b:Month>
    <b:Day>10</b:Day>
    <b:URL>https://scidle.com/es/como-usar-un-sensor-de-ph-con-arduino/</b:URL>
    <b:Author>
      <b:Author>
        <b:NameList>
          <b:Person>
            <b:Last>Cervantes Caballero</b:Last>
            <b:First>David</b:First>
          </b:Person>
        </b:NameList>
      </b:Author>
    </b:Author>
    <b:RefOrder>10</b:RefOrder>
  </b:Source>
  <b:Source>
    <b:Tag>ElK16</b:Tag>
    <b:SourceType>InternetSite</b:SourceType>
    <b:Guid>{D1E1D124-C938-4E57-B8B1-AA4167BBA6CE}</b:Guid>
    <b:Title>Adaptación e implementación de un sistema autónomo de bajo coste de monitorización de calidad del agua en tiempo real</b:Title>
    <b:InternetSiteTitle>Archivo Digital UPM.  Biblioteca de la Universidad Politécnica de Madrid.</b:InternetSiteTitle>
    <b:Year>2016</b:Year>
    <b:Month>Diciembre</b:Month>
    <b:Day>21</b:Day>
    <b:URL>http://oa.upm.es/44683/</b:URL>
    <b:Author>
      <b:Author>
        <b:NameList>
          <b:Person>
            <b:Last>El-Khouri Vidarte</b:Last>
            <b:First>Namir</b:First>
          </b:Person>
        </b:NameList>
      </b:Author>
    </b:Author>
    <b:RefOrder>3</b:RefOrder>
  </b:Source>
  <b:Source>
    <b:Tag>Aré18</b:Tag>
    <b:SourceType>InternetSite</b:SourceType>
    <b:Guid>{6F1EA808-D613-432A-9F4D-53BD8BC231AC}</b:Guid>
    <b:Title>Prototipo de un sistema de monitoreo de calidad del agua subterránea en instalaciones de captación de una localidad rural del municipio de Tibaná – Boyacá</b:Title>
    <b:InternetSiteTitle>Repositorio Institucional Universidad Piloto de Colombia</b:InternetSiteTitle>
    <b:Year>2018</b:Year>
    <b:URL>http://repository.unipiloto.edu.co/handle/20.500.12277/4769</b:URL>
    <b:Author>
      <b:Author>
        <b:NameList>
          <b:Person>
            <b:Last>Arévalo Junco</b:Last>
            <b:Middle>Daniela</b:Middle>
            <b:First>Angee</b:First>
          </b:Person>
        </b:NameList>
      </b:Author>
    </b:Author>
    <b:RefOrder>5</b:RefOrder>
  </b:Source>
  <b:Source>
    <b:Tag>Riv15</b:Tag>
    <b:SourceType>InternetSite</b:SourceType>
    <b:Guid>{A84055E8-79D8-4B59-B66A-3F41EA71EA00}</b:Guid>
    <b:Title>Diseño e implementación de un prototipo para la medición de calidad del agua y control de la oxigenación en forma remota orientado a la producción acuícola</b:Title>
    <b:InternetSiteTitle>Repositorio Institucional de la Universidad Politécnica Salesiana</b:InternetSiteTitle>
    <b:Year>2015</b:Year>
    <b:Month>Abril</b:Month>
    <b:URL>https://dspace.ups.edu.ec/handle/123456789/10328</b:URL>
    <b:Author>
      <b:Author>
        <b:NameList>
          <b:Person>
            <b:Last>Rivera Herrera</b:Last>
            <b:Middle>Isabel</b:Middle>
            <b:First>Diana</b:First>
          </b:Person>
          <b:Person>
            <b:Last>Yepez Aroca</b:Last>
            <b:Middle>Antonio</b:Middle>
            <b:First>Eddy</b:First>
          </b:Person>
        </b:NameList>
      </b:Author>
    </b:Author>
    <b:RefOrder>4</b:RefOrder>
  </b:Source>
  <b:Source>
    <b:Tag>Raf19</b:Tag>
    <b:SourceType>InternetSite</b:SourceType>
    <b:Guid>{1C9EBC0A-ADF9-4104-A046-37C5D7F0E87A}</b:Guid>
    <b:Title>¿Qué es el pH?</b:Title>
    <b:InternetSiteTitle>Concepto.de</b:InternetSiteTitle>
    <b:Year>2019</b:Year>
    <b:Month>Noviembre</b:Month>
    <b:Day>29</b:Day>
    <b:URL>https://concepto.de/ph/</b:URL>
    <b:Author>
      <b:Author>
        <b:NameList>
          <b:Person>
            <b:Last>Raffino</b:Last>
            <b:Middle>Estela</b:Middle>
            <b:First>María</b:First>
          </b:Person>
        </b:NameList>
      </b:Author>
    </b:Author>
    <b:RefOrder>9</b:RefOrder>
  </b:Source>
  <b:Source>
    <b:Tag>Gon11</b:Tag>
    <b:SourceType>InternetSite</b:SourceType>
    <b:Guid>{D63128E6-69D2-422D-8292-D76EEBB9E7CD}</b:Guid>
    <b:Title>Monitoreo de la calidad del agua. 2. La turbidez</b:Title>
    <b:InternetSiteTitle>Recinto Universitario de Mayagüez - Universidad de Puerto Rico</b:InternetSiteTitle>
    <b:Year>2011</b:Year>
    <b:Month>Octubre</b:Month>
    <b:URL>http://academic.uprm.edu/gonzalezc/HTMLobj-859/maguaturbidez.pdf</b:URL>
    <b:Author>
      <b:Author>
        <b:NameList>
          <b:Person>
            <b:Last>González Toro</b:Last>
            <b:First>Carmen</b:First>
          </b:Person>
        </b:NameList>
      </b:Author>
    </b:Author>
    <b:RefOrder>11</b:RefOrder>
  </b:Source>
  <b:Source>
    <b:Tag>Tor16</b:Tag>
    <b:SourceType>InternetSite</b:SourceType>
    <b:Guid>{81118816-851B-428F-BE2D-5BBE1BDC2617}</b:Guid>
    <b:Title>Determinación del riesgo en el recurso hídrico Municipio de Flandes (Tolima, Colombia), por incidencia del Río Bogotá en el Río Magdalena</b:Title>
    <b:InternetSiteTitle>Repositorio Institucional Universidad Piloto de Colombia</b:InternetSiteTitle>
    <b:Year>2016</b:Year>
    <b:URL>http://repository.unipiloto.edu.co/handle/20.500.12277/5550</b:URL>
    <b:Author>
      <b:Author>
        <b:NameList>
          <b:Person>
            <b:Last>Toro Rodríguez</b:Last>
            <b:Middle>Karina</b:Middle>
            <b:First>Margie</b:First>
          </b:Person>
          <b:Person>
            <b:Last>Murillo</b:Last>
            <b:Middle>Javier</b:Middle>
            <b:First>Francisco</b:First>
          </b:Person>
        </b:NameList>
      </b:Author>
    </b:Author>
    <b:RefOrder>8</b:RefOrder>
  </b:Source>
  <b:Source>
    <b:Tag>Car17</b:Tag>
    <b:SourceType>InternetSite</b:SourceType>
    <b:Guid>{DB91F8FA-274D-4FBF-A32A-92F7EF13C004}</b:Guid>
    <b:Title>Determinación biológica de la calidad del agua para consumo en un afluente (vereda Charco Rico) del río Coello</b:Title>
    <b:InternetSiteTitle>Universidad Nacional Abierta y a Distancia UNAD</b:InternetSiteTitle>
    <b:Year>2017</b:Year>
    <b:Month>Octubre</b:Month>
    <b:Day>30</b:Day>
    <b:URL>https://repository.unad.edu.co/handle/10596/13532</b:URL>
    <b:Author>
      <b:Author>
        <b:NameList>
          <b:Person>
            <b:Last>Cardona Páramo</b:Last>
            <b:Middle>Alejandra</b:Middle>
            <b:First>Mónica</b:First>
          </b:Person>
          <b:Person>
            <b:Last>Manrique Carillo</b:Last>
            <b:Middle>July</b:Middle>
            <b:First>Kris</b:First>
          </b:Person>
        </b:NameList>
      </b:Author>
    </b:Author>
    <b:RefOrder>7</b:RefOrder>
  </b:Source>
  <b:Source>
    <b:Tag>ELA</b:Tag>
    <b:SourceType>InternetSite</b:SourceType>
    <b:Guid>{D4D3E8A6-56CE-4228-8A87-EC1EB2A149E4}</b:Guid>
    <b:Title>¿Que es Arduino Nano?</b:Title>
    <b:InternetSiteTitle>EL ARDUINO</b:InternetSiteTitle>
    <b:URL>https://www.elarduino.com/nano/</b:URL>
    <b:Author>
      <b:Author>
        <b:Corporate>EL ARDUINO</b:Corporate>
      </b:Author>
    </b:Author>
    <b:RefOrder>13</b:RefOrder>
  </b:Source>
  <b:Source>
    <b:Tag>DFR</b:Tag>
    <b:SourceType>InternetSite</b:SourceType>
    <b:Guid>{C1B06A98-F166-41B9-B2A9-640A22CE636F}</b:Guid>
    <b:Author>
      <b:Author>
        <b:Corporate>DFROBOT - Drive the Future</b:Corporate>
      </b:Author>
    </b:Author>
    <b:Title>Sensor de turbidez SKU SEN0189</b:Title>
    <b:InternetSiteTitle>DFROBOT - Drive the Future</b:InternetSiteTitle>
    <b:URL>https://wiki.dfrobot.com/Turbidity_sensor_SKU__SEN0189</b:URL>
    <b:RefOrder>12</b:RefOrder>
  </b:Source>
  <b:Source>
    <b:Tag>Pat</b:Tag>
    <b:SourceType>InternetSite</b:SourceType>
    <b:Guid>{E623A85C-09F2-44D6-AEDC-0D9A94AED6A8}</b:Guid>
    <b:Author>
      <b:Author>
        <b:Corporate>Patagoniatec</b:Corporate>
      </b:Author>
    </b:Author>
    <b:Title>Arduino Nano</b:Title>
    <b:InternetSiteTitle>patagoniatec blog</b:InternetSiteTitle>
    <b:URL>https://saber.patagoniatec.com/2014/12/arduino-nano-328-arduino-atmega-clon-compatible-arduino-argentina-ptec/</b:URL>
    <b:RefOrder>14</b:RefOrder>
  </b:Source>
  <b:Source>
    <b:Tag>Vis</b:Tag>
    <b:SourceType>InternetSite</b:SourceType>
    <b:Guid>{42559FA1-F957-4723-8925-3C3A8D6325A2}</b:Guid>
    <b:Author>
      <b:Author>
        <b:Corporate>Vistronica</b:Corporate>
      </b:Author>
    </b:Author>
    <b:Title>Batería Lipo TURNIGY Nano-Tech 300mah 7.4V 35C</b:Title>
    <b:InternetSiteTitle>Vistronica</b:InternetSiteTitle>
    <b:URL>https://www.vistronica.com/aeromodelismo/baterias/bateria-lipo-turnigy-nano-tech-300mah-7-4v-35c-detail.html</b:URL>
    <b:RefOrder>15</b:RefOrder>
  </b:Source>
  <b:Source>
    <b:Tag>Nay15</b:Tag>
    <b:SourceType>InternetSite</b:SourceType>
    <b:Guid>{5BD1786F-601D-4F7B-86B9-1C0F85E3F681}</b:Guid>
    <b:Title>Configuración del módulo bluetooth HC-05 usando comandos AT</b:Title>
    <b:Year>2015</b:Year>
    <b:Author>
      <b:Author>
        <b:Corporate>Naylamp Mechatronics</b:Corporate>
      </b:Author>
    </b:Author>
    <b:InternetSiteTitle>Naylamp Mechatronics</b:InternetSiteTitle>
    <b:Month>Agosto</b:Month>
    <b:Day>08</b:Day>
    <b:URL>https://naylampmechatronics.com/blog/24_configuracion-del-modulo-bluetooth-hc-05-usa.html</b:URL>
    <b:RefOrder>16</b:RefOrder>
  </b:Source>
  <b:Source>
    <b:Tag>Zab</b:Tag>
    <b:SourceType>InternetSite</b:SourceType>
    <b:Guid>{472FEEB6-A2B3-48D9-8885-EE1D9E4C1909}</b:Guid>
    <b:Author>
      <b:Author>
        <b:NameList>
          <b:Person>
            <b:Last>Zabala Dávila</b:Last>
            <b:Middle>Esther</b:Middle>
            <b:First>Judith</b:First>
          </b:Person>
        </b:NameList>
      </b:Author>
    </b:Author>
    <b:Title>Determinación de los índices de calidad y contaminación del agua (ICA e ICOs) sobre tramos superficiales del río de oro y río vetas para el análisis y verificación del cumplimiento de la Normatividad Colombiana</b:Title>
    <b:InternetSiteTitle>Universidad Industrial de Santander</b:InternetSiteTitle>
    <b:Year>2018</b:Year>
    <b:URL>http://www.cdmb.gov.co/web/images/Documentacion/sitios%20de%20interes/TESIS%20JUDITH%20ZABALA%20CDMB.pdf</b:URL>
    <b:RefOrder>6</b:RefOrder>
  </b:Source>
  <b:Source>
    <b:Tag>Gee19</b:Tag>
    <b:SourceType>InternetSite</b:SourceType>
    <b:Guid>{E05654CD-3222-4B5F-B7B2-88756C79A128}</b:Guid>
    <b:Author>
      <b:Author>
        <b:Corporate>Geek Factory</b:Corporate>
      </b:Author>
    </b:Author>
    <b:Title>DS18B20 con Arduino: tutorial de sensor de temperatura digital</b:Title>
    <b:InternetSiteTitle>Geek Factory</b:InternetSiteTitle>
    <b:Year>2019</b:Year>
    <b:Month>Junio</b:Month>
    <b:Day>30</b:Day>
    <b:URL>https://www.geekfactory.mx/tutoriales/tutoriales-arduino/ds18b20-con-arduino-tutorial-de-sensor-de-temperatura-digital/</b:URL>
    <b:RefOrder>17</b:RefOrder>
  </b:Source>
  <b:Source>
    <b:Tag>Car01</b:Tag>
    <b:SourceType>Book</b:SourceType>
    <b:Guid>{844FBAF0-067B-48E3-9CAB-D2BAF9D4CBC6}</b:Guid>
    <b:Title>Manual de monitoreo los macroinvertebrados acuáticos como indicadores de la calidad del agua</b:Title>
    <b:Year>2001</b:Year>
    <b:Author>
      <b:Author>
        <b:NameList>
          <b:Person>
            <b:Last>Carrera Reyes</b:Last>
            <b:First>Carlos</b:First>
          </b:Person>
          <b:Person>
            <b:Last>Fierro Peralbo</b:Last>
            <b:First>Karol</b:First>
          </b:Person>
        </b:NameList>
      </b:Author>
    </b:Author>
    <b:City>Quito, Ecuador</b:City>
    <b:Publisher>EcoCiencia</b:Publisher>
    <b:Edition>1 ed</b:Edition>
    <b:RefOrder>2</b:RefOrder>
  </b:Source>
  <b:Source>
    <b:Tag>Hah09</b:Tag>
    <b:SourceType>Book</b:SourceType>
    <b:Guid>{930F172E-F1D1-4B27-BA20-AEF90CB6C52C}</b:Guid>
    <b:Title>Determinación de la calidad del agua mediante Indicadores biológicos y fisicoquímicos, en la estación piscícola, universidad de caldas, municipio de Palestina, Colombia</b:Title>
    <b:Year>2009</b:Year>
    <b:City>Palestina, Colombia</b:City>
    <b:Publisher>Boletín científico centro de museos, museo de historia natural</b:Publisher>
    <b:Author>
      <b:Author>
        <b:NameList>
          <b:Person>
            <b:Last>Hahn vonHessberg</b:Last>
            <b:First>Christine</b:First>
            <b:Middle>M.</b:Middle>
          </b:Person>
          <b:Person>
            <b:Last>Toro</b:Last>
            <b:First>Daniel</b:First>
            <b:Middle>Ricardo</b:Middle>
          </b:Person>
          <b:Person>
            <b:Last>Grajales Quintero</b:Last>
            <b:First>Alberto</b:First>
          </b:Person>
          <b:Person>
            <b:Last>Duque Quintero</b:Last>
            <b:First>Ginna</b:First>
            <b:Middle>Maria</b:Middle>
          </b:Person>
          <b:Person>
            <b:Last>Serna Uribe</b:Last>
            <b:First>Lorena</b:First>
          </b:Person>
        </b:NameList>
      </b:Author>
    </b:Author>
    <b:Volume>13 </b:Volume>
    <b:Pages>89-105</b:Pages>
    <b:RefOrder>1</b:RefOrder>
  </b:Source>
</b:Sources>
</file>

<file path=customXml/itemProps1.xml><?xml version="1.0" encoding="utf-8"?>
<ds:datastoreItem xmlns:ds="http://schemas.openxmlformats.org/officeDocument/2006/customXml" ds:itemID="{E017D482-D0C3-4B2A-8441-A81F33A5F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72</Pages>
  <Words>12600</Words>
  <Characters>69305</Characters>
  <Application>Microsoft Office Word</Application>
  <DocSecurity>0</DocSecurity>
  <Lines>577</Lines>
  <Paragraphs>163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81742</CharactersWithSpaces>
  <SharedDoc>false</SharedDoc>
  <HLinks>
    <vt:vector size="18" baseType="variant">
      <vt:variant>
        <vt:i4>7536693</vt:i4>
      </vt:variant>
      <vt:variant>
        <vt:i4>9</vt:i4>
      </vt:variant>
      <vt:variant>
        <vt:i4>0</vt:i4>
      </vt:variant>
      <vt:variant>
        <vt:i4>5</vt:i4>
      </vt:variant>
      <vt:variant>
        <vt:lpwstr>http://hetpro-store.com/TUTORIALES/sensor-pir-con-arduino/</vt:lpwstr>
      </vt:variant>
      <vt:variant>
        <vt:lpwstr/>
      </vt:variant>
      <vt:variant>
        <vt:i4>8257591</vt:i4>
      </vt:variant>
      <vt:variant>
        <vt:i4>3</vt:i4>
      </vt:variant>
      <vt:variant>
        <vt:i4>0</vt:i4>
      </vt:variant>
      <vt:variant>
        <vt:i4>5</vt:i4>
      </vt:variant>
      <vt:variant>
        <vt:lpwstr>http://www.luisllamas.es/2014/05/entradas-digitales-en-arduino/</vt:lpwstr>
      </vt:variant>
      <vt:variant>
        <vt:lpwstr/>
      </vt:variant>
      <vt:variant>
        <vt:i4>2687038</vt:i4>
      </vt:variant>
      <vt:variant>
        <vt:i4>0</vt:i4>
      </vt:variant>
      <vt:variant>
        <vt:i4>0</vt:i4>
      </vt:variant>
      <vt:variant>
        <vt:i4>5</vt:i4>
      </vt:variant>
      <vt:variant>
        <vt:lpwstr>http://panamahitek.com/amplificadores-operacionales-y-su-uso-en-la-electronica/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 Y CIA</dc:creator>
  <cp:lastModifiedBy>Harrison</cp:lastModifiedBy>
  <cp:revision>2</cp:revision>
  <cp:lastPrinted>2020-01-30T20:06:00Z</cp:lastPrinted>
  <dcterms:created xsi:type="dcterms:W3CDTF">2020-01-31T15:31:00Z</dcterms:created>
  <dcterms:modified xsi:type="dcterms:W3CDTF">2020-01-31T15:31:00Z</dcterms:modified>
</cp:coreProperties>
</file>