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5E317E" w14:textId="77777777" w:rsidR="00F6180E" w:rsidRPr="00F6180E" w:rsidRDefault="00F6180E" w:rsidP="00F6180E">
      <w:pPr>
        <w:ind w:firstLine="0"/>
        <w:jc w:val="center"/>
        <w:rPr>
          <w:b/>
          <w:bCs/>
        </w:rPr>
      </w:pPr>
    </w:p>
    <w:p w14:paraId="797D858F" w14:textId="77777777" w:rsidR="00F6180E" w:rsidRPr="00F6180E" w:rsidRDefault="00F6180E" w:rsidP="00F6180E">
      <w:pPr>
        <w:ind w:firstLine="0"/>
        <w:jc w:val="center"/>
        <w:rPr>
          <w:b/>
          <w:bCs/>
        </w:rPr>
      </w:pPr>
    </w:p>
    <w:p w14:paraId="597C7162" w14:textId="77777777" w:rsidR="00F6180E" w:rsidRPr="00F6180E" w:rsidRDefault="00F6180E" w:rsidP="00F6180E">
      <w:pPr>
        <w:ind w:firstLine="0"/>
        <w:jc w:val="center"/>
        <w:rPr>
          <w:b/>
          <w:bCs/>
        </w:rPr>
      </w:pPr>
    </w:p>
    <w:p w14:paraId="40EB7D56" w14:textId="3BDDC4C4" w:rsidR="00607DDB" w:rsidRPr="00F6180E" w:rsidRDefault="00114BD3" w:rsidP="00F6180E">
      <w:pPr>
        <w:ind w:firstLine="0"/>
        <w:jc w:val="center"/>
        <w:rPr>
          <w:sz w:val="28"/>
          <w:szCs w:val="24"/>
        </w:rPr>
      </w:pPr>
      <w:bookmarkStart w:id="0" w:name="_Hlk70102526"/>
      <w:r w:rsidRPr="00114BD3">
        <w:rPr>
          <w:b/>
          <w:bCs/>
          <w:sz w:val="28"/>
          <w:szCs w:val="24"/>
        </w:rPr>
        <w:t>Estudio De Viabilidad De Un Software Que Permita Transformar La Voz A Lenguaje De Señas Para Ser Entendido Por Niños Menores</w:t>
      </w:r>
      <w:r w:rsidR="00E30339">
        <w:rPr>
          <w:b/>
          <w:bCs/>
          <w:sz w:val="28"/>
          <w:szCs w:val="24"/>
        </w:rPr>
        <w:t xml:space="preserve"> A</w:t>
      </w:r>
      <w:r w:rsidRPr="00114BD3">
        <w:rPr>
          <w:b/>
          <w:bCs/>
          <w:sz w:val="28"/>
          <w:szCs w:val="24"/>
        </w:rPr>
        <w:t xml:space="preserve"> 10 Años</w:t>
      </w:r>
    </w:p>
    <w:bookmarkEnd w:id="0"/>
    <w:p w14:paraId="39F158D9" w14:textId="7AEA4775" w:rsidR="00607DDB" w:rsidRDefault="00607DDB" w:rsidP="00607DDB">
      <w:pPr>
        <w:jc w:val="center"/>
      </w:pPr>
    </w:p>
    <w:p w14:paraId="3C28AF49" w14:textId="7C436F05" w:rsidR="00607DDB" w:rsidRPr="00F6180E" w:rsidRDefault="00607DDB" w:rsidP="00F6180E">
      <w:pPr>
        <w:ind w:firstLine="0"/>
        <w:jc w:val="center"/>
        <w:rPr>
          <w:b/>
          <w:bCs/>
          <w:sz w:val="28"/>
          <w:szCs w:val="24"/>
        </w:rPr>
      </w:pPr>
      <w:proofErr w:type="spellStart"/>
      <w:r w:rsidRPr="00F6180E">
        <w:rPr>
          <w:b/>
          <w:bCs/>
          <w:sz w:val="28"/>
          <w:szCs w:val="24"/>
        </w:rPr>
        <w:t>Jose</w:t>
      </w:r>
      <w:proofErr w:type="spellEnd"/>
      <w:r w:rsidRPr="00F6180E">
        <w:rPr>
          <w:b/>
          <w:bCs/>
          <w:sz w:val="28"/>
          <w:szCs w:val="24"/>
        </w:rPr>
        <w:t xml:space="preserve"> A</w:t>
      </w:r>
      <w:r w:rsidR="007B5623" w:rsidRPr="00F6180E">
        <w:rPr>
          <w:b/>
          <w:bCs/>
          <w:sz w:val="28"/>
          <w:szCs w:val="24"/>
        </w:rPr>
        <w:t>.</w:t>
      </w:r>
      <w:r w:rsidRPr="00F6180E">
        <w:rPr>
          <w:b/>
          <w:bCs/>
          <w:sz w:val="28"/>
          <w:szCs w:val="24"/>
        </w:rPr>
        <w:t xml:space="preserve"> Rojas </w:t>
      </w:r>
      <w:r w:rsidR="00BE0553" w:rsidRPr="00F6180E">
        <w:rPr>
          <w:b/>
          <w:bCs/>
          <w:sz w:val="28"/>
          <w:szCs w:val="24"/>
        </w:rPr>
        <w:t>Hernández</w:t>
      </w:r>
      <w:r w:rsidRPr="00F6180E">
        <w:rPr>
          <w:b/>
          <w:bCs/>
          <w:sz w:val="28"/>
          <w:szCs w:val="24"/>
        </w:rPr>
        <w:t xml:space="preserve"> y Dagoberto A</w:t>
      </w:r>
      <w:r w:rsidR="007B5623" w:rsidRPr="00F6180E">
        <w:rPr>
          <w:b/>
          <w:bCs/>
          <w:sz w:val="28"/>
          <w:szCs w:val="24"/>
        </w:rPr>
        <w:t>.</w:t>
      </w:r>
      <w:r w:rsidRPr="00F6180E">
        <w:rPr>
          <w:b/>
          <w:bCs/>
          <w:sz w:val="28"/>
          <w:szCs w:val="24"/>
        </w:rPr>
        <w:t xml:space="preserve"> </w:t>
      </w:r>
      <w:proofErr w:type="spellStart"/>
      <w:r w:rsidRPr="00F6180E">
        <w:rPr>
          <w:b/>
          <w:bCs/>
          <w:sz w:val="28"/>
          <w:szCs w:val="24"/>
        </w:rPr>
        <w:t>Cape</w:t>
      </w:r>
      <w:bookmarkStart w:id="1" w:name="_GoBack"/>
      <w:bookmarkEnd w:id="1"/>
      <w:r w:rsidRPr="00F6180E">
        <w:rPr>
          <w:b/>
          <w:bCs/>
          <w:sz w:val="28"/>
          <w:szCs w:val="24"/>
        </w:rPr>
        <w:t>ra</w:t>
      </w:r>
      <w:proofErr w:type="spellEnd"/>
      <w:r w:rsidRPr="00F6180E">
        <w:rPr>
          <w:b/>
          <w:bCs/>
          <w:sz w:val="28"/>
          <w:szCs w:val="24"/>
        </w:rPr>
        <w:t xml:space="preserve"> Cardoso</w:t>
      </w:r>
    </w:p>
    <w:p w14:paraId="08C4506A" w14:textId="118B12FF" w:rsidR="00607DDB" w:rsidRPr="00F6180E" w:rsidRDefault="00607DDB" w:rsidP="00F6180E">
      <w:pPr>
        <w:ind w:firstLine="0"/>
        <w:jc w:val="center"/>
        <w:rPr>
          <w:b/>
          <w:bCs/>
          <w:sz w:val="28"/>
          <w:szCs w:val="24"/>
        </w:rPr>
      </w:pPr>
      <w:r w:rsidRPr="00F6180E">
        <w:rPr>
          <w:b/>
          <w:bCs/>
          <w:sz w:val="28"/>
          <w:szCs w:val="24"/>
        </w:rPr>
        <w:t xml:space="preserve">Facultad de Ingeniería y Ciencias Agroindustriales, </w:t>
      </w:r>
      <w:r w:rsidR="00E30339">
        <w:rPr>
          <w:b/>
          <w:bCs/>
          <w:sz w:val="28"/>
          <w:szCs w:val="24"/>
        </w:rPr>
        <w:t>Instituto Tolimense de Formación Técnica Profesional</w:t>
      </w:r>
      <w:r w:rsidRPr="00F6180E">
        <w:rPr>
          <w:b/>
          <w:bCs/>
          <w:sz w:val="28"/>
          <w:szCs w:val="24"/>
        </w:rPr>
        <w:t xml:space="preserve"> ITFIP </w:t>
      </w:r>
    </w:p>
    <w:p w14:paraId="2C84C74E" w14:textId="74253702" w:rsidR="007B5623" w:rsidRPr="00F6180E" w:rsidRDefault="007B5623" w:rsidP="00F6180E">
      <w:pPr>
        <w:ind w:firstLine="0"/>
        <w:jc w:val="center"/>
        <w:rPr>
          <w:b/>
          <w:bCs/>
          <w:sz w:val="28"/>
          <w:szCs w:val="24"/>
        </w:rPr>
      </w:pPr>
      <w:r w:rsidRPr="00F6180E">
        <w:rPr>
          <w:b/>
          <w:bCs/>
          <w:sz w:val="28"/>
          <w:szCs w:val="24"/>
        </w:rPr>
        <w:t xml:space="preserve">Ingeniería Electrónica </w:t>
      </w:r>
    </w:p>
    <w:p w14:paraId="0EA9DCF3" w14:textId="52BC44B5" w:rsidR="007B5623" w:rsidRPr="00F6180E" w:rsidRDefault="007B5623" w:rsidP="00F6180E">
      <w:pPr>
        <w:ind w:firstLine="0"/>
        <w:jc w:val="center"/>
        <w:rPr>
          <w:b/>
          <w:bCs/>
          <w:sz w:val="28"/>
          <w:szCs w:val="24"/>
        </w:rPr>
      </w:pPr>
      <w:r w:rsidRPr="00F6180E">
        <w:rPr>
          <w:b/>
          <w:bCs/>
          <w:sz w:val="28"/>
          <w:szCs w:val="24"/>
        </w:rPr>
        <w:t xml:space="preserve">Espinal -Tolima </w:t>
      </w:r>
    </w:p>
    <w:p w14:paraId="1BA4ACB2" w14:textId="14D127D9" w:rsidR="007B5623" w:rsidRPr="00F6180E" w:rsidRDefault="007B5623" w:rsidP="00F6180E">
      <w:pPr>
        <w:ind w:firstLine="0"/>
        <w:jc w:val="center"/>
        <w:rPr>
          <w:b/>
          <w:bCs/>
          <w:sz w:val="28"/>
          <w:szCs w:val="24"/>
        </w:rPr>
      </w:pPr>
      <w:r w:rsidRPr="00F6180E">
        <w:rPr>
          <w:b/>
          <w:bCs/>
          <w:sz w:val="28"/>
          <w:szCs w:val="24"/>
        </w:rPr>
        <w:t>2021</w:t>
      </w:r>
    </w:p>
    <w:p w14:paraId="36F27A3D" w14:textId="2510C712" w:rsidR="007B5623" w:rsidRDefault="007B5623" w:rsidP="00607DDB">
      <w:pPr>
        <w:jc w:val="center"/>
      </w:pPr>
    </w:p>
    <w:p w14:paraId="42FD9552" w14:textId="52E4F178" w:rsidR="00360F87" w:rsidRDefault="00360F87">
      <w:pPr>
        <w:spacing w:before="0" w:after="160" w:line="259" w:lineRule="auto"/>
        <w:ind w:firstLine="0"/>
        <w:jc w:val="left"/>
      </w:pPr>
    </w:p>
    <w:p w14:paraId="341066F8" w14:textId="744AF622" w:rsidR="00360F87" w:rsidRDefault="00360F87">
      <w:pPr>
        <w:spacing w:before="0" w:after="160" w:line="259" w:lineRule="auto"/>
        <w:ind w:firstLine="0"/>
        <w:jc w:val="left"/>
      </w:pPr>
    </w:p>
    <w:p w14:paraId="44AEAB51" w14:textId="77777777" w:rsidR="00360F87" w:rsidRDefault="00360F87">
      <w:pPr>
        <w:spacing w:before="0" w:after="160" w:line="259" w:lineRule="auto"/>
        <w:ind w:firstLine="0"/>
        <w:jc w:val="left"/>
        <w:sectPr w:rsidR="00360F87" w:rsidSect="00500044">
          <w:pgSz w:w="12240" w:h="15840"/>
          <w:pgMar w:top="1440" w:right="1440" w:bottom="1440" w:left="2160" w:header="708" w:footer="708" w:gutter="0"/>
          <w:cols w:space="708"/>
          <w:docGrid w:linePitch="360"/>
        </w:sectPr>
      </w:pPr>
    </w:p>
    <w:sdt>
      <w:sdtPr>
        <w:rPr>
          <w:rFonts w:ascii="Times New Roman" w:eastAsiaTheme="minorHAnsi" w:hAnsi="Times New Roman" w:cstheme="minorBidi"/>
          <w:color w:val="auto"/>
          <w:sz w:val="24"/>
          <w:szCs w:val="22"/>
          <w:lang w:val="es-ES" w:eastAsia="en-US"/>
        </w:rPr>
        <w:id w:val="-1628003761"/>
        <w:docPartObj>
          <w:docPartGallery w:val="Table of Contents"/>
          <w:docPartUnique/>
        </w:docPartObj>
      </w:sdtPr>
      <w:sdtEndPr>
        <w:rPr>
          <w:b/>
          <w:bCs/>
        </w:rPr>
      </w:sdtEndPr>
      <w:sdtContent>
        <w:p w14:paraId="763A89C2" w14:textId="10CEA861" w:rsidR="00843BE1" w:rsidRPr="00360F87" w:rsidRDefault="00360F87" w:rsidP="00360F87">
          <w:pPr>
            <w:pStyle w:val="TtulodeTDC"/>
            <w:jc w:val="center"/>
            <w:rPr>
              <w:rFonts w:ascii="Times New Roman" w:hAnsi="Times New Roman" w:cs="Times New Roman"/>
              <w:b/>
              <w:bCs/>
              <w:color w:val="000000" w:themeColor="text1"/>
              <w:sz w:val="24"/>
              <w:szCs w:val="24"/>
            </w:rPr>
          </w:pPr>
          <w:r w:rsidRPr="00360F87">
            <w:rPr>
              <w:rFonts w:ascii="Times New Roman" w:hAnsi="Times New Roman" w:cs="Times New Roman"/>
              <w:b/>
              <w:bCs/>
              <w:color w:val="000000" w:themeColor="text1"/>
              <w:sz w:val="24"/>
              <w:szCs w:val="24"/>
              <w:lang w:val="es-ES"/>
            </w:rPr>
            <w:t>ÍNDICE DE CONTENIDO</w:t>
          </w:r>
        </w:p>
        <w:p w14:paraId="79E16ED4" w14:textId="3E012F87" w:rsidR="006E13F3" w:rsidRDefault="00843BE1">
          <w:pPr>
            <w:pStyle w:val="TDC1"/>
            <w:rPr>
              <w:rFonts w:asciiTheme="minorHAnsi" w:eastAsiaTheme="minorEastAsia" w:hAnsiTheme="minorHAnsi"/>
              <w:noProof/>
              <w:sz w:val="22"/>
              <w:lang w:eastAsia="es-CO"/>
            </w:rPr>
          </w:pPr>
          <w:r>
            <w:fldChar w:fldCharType="begin"/>
          </w:r>
          <w:r>
            <w:instrText xml:space="preserve"> TOC \o "1-3" \h \z \u </w:instrText>
          </w:r>
          <w:r>
            <w:fldChar w:fldCharType="separate"/>
          </w:r>
          <w:hyperlink w:anchor="_Toc77189334" w:history="1">
            <w:r w:rsidR="006E13F3" w:rsidRPr="00C70E73">
              <w:rPr>
                <w:rStyle w:val="Hipervnculo"/>
                <w:noProof/>
              </w:rPr>
              <w:t>INTRODUCCION</w:t>
            </w:r>
            <w:r w:rsidR="006E13F3">
              <w:rPr>
                <w:noProof/>
                <w:webHidden/>
              </w:rPr>
              <w:tab/>
            </w:r>
            <w:r w:rsidR="006E13F3">
              <w:rPr>
                <w:noProof/>
                <w:webHidden/>
              </w:rPr>
              <w:fldChar w:fldCharType="begin"/>
            </w:r>
            <w:r w:rsidR="006E13F3">
              <w:rPr>
                <w:noProof/>
                <w:webHidden/>
              </w:rPr>
              <w:instrText xml:space="preserve"> PAGEREF _Toc77189334 \h </w:instrText>
            </w:r>
            <w:r w:rsidR="006E13F3">
              <w:rPr>
                <w:noProof/>
                <w:webHidden/>
              </w:rPr>
            </w:r>
            <w:r w:rsidR="006E13F3">
              <w:rPr>
                <w:noProof/>
                <w:webHidden/>
              </w:rPr>
              <w:fldChar w:fldCharType="separate"/>
            </w:r>
            <w:r w:rsidR="00EF19E4">
              <w:rPr>
                <w:noProof/>
                <w:webHidden/>
              </w:rPr>
              <w:t>1</w:t>
            </w:r>
            <w:r w:rsidR="006E13F3">
              <w:rPr>
                <w:noProof/>
                <w:webHidden/>
              </w:rPr>
              <w:fldChar w:fldCharType="end"/>
            </w:r>
          </w:hyperlink>
        </w:p>
        <w:p w14:paraId="5865B440" w14:textId="0A091B2B" w:rsidR="006E13F3" w:rsidRDefault="001471D6">
          <w:pPr>
            <w:pStyle w:val="TDC1"/>
            <w:tabs>
              <w:tab w:val="left" w:pos="1100"/>
            </w:tabs>
            <w:rPr>
              <w:rFonts w:asciiTheme="minorHAnsi" w:eastAsiaTheme="minorEastAsia" w:hAnsiTheme="minorHAnsi"/>
              <w:noProof/>
              <w:sz w:val="22"/>
              <w:lang w:eastAsia="es-CO"/>
            </w:rPr>
          </w:pPr>
          <w:hyperlink w:anchor="_Toc77189335" w:history="1">
            <w:r w:rsidR="006E13F3" w:rsidRPr="00C70E73">
              <w:rPr>
                <w:rStyle w:val="Hipervnculo"/>
                <w:noProof/>
              </w:rPr>
              <w:t>1</w:t>
            </w:r>
            <w:r w:rsidR="006E13F3">
              <w:rPr>
                <w:rFonts w:asciiTheme="minorHAnsi" w:eastAsiaTheme="minorEastAsia" w:hAnsiTheme="minorHAnsi"/>
                <w:noProof/>
                <w:sz w:val="22"/>
                <w:lang w:eastAsia="es-CO"/>
              </w:rPr>
              <w:tab/>
            </w:r>
            <w:r w:rsidR="006E13F3" w:rsidRPr="00C70E73">
              <w:rPr>
                <w:rStyle w:val="Hipervnculo"/>
                <w:noProof/>
              </w:rPr>
              <w:t>DEFINICION DEL PROBLEMA</w:t>
            </w:r>
            <w:r w:rsidR="006E13F3">
              <w:rPr>
                <w:noProof/>
                <w:webHidden/>
              </w:rPr>
              <w:tab/>
            </w:r>
            <w:r w:rsidR="006E13F3">
              <w:rPr>
                <w:noProof/>
                <w:webHidden/>
              </w:rPr>
              <w:fldChar w:fldCharType="begin"/>
            </w:r>
            <w:r w:rsidR="006E13F3">
              <w:rPr>
                <w:noProof/>
                <w:webHidden/>
              </w:rPr>
              <w:instrText xml:space="preserve"> PAGEREF _Toc77189335 \h </w:instrText>
            </w:r>
            <w:r w:rsidR="006E13F3">
              <w:rPr>
                <w:noProof/>
                <w:webHidden/>
              </w:rPr>
            </w:r>
            <w:r w:rsidR="006E13F3">
              <w:rPr>
                <w:noProof/>
                <w:webHidden/>
              </w:rPr>
              <w:fldChar w:fldCharType="separate"/>
            </w:r>
            <w:r w:rsidR="00EF19E4">
              <w:rPr>
                <w:noProof/>
                <w:webHidden/>
              </w:rPr>
              <w:t>3</w:t>
            </w:r>
            <w:r w:rsidR="006E13F3">
              <w:rPr>
                <w:noProof/>
                <w:webHidden/>
              </w:rPr>
              <w:fldChar w:fldCharType="end"/>
            </w:r>
          </w:hyperlink>
        </w:p>
        <w:p w14:paraId="50C0D131" w14:textId="085BABF7" w:rsidR="006E13F3" w:rsidRDefault="001471D6">
          <w:pPr>
            <w:pStyle w:val="TDC2"/>
            <w:tabs>
              <w:tab w:val="left" w:pos="1540"/>
              <w:tab w:val="right" w:leader="dot" w:pos="8630"/>
            </w:tabs>
            <w:rPr>
              <w:rFonts w:asciiTheme="minorHAnsi" w:eastAsiaTheme="minorEastAsia" w:hAnsiTheme="minorHAnsi"/>
              <w:noProof/>
              <w:sz w:val="22"/>
              <w:lang w:eastAsia="es-CO"/>
            </w:rPr>
          </w:pPr>
          <w:hyperlink w:anchor="_Toc77189336" w:history="1">
            <w:r w:rsidR="006E13F3" w:rsidRPr="00C70E73">
              <w:rPr>
                <w:rStyle w:val="Hipervnculo"/>
                <w:noProof/>
              </w:rPr>
              <w:t>1.1</w:t>
            </w:r>
            <w:r w:rsidR="006E13F3">
              <w:rPr>
                <w:rFonts w:asciiTheme="minorHAnsi" w:eastAsiaTheme="minorEastAsia" w:hAnsiTheme="minorHAnsi"/>
                <w:noProof/>
                <w:sz w:val="22"/>
                <w:lang w:eastAsia="es-CO"/>
              </w:rPr>
              <w:tab/>
            </w:r>
            <w:r w:rsidR="006E13F3" w:rsidRPr="00C70E73">
              <w:rPr>
                <w:rStyle w:val="Hipervnculo"/>
                <w:noProof/>
              </w:rPr>
              <w:t>Descripción del Problema</w:t>
            </w:r>
            <w:r w:rsidR="006E13F3">
              <w:rPr>
                <w:noProof/>
                <w:webHidden/>
              </w:rPr>
              <w:tab/>
            </w:r>
            <w:r w:rsidR="006E13F3">
              <w:rPr>
                <w:noProof/>
                <w:webHidden/>
              </w:rPr>
              <w:fldChar w:fldCharType="begin"/>
            </w:r>
            <w:r w:rsidR="006E13F3">
              <w:rPr>
                <w:noProof/>
                <w:webHidden/>
              </w:rPr>
              <w:instrText xml:space="preserve"> PAGEREF _Toc77189336 \h </w:instrText>
            </w:r>
            <w:r w:rsidR="006E13F3">
              <w:rPr>
                <w:noProof/>
                <w:webHidden/>
              </w:rPr>
            </w:r>
            <w:r w:rsidR="006E13F3">
              <w:rPr>
                <w:noProof/>
                <w:webHidden/>
              </w:rPr>
              <w:fldChar w:fldCharType="separate"/>
            </w:r>
            <w:r w:rsidR="00EF19E4">
              <w:rPr>
                <w:noProof/>
                <w:webHidden/>
              </w:rPr>
              <w:t>3</w:t>
            </w:r>
            <w:r w:rsidR="006E13F3">
              <w:rPr>
                <w:noProof/>
                <w:webHidden/>
              </w:rPr>
              <w:fldChar w:fldCharType="end"/>
            </w:r>
          </w:hyperlink>
        </w:p>
        <w:p w14:paraId="10262BC1" w14:textId="2DB4D5E1" w:rsidR="006E13F3" w:rsidRDefault="001471D6">
          <w:pPr>
            <w:pStyle w:val="TDC2"/>
            <w:tabs>
              <w:tab w:val="left" w:pos="1540"/>
              <w:tab w:val="right" w:leader="dot" w:pos="8630"/>
            </w:tabs>
            <w:rPr>
              <w:rFonts w:asciiTheme="minorHAnsi" w:eastAsiaTheme="minorEastAsia" w:hAnsiTheme="minorHAnsi"/>
              <w:noProof/>
              <w:sz w:val="22"/>
              <w:lang w:eastAsia="es-CO"/>
            </w:rPr>
          </w:pPr>
          <w:hyperlink w:anchor="_Toc77189337" w:history="1">
            <w:r w:rsidR="006E13F3" w:rsidRPr="00C70E73">
              <w:rPr>
                <w:rStyle w:val="Hipervnculo"/>
                <w:noProof/>
              </w:rPr>
              <w:t>1.2</w:t>
            </w:r>
            <w:r w:rsidR="006E13F3">
              <w:rPr>
                <w:rFonts w:asciiTheme="minorHAnsi" w:eastAsiaTheme="minorEastAsia" w:hAnsiTheme="minorHAnsi"/>
                <w:noProof/>
                <w:sz w:val="22"/>
                <w:lang w:eastAsia="es-CO"/>
              </w:rPr>
              <w:tab/>
            </w:r>
            <w:r w:rsidR="006E13F3" w:rsidRPr="00C70E73">
              <w:rPr>
                <w:rStyle w:val="Hipervnculo"/>
                <w:noProof/>
              </w:rPr>
              <w:t>Formulación del Problema</w:t>
            </w:r>
            <w:r w:rsidR="006E13F3">
              <w:rPr>
                <w:noProof/>
                <w:webHidden/>
              </w:rPr>
              <w:tab/>
            </w:r>
            <w:r w:rsidR="006E13F3">
              <w:rPr>
                <w:noProof/>
                <w:webHidden/>
              </w:rPr>
              <w:fldChar w:fldCharType="begin"/>
            </w:r>
            <w:r w:rsidR="006E13F3">
              <w:rPr>
                <w:noProof/>
                <w:webHidden/>
              </w:rPr>
              <w:instrText xml:space="preserve"> PAGEREF _Toc77189337 \h </w:instrText>
            </w:r>
            <w:r w:rsidR="006E13F3">
              <w:rPr>
                <w:noProof/>
                <w:webHidden/>
              </w:rPr>
            </w:r>
            <w:r w:rsidR="006E13F3">
              <w:rPr>
                <w:noProof/>
                <w:webHidden/>
              </w:rPr>
              <w:fldChar w:fldCharType="separate"/>
            </w:r>
            <w:r w:rsidR="00EF19E4">
              <w:rPr>
                <w:noProof/>
                <w:webHidden/>
              </w:rPr>
              <w:t>5</w:t>
            </w:r>
            <w:r w:rsidR="006E13F3">
              <w:rPr>
                <w:noProof/>
                <w:webHidden/>
              </w:rPr>
              <w:fldChar w:fldCharType="end"/>
            </w:r>
          </w:hyperlink>
        </w:p>
        <w:p w14:paraId="2369549F" w14:textId="304F11CA" w:rsidR="006E13F3" w:rsidRDefault="001471D6">
          <w:pPr>
            <w:pStyle w:val="TDC1"/>
            <w:tabs>
              <w:tab w:val="left" w:pos="1100"/>
            </w:tabs>
            <w:rPr>
              <w:rFonts w:asciiTheme="minorHAnsi" w:eastAsiaTheme="minorEastAsia" w:hAnsiTheme="minorHAnsi"/>
              <w:noProof/>
              <w:sz w:val="22"/>
              <w:lang w:eastAsia="es-CO"/>
            </w:rPr>
          </w:pPr>
          <w:hyperlink w:anchor="_Toc77189338" w:history="1">
            <w:r w:rsidR="006E13F3" w:rsidRPr="00C70E73">
              <w:rPr>
                <w:rStyle w:val="Hipervnculo"/>
                <w:noProof/>
              </w:rPr>
              <w:t>2</w:t>
            </w:r>
            <w:r w:rsidR="006E13F3">
              <w:rPr>
                <w:rFonts w:asciiTheme="minorHAnsi" w:eastAsiaTheme="minorEastAsia" w:hAnsiTheme="minorHAnsi"/>
                <w:noProof/>
                <w:sz w:val="22"/>
                <w:lang w:eastAsia="es-CO"/>
              </w:rPr>
              <w:tab/>
            </w:r>
            <w:r w:rsidR="006E13F3" w:rsidRPr="00C70E73">
              <w:rPr>
                <w:rStyle w:val="Hipervnculo"/>
                <w:noProof/>
              </w:rPr>
              <w:t>Justificación</w:t>
            </w:r>
            <w:r w:rsidR="006E13F3">
              <w:rPr>
                <w:noProof/>
                <w:webHidden/>
              </w:rPr>
              <w:tab/>
            </w:r>
            <w:r w:rsidR="006E13F3">
              <w:rPr>
                <w:noProof/>
                <w:webHidden/>
              </w:rPr>
              <w:fldChar w:fldCharType="begin"/>
            </w:r>
            <w:r w:rsidR="006E13F3">
              <w:rPr>
                <w:noProof/>
                <w:webHidden/>
              </w:rPr>
              <w:instrText xml:space="preserve"> PAGEREF _Toc77189338 \h </w:instrText>
            </w:r>
            <w:r w:rsidR="006E13F3">
              <w:rPr>
                <w:noProof/>
                <w:webHidden/>
              </w:rPr>
            </w:r>
            <w:r w:rsidR="006E13F3">
              <w:rPr>
                <w:noProof/>
                <w:webHidden/>
              </w:rPr>
              <w:fldChar w:fldCharType="separate"/>
            </w:r>
            <w:r w:rsidR="00EF19E4">
              <w:rPr>
                <w:noProof/>
                <w:webHidden/>
              </w:rPr>
              <w:t>6</w:t>
            </w:r>
            <w:r w:rsidR="006E13F3">
              <w:rPr>
                <w:noProof/>
                <w:webHidden/>
              </w:rPr>
              <w:fldChar w:fldCharType="end"/>
            </w:r>
          </w:hyperlink>
        </w:p>
        <w:p w14:paraId="1AE01282" w14:textId="5A20D93A" w:rsidR="006E13F3" w:rsidRDefault="001471D6">
          <w:pPr>
            <w:pStyle w:val="TDC1"/>
            <w:tabs>
              <w:tab w:val="left" w:pos="1100"/>
            </w:tabs>
            <w:rPr>
              <w:rFonts w:asciiTheme="minorHAnsi" w:eastAsiaTheme="minorEastAsia" w:hAnsiTheme="minorHAnsi"/>
              <w:noProof/>
              <w:sz w:val="22"/>
              <w:lang w:eastAsia="es-CO"/>
            </w:rPr>
          </w:pPr>
          <w:hyperlink w:anchor="_Toc77189339" w:history="1">
            <w:r w:rsidR="006E13F3" w:rsidRPr="00C70E73">
              <w:rPr>
                <w:rStyle w:val="Hipervnculo"/>
                <w:noProof/>
              </w:rPr>
              <w:t>3</w:t>
            </w:r>
            <w:r w:rsidR="006E13F3">
              <w:rPr>
                <w:rFonts w:asciiTheme="minorHAnsi" w:eastAsiaTheme="minorEastAsia" w:hAnsiTheme="minorHAnsi"/>
                <w:noProof/>
                <w:sz w:val="22"/>
                <w:lang w:eastAsia="es-CO"/>
              </w:rPr>
              <w:tab/>
            </w:r>
            <w:r w:rsidR="006E13F3" w:rsidRPr="00C70E73">
              <w:rPr>
                <w:rStyle w:val="Hipervnculo"/>
                <w:noProof/>
              </w:rPr>
              <w:t>Objetivos</w:t>
            </w:r>
            <w:r w:rsidR="006E13F3">
              <w:rPr>
                <w:noProof/>
                <w:webHidden/>
              </w:rPr>
              <w:tab/>
            </w:r>
            <w:r w:rsidR="006E13F3">
              <w:rPr>
                <w:noProof/>
                <w:webHidden/>
              </w:rPr>
              <w:fldChar w:fldCharType="begin"/>
            </w:r>
            <w:r w:rsidR="006E13F3">
              <w:rPr>
                <w:noProof/>
                <w:webHidden/>
              </w:rPr>
              <w:instrText xml:space="preserve"> PAGEREF _Toc77189339 \h </w:instrText>
            </w:r>
            <w:r w:rsidR="006E13F3">
              <w:rPr>
                <w:noProof/>
                <w:webHidden/>
              </w:rPr>
            </w:r>
            <w:r w:rsidR="006E13F3">
              <w:rPr>
                <w:noProof/>
                <w:webHidden/>
              </w:rPr>
              <w:fldChar w:fldCharType="separate"/>
            </w:r>
            <w:r w:rsidR="00EF19E4">
              <w:rPr>
                <w:noProof/>
                <w:webHidden/>
              </w:rPr>
              <w:t>8</w:t>
            </w:r>
            <w:r w:rsidR="006E13F3">
              <w:rPr>
                <w:noProof/>
                <w:webHidden/>
              </w:rPr>
              <w:fldChar w:fldCharType="end"/>
            </w:r>
          </w:hyperlink>
        </w:p>
        <w:p w14:paraId="2132C84A" w14:textId="1110AD37" w:rsidR="006E13F3" w:rsidRDefault="001471D6">
          <w:pPr>
            <w:pStyle w:val="TDC2"/>
            <w:tabs>
              <w:tab w:val="left" w:pos="1540"/>
              <w:tab w:val="right" w:leader="dot" w:pos="8630"/>
            </w:tabs>
            <w:rPr>
              <w:rFonts w:asciiTheme="minorHAnsi" w:eastAsiaTheme="minorEastAsia" w:hAnsiTheme="minorHAnsi"/>
              <w:noProof/>
              <w:sz w:val="22"/>
              <w:lang w:eastAsia="es-CO"/>
            </w:rPr>
          </w:pPr>
          <w:hyperlink w:anchor="_Toc77189340" w:history="1">
            <w:r w:rsidR="006E13F3" w:rsidRPr="00C70E73">
              <w:rPr>
                <w:rStyle w:val="Hipervnculo"/>
                <w:noProof/>
              </w:rPr>
              <w:t>3.1</w:t>
            </w:r>
            <w:r w:rsidR="006E13F3">
              <w:rPr>
                <w:rFonts w:asciiTheme="minorHAnsi" w:eastAsiaTheme="minorEastAsia" w:hAnsiTheme="minorHAnsi"/>
                <w:noProof/>
                <w:sz w:val="22"/>
                <w:lang w:eastAsia="es-CO"/>
              </w:rPr>
              <w:tab/>
            </w:r>
            <w:r w:rsidR="006E13F3" w:rsidRPr="00C70E73">
              <w:rPr>
                <w:rStyle w:val="Hipervnculo"/>
                <w:noProof/>
              </w:rPr>
              <w:t>Objetivo General</w:t>
            </w:r>
            <w:r w:rsidR="006E13F3">
              <w:rPr>
                <w:noProof/>
                <w:webHidden/>
              </w:rPr>
              <w:tab/>
            </w:r>
            <w:r w:rsidR="006E13F3">
              <w:rPr>
                <w:noProof/>
                <w:webHidden/>
              </w:rPr>
              <w:fldChar w:fldCharType="begin"/>
            </w:r>
            <w:r w:rsidR="006E13F3">
              <w:rPr>
                <w:noProof/>
                <w:webHidden/>
              </w:rPr>
              <w:instrText xml:space="preserve"> PAGEREF _Toc77189340 \h </w:instrText>
            </w:r>
            <w:r w:rsidR="006E13F3">
              <w:rPr>
                <w:noProof/>
                <w:webHidden/>
              </w:rPr>
            </w:r>
            <w:r w:rsidR="006E13F3">
              <w:rPr>
                <w:noProof/>
                <w:webHidden/>
              </w:rPr>
              <w:fldChar w:fldCharType="separate"/>
            </w:r>
            <w:r w:rsidR="00EF19E4">
              <w:rPr>
                <w:noProof/>
                <w:webHidden/>
              </w:rPr>
              <w:t>8</w:t>
            </w:r>
            <w:r w:rsidR="006E13F3">
              <w:rPr>
                <w:noProof/>
                <w:webHidden/>
              </w:rPr>
              <w:fldChar w:fldCharType="end"/>
            </w:r>
          </w:hyperlink>
        </w:p>
        <w:p w14:paraId="343A882A" w14:textId="5605FF8A" w:rsidR="006E13F3" w:rsidRDefault="001471D6">
          <w:pPr>
            <w:pStyle w:val="TDC2"/>
            <w:tabs>
              <w:tab w:val="left" w:pos="1540"/>
              <w:tab w:val="right" w:leader="dot" w:pos="8630"/>
            </w:tabs>
            <w:rPr>
              <w:rFonts w:asciiTheme="minorHAnsi" w:eastAsiaTheme="minorEastAsia" w:hAnsiTheme="minorHAnsi"/>
              <w:noProof/>
              <w:sz w:val="22"/>
              <w:lang w:eastAsia="es-CO"/>
            </w:rPr>
          </w:pPr>
          <w:hyperlink w:anchor="_Toc77189341" w:history="1">
            <w:r w:rsidR="006E13F3" w:rsidRPr="00C70E73">
              <w:rPr>
                <w:rStyle w:val="Hipervnculo"/>
                <w:noProof/>
              </w:rPr>
              <w:t>3.2</w:t>
            </w:r>
            <w:r w:rsidR="006E13F3">
              <w:rPr>
                <w:rFonts w:asciiTheme="minorHAnsi" w:eastAsiaTheme="minorEastAsia" w:hAnsiTheme="minorHAnsi"/>
                <w:noProof/>
                <w:sz w:val="22"/>
                <w:lang w:eastAsia="es-CO"/>
              </w:rPr>
              <w:tab/>
            </w:r>
            <w:r w:rsidR="006E13F3" w:rsidRPr="00C70E73">
              <w:rPr>
                <w:rStyle w:val="Hipervnculo"/>
                <w:noProof/>
              </w:rPr>
              <w:t>Objetivos Específicos</w:t>
            </w:r>
            <w:r w:rsidR="006E13F3">
              <w:rPr>
                <w:noProof/>
                <w:webHidden/>
              </w:rPr>
              <w:tab/>
            </w:r>
            <w:r w:rsidR="006E13F3">
              <w:rPr>
                <w:noProof/>
                <w:webHidden/>
              </w:rPr>
              <w:fldChar w:fldCharType="begin"/>
            </w:r>
            <w:r w:rsidR="006E13F3">
              <w:rPr>
                <w:noProof/>
                <w:webHidden/>
              </w:rPr>
              <w:instrText xml:space="preserve"> PAGEREF _Toc77189341 \h </w:instrText>
            </w:r>
            <w:r w:rsidR="006E13F3">
              <w:rPr>
                <w:noProof/>
                <w:webHidden/>
              </w:rPr>
            </w:r>
            <w:r w:rsidR="006E13F3">
              <w:rPr>
                <w:noProof/>
                <w:webHidden/>
              </w:rPr>
              <w:fldChar w:fldCharType="separate"/>
            </w:r>
            <w:r w:rsidR="00EF19E4">
              <w:rPr>
                <w:noProof/>
                <w:webHidden/>
              </w:rPr>
              <w:t>8</w:t>
            </w:r>
            <w:r w:rsidR="006E13F3">
              <w:rPr>
                <w:noProof/>
                <w:webHidden/>
              </w:rPr>
              <w:fldChar w:fldCharType="end"/>
            </w:r>
          </w:hyperlink>
        </w:p>
        <w:p w14:paraId="44867F76" w14:textId="2820729D" w:rsidR="006E13F3" w:rsidRDefault="001471D6">
          <w:pPr>
            <w:pStyle w:val="TDC1"/>
            <w:tabs>
              <w:tab w:val="left" w:pos="1100"/>
            </w:tabs>
            <w:rPr>
              <w:rFonts w:asciiTheme="minorHAnsi" w:eastAsiaTheme="minorEastAsia" w:hAnsiTheme="minorHAnsi"/>
              <w:noProof/>
              <w:sz w:val="22"/>
              <w:lang w:eastAsia="es-CO"/>
            </w:rPr>
          </w:pPr>
          <w:hyperlink w:anchor="_Toc77189342" w:history="1">
            <w:r w:rsidR="006E13F3" w:rsidRPr="00C70E73">
              <w:rPr>
                <w:rStyle w:val="Hipervnculo"/>
                <w:noProof/>
              </w:rPr>
              <w:t>4</w:t>
            </w:r>
            <w:r w:rsidR="006E13F3">
              <w:rPr>
                <w:rFonts w:asciiTheme="minorHAnsi" w:eastAsiaTheme="minorEastAsia" w:hAnsiTheme="minorHAnsi"/>
                <w:noProof/>
                <w:sz w:val="22"/>
                <w:lang w:eastAsia="es-CO"/>
              </w:rPr>
              <w:tab/>
            </w:r>
            <w:r w:rsidR="006E13F3" w:rsidRPr="00C70E73">
              <w:rPr>
                <w:rStyle w:val="Hipervnculo"/>
                <w:noProof/>
              </w:rPr>
              <w:t>MARCO de referencias</w:t>
            </w:r>
            <w:r w:rsidR="006E13F3">
              <w:rPr>
                <w:noProof/>
                <w:webHidden/>
              </w:rPr>
              <w:tab/>
            </w:r>
            <w:r w:rsidR="006E13F3">
              <w:rPr>
                <w:noProof/>
                <w:webHidden/>
              </w:rPr>
              <w:fldChar w:fldCharType="begin"/>
            </w:r>
            <w:r w:rsidR="006E13F3">
              <w:rPr>
                <w:noProof/>
                <w:webHidden/>
              </w:rPr>
              <w:instrText xml:space="preserve"> PAGEREF _Toc77189342 \h </w:instrText>
            </w:r>
            <w:r w:rsidR="006E13F3">
              <w:rPr>
                <w:noProof/>
                <w:webHidden/>
              </w:rPr>
            </w:r>
            <w:r w:rsidR="006E13F3">
              <w:rPr>
                <w:noProof/>
                <w:webHidden/>
              </w:rPr>
              <w:fldChar w:fldCharType="separate"/>
            </w:r>
            <w:r w:rsidR="00EF19E4">
              <w:rPr>
                <w:noProof/>
                <w:webHidden/>
              </w:rPr>
              <w:t>9</w:t>
            </w:r>
            <w:r w:rsidR="006E13F3">
              <w:rPr>
                <w:noProof/>
                <w:webHidden/>
              </w:rPr>
              <w:fldChar w:fldCharType="end"/>
            </w:r>
          </w:hyperlink>
        </w:p>
        <w:p w14:paraId="76D4A14A" w14:textId="616583C0" w:rsidR="006E13F3" w:rsidRDefault="001471D6">
          <w:pPr>
            <w:pStyle w:val="TDC2"/>
            <w:tabs>
              <w:tab w:val="left" w:pos="1540"/>
              <w:tab w:val="right" w:leader="dot" w:pos="8630"/>
            </w:tabs>
            <w:rPr>
              <w:rFonts w:asciiTheme="minorHAnsi" w:eastAsiaTheme="minorEastAsia" w:hAnsiTheme="minorHAnsi"/>
              <w:noProof/>
              <w:sz w:val="22"/>
              <w:lang w:eastAsia="es-CO"/>
            </w:rPr>
          </w:pPr>
          <w:hyperlink w:anchor="_Toc77189343" w:history="1">
            <w:r w:rsidR="006E13F3" w:rsidRPr="00C70E73">
              <w:rPr>
                <w:rStyle w:val="Hipervnculo"/>
                <w:noProof/>
              </w:rPr>
              <w:t>4.1</w:t>
            </w:r>
            <w:r w:rsidR="006E13F3">
              <w:rPr>
                <w:rFonts w:asciiTheme="minorHAnsi" w:eastAsiaTheme="minorEastAsia" w:hAnsiTheme="minorHAnsi"/>
                <w:noProof/>
                <w:sz w:val="22"/>
                <w:lang w:eastAsia="es-CO"/>
              </w:rPr>
              <w:tab/>
            </w:r>
            <w:r w:rsidR="006E13F3" w:rsidRPr="00C70E73">
              <w:rPr>
                <w:rStyle w:val="Hipervnculo"/>
                <w:noProof/>
              </w:rPr>
              <w:t>Estado del Arte</w:t>
            </w:r>
            <w:r w:rsidR="006E13F3">
              <w:rPr>
                <w:noProof/>
                <w:webHidden/>
              </w:rPr>
              <w:tab/>
            </w:r>
            <w:r w:rsidR="006E13F3">
              <w:rPr>
                <w:noProof/>
                <w:webHidden/>
              </w:rPr>
              <w:fldChar w:fldCharType="begin"/>
            </w:r>
            <w:r w:rsidR="006E13F3">
              <w:rPr>
                <w:noProof/>
                <w:webHidden/>
              </w:rPr>
              <w:instrText xml:space="preserve"> PAGEREF _Toc77189343 \h </w:instrText>
            </w:r>
            <w:r w:rsidR="006E13F3">
              <w:rPr>
                <w:noProof/>
                <w:webHidden/>
              </w:rPr>
            </w:r>
            <w:r w:rsidR="006E13F3">
              <w:rPr>
                <w:noProof/>
                <w:webHidden/>
              </w:rPr>
              <w:fldChar w:fldCharType="separate"/>
            </w:r>
            <w:r w:rsidR="00EF19E4">
              <w:rPr>
                <w:noProof/>
                <w:webHidden/>
              </w:rPr>
              <w:t>9</w:t>
            </w:r>
            <w:r w:rsidR="006E13F3">
              <w:rPr>
                <w:noProof/>
                <w:webHidden/>
              </w:rPr>
              <w:fldChar w:fldCharType="end"/>
            </w:r>
          </w:hyperlink>
        </w:p>
        <w:p w14:paraId="563C8267" w14:textId="53885400" w:rsidR="006E13F3" w:rsidRDefault="001471D6">
          <w:pPr>
            <w:pStyle w:val="TDC3"/>
            <w:tabs>
              <w:tab w:val="left" w:pos="1900"/>
              <w:tab w:val="right" w:leader="dot" w:pos="8630"/>
            </w:tabs>
            <w:rPr>
              <w:rFonts w:asciiTheme="minorHAnsi" w:eastAsiaTheme="minorEastAsia" w:hAnsiTheme="minorHAnsi"/>
              <w:noProof/>
              <w:sz w:val="22"/>
              <w:lang w:eastAsia="es-CO"/>
            </w:rPr>
          </w:pPr>
          <w:hyperlink w:anchor="_Toc77189344" w:history="1">
            <w:r w:rsidR="006E13F3" w:rsidRPr="00C70E73">
              <w:rPr>
                <w:rStyle w:val="Hipervnculo"/>
                <w:noProof/>
              </w:rPr>
              <w:t>4.1.1</w:t>
            </w:r>
            <w:r w:rsidR="006E13F3">
              <w:rPr>
                <w:rFonts w:asciiTheme="minorHAnsi" w:eastAsiaTheme="minorEastAsia" w:hAnsiTheme="minorHAnsi"/>
                <w:noProof/>
                <w:sz w:val="22"/>
                <w:lang w:eastAsia="es-CO"/>
              </w:rPr>
              <w:tab/>
            </w:r>
            <w:r w:rsidR="006E13F3" w:rsidRPr="00C70E73">
              <w:rPr>
                <w:rStyle w:val="Hipervnculo"/>
                <w:noProof/>
              </w:rPr>
              <w:t>Referentes Internacionales</w:t>
            </w:r>
            <w:r w:rsidR="006E13F3">
              <w:rPr>
                <w:noProof/>
                <w:webHidden/>
              </w:rPr>
              <w:tab/>
            </w:r>
            <w:r w:rsidR="006E13F3">
              <w:rPr>
                <w:noProof/>
                <w:webHidden/>
              </w:rPr>
              <w:fldChar w:fldCharType="begin"/>
            </w:r>
            <w:r w:rsidR="006E13F3">
              <w:rPr>
                <w:noProof/>
                <w:webHidden/>
              </w:rPr>
              <w:instrText xml:space="preserve"> PAGEREF _Toc77189344 \h </w:instrText>
            </w:r>
            <w:r w:rsidR="006E13F3">
              <w:rPr>
                <w:noProof/>
                <w:webHidden/>
              </w:rPr>
            </w:r>
            <w:r w:rsidR="006E13F3">
              <w:rPr>
                <w:noProof/>
                <w:webHidden/>
              </w:rPr>
              <w:fldChar w:fldCharType="separate"/>
            </w:r>
            <w:r w:rsidR="00EF19E4">
              <w:rPr>
                <w:noProof/>
                <w:webHidden/>
              </w:rPr>
              <w:t>9</w:t>
            </w:r>
            <w:r w:rsidR="006E13F3">
              <w:rPr>
                <w:noProof/>
                <w:webHidden/>
              </w:rPr>
              <w:fldChar w:fldCharType="end"/>
            </w:r>
          </w:hyperlink>
        </w:p>
        <w:p w14:paraId="6A638042" w14:textId="4337E372" w:rsidR="006E13F3" w:rsidRDefault="001471D6">
          <w:pPr>
            <w:pStyle w:val="TDC3"/>
            <w:tabs>
              <w:tab w:val="left" w:pos="1900"/>
              <w:tab w:val="right" w:leader="dot" w:pos="8630"/>
            </w:tabs>
            <w:rPr>
              <w:rFonts w:asciiTheme="minorHAnsi" w:eastAsiaTheme="minorEastAsia" w:hAnsiTheme="minorHAnsi"/>
              <w:noProof/>
              <w:sz w:val="22"/>
              <w:lang w:eastAsia="es-CO"/>
            </w:rPr>
          </w:pPr>
          <w:hyperlink w:anchor="_Toc77189345" w:history="1">
            <w:r w:rsidR="006E13F3" w:rsidRPr="00C70E73">
              <w:rPr>
                <w:rStyle w:val="Hipervnculo"/>
                <w:noProof/>
              </w:rPr>
              <w:t>4.1.2</w:t>
            </w:r>
            <w:r w:rsidR="006E13F3">
              <w:rPr>
                <w:rFonts w:asciiTheme="minorHAnsi" w:eastAsiaTheme="minorEastAsia" w:hAnsiTheme="minorHAnsi"/>
                <w:noProof/>
                <w:sz w:val="22"/>
                <w:lang w:eastAsia="es-CO"/>
              </w:rPr>
              <w:tab/>
            </w:r>
            <w:r w:rsidR="006E13F3" w:rsidRPr="00C70E73">
              <w:rPr>
                <w:rStyle w:val="Hipervnculo"/>
                <w:noProof/>
              </w:rPr>
              <w:t>Referentes Nacionales</w:t>
            </w:r>
            <w:r w:rsidR="006E13F3">
              <w:rPr>
                <w:noProof/>
                <w:webHidden/>
              </w:rPr>
              <w:tab/>
            </w:r>
            <w:r w:rsidR="006E13F3">
              <w:rPr>
                <w:noProof/>
                <w:webHidden/>
              </w:rPr>
              <w:fldChar w:fldCharType="begin"/>
            </w:r>
            <w:r w:rsidR="006E13F3">
              <w:rPr>
                <w:noProof/>
                <w:webHidden/>
              </w:rPr>
              <w:instrText xml:space="preserve"> PAGEREF _Toc77189345 \h </w:instrText>
            </w:r>
            <w:r w:rsidR="006E13F3">
              <w:rPr>
                <w:noProof/>
                <w:webHidden/>
              </w:rPr>
            </w:r>
            <w:r w:rsidR="006E13F3">
              <w:rPr>
                <w:noProof/>
                <w:webHidden/>
              </w:rPr>
              <w:fldChar w:fldCharType="separate"/>
            </w:r>
            <w:r w:rsidR="00EF19E4">
              <w:rPr>
                <w:noProof/>
                <w:webHidden/>
              </w:rPr>
              <w:t>14</w:t>
            </w:r>
            <w:r w:rsidR="006E13F3">
              <w:rPr>
                <w:noProof/>
                <w:webHidden/>
              </w:rPr>
              <w:fldChar w:fldCharType="end"/>
            </w:r>
          </w:hyperlink>
        </w:p>
        <w:p w14:paraId="063C51D3" w14:textId="4B05B303" w:rsidR="006E13F3" w:rsidRDefault="001471D6">
          <w:pPr>
            <w:pStyle w:val="TDC3"/>
            <w:tabs>
              <w:tab w:val="left" w:pos="1900"/>
              <w:tab w:val="right" w:leader="dot" w:pos="8630"/>
            </w:tabs>
            <w:rPr>
              <w:rFonts w:asciiTheme="minorHAnsi" w:eastAsiaTheme="minorEastAsia" w:hAnsiTheme="minorHAnsi"/>
              <w:noProof/>
              <w:sz w:val="22"/>
              <w:lang w:eastAsia="es-CO"/>
            </w:rPr>
          </w:pPr>
          <w:hyperlink w:anchor="_Toc77189346" w:history="1">
            <w:r w:rsidR="006E13F3" w:rsidRPr="00C70E73">
              <w:rPr>
                <w:rStyle w:val="Hipervnculo"/>
                <w:noProof/>
              </w:rPr>
              <w:t>4.1.3</w:t>
            </w:r>
            <w:r w:rsidR="006E13F3">
              <w:rPr>
                <w:rFonts w:asciiTheme="minorHAnsi" w:eastAsiaTheme="minorEastAsia" w:hAnsiTheme="minorHAnsi"/>
                <w:noProof/>
                <w:sz w:val="22"/>
                <w:lang w:eastAsia="es-CO"/>
              </w:rPr>
              <w:tab/>
            </w:r>
            <w:r w:rsidR="006E13F3" w:rsidRPr="00C70E73">
              <w:rPr>
                <w:rStyle w:val="Hipervnculo"/>
                <w:noProof/>
              </w:rPr>
              <w:t>Referentes Departamentales</w:t>
            </w:r>
            <w:r w:rsidR="006E13F3">
              <w:rPr>
                <w:noProof/>
                <w:webHidden/>
              </w:rPr>
              <w:tab/>
            </w:r>
            <w:r w:rsidR="006E13F3">
              <w:rPr>
                <w:noProof/>
                <w:webHidden/>
              </w:rPr>
              <w:fldChar w:fldCharType="begin"/>
            </w:r>
            <w:r w:rsidR="006E13F3">
              <w:rPr>
                <w:noProof/>
                <w:webHidden/>
              </w:rPr>
              <w:instrText xml:space="preserve"> PAGEREF _Toc77189346 \h </w:instrText>
            </w:r>
            <w:r w:rsidR="006E13F3">
              <w:rPr>
                <w:noProof/>
                <w:webHidden/>
              </w:rPr>
            </w:r>
            <w:r w:rsidR="006E13F3">
              <w:rPr>
                <w:noProof/>
                <w:webHidden/>
              </w:rPr>
              <w:fldChar w:fldCharType="separate"/>
            </w:r>
            <w:r w:rsidR="00EF19E4">
              <w:rPr>
                <w:noProof/>
                <w:webHidden/>
              </w:rPr>
              <w:t>19</w:t>
            </w:r>
            <w:r w:rsidR="006E13F3">
              <w:rPr>
                <w:noProof/>
                <w:webHidden/>
              </w:rPr>
              <w:fldChar w:fldCharType="end"/>
            </w:r>
          </w:hyperlink>
        </w:p>
        <w:p w14:paraId="531BCA11" w14:textId="122160CF" w:rsidR="006E13F3" w:rsidRDefault="001471D6">
          <w:pPr>
            <w:pStyle w:val="TDC2"/>
            <w:tabs>
              <w:tab w:val="left" w:pos="1540"/>
              <w:tab w:val="right" w:leader="dot" w:pos="8630"/>
            </w:tabs>
            <w:rPr>
              <w:rFonts w:asciiTheme="minorHAnsi" w:eastAsiaTheme="minorEastAsia" w:hAnsiTheme="minorHAnsi"/>
              <w:noProof/>
              <w:sz w:val="22"/>
              <w:lang w:eastAsia="es-CO"/>
            </w:rPr>
          </w:pPr>
          <w:hyperlink w:anchor="_Toc77189347" w:history="1">
            <w:r w:rsidR="006E13F3" w:rsidRPr="00C70E73">
              <w:rPr>
                <w:rStyle w:val="Hipervnculo"/>
                <w:noProof/>
              </w:rPr>
              <w:t>4.2</w:t>
            </w:r>
            <w:r w:rsidR="006E13F3">
              <w:rPr>
                <w:rFonts w:asciiTheme="minorHAnsi" w:eastAsiaTheme="minorEastAsia" w:hAnsiTheme="minorHAnsi"/>
                <w:noProof/>
                <w:sz w:val="22"/>
                <w:lang w:eastAsia="es-CO"/>
              </w:rPr>
              <w:tab/>
            </w:r>
            <w:r w:rsidR="006E13F3" w:rsidRPr="00C70E73">
              <w:rPr>
                <w:rStyle w:val="Hipervnculo"/>
                <w:noProof/>
              </w:rPr>
              <w:t>Marco Teórico</w:t>
            </w:r>
            <w:r w:rsidR="006E13F3">
              <w:rPr>
                <w:noProof/>
                <w:webHidden/>
              </w:rPr>
              <w:tab/>
            </w:r>
            <w:r w:rsidR="006E13F3">
              <w:rPr>
                <w:noProof/>
                <w:webHidden/>
              </w:rPr>
              <w:fldChar w:fldCharType="begin"/>
            </w:r>
            <w:r w:rsidR="006E13F3">
              <w:rPr>
                <w:noProof/>
                <w:webHidden/>
              </w:rPr>
              <w:instrText xml:space="preserve"> PAGEREF _Toc77189347 \h </w:instrText>
            </w:r>
            <w:r w:rsidR="006E13F3">
              <w:rPr>
                <w:noProof/>
                <w:webHidden/>
              </w:rPr>
            </w:r>
            <w:r w:rsidR="006E13F3">
              <w:rPr>
                <w:noProof/>
                <w:webHidden/>
              </w:rPr>
              <w:fldChar w:fldCharType="separate"/>
            </w:r>
            <w:r w:rsidR="00EF19E4">
              <w:rPr>
                <w:noProof/>
                <w:webHidden/>
              </w:rPr>
              <w:t>20</w:t>
            </w:r>
            <w:r w:rsidR="006E13F3">
              <w:rPr>
                <w:noProof/>
                <w:webHidden/>
              </w:rPr>
              <w:fldChar w:fldCharType="end"/>
            </w:r>
          </w:hyperlink>
        </w:p>
        <w:p w14:paraId="6C23D3C7" w14:textId="77BD72E5" w:rsidR="006E13F3" w:rsidRDefault="001471D6">
          <w:pPr>
            <w:pStyle w:val="TDC3"/>
            <w:tabs>
              <w:tab w:val="left" w:pos="1900"/>
              <w:tab w:val="right" w:leader="dot" w:pos="8630"/>
            </w:tabs>
            <w:rPr>
              <w:rFonts w:asciiTheme="minorHAnsi" w:eastAsiaTheme="minorEastAsia" w:hAnsiTheme="minorHAnsi"/>
              <w:noProof/>
              <w:sz w:val="22"/>
              <w:lang w:eastAsia="es-CO"/>
            </w:rPr>
          </w:pPr>
          <w:hyperlink w:anchor="_Toc77189348" w:history="1">
            <w:r w:rsidR="006E13F3" w:rsidRPr="00C70E73">
              <w:rPr>
                <w:rStyle w:val="Hipervnculo"/>
                <w:noProof/>
              </w:rPr>
              <w:t>4.2.1</w:t>
            </w:r>
            <w:r w:rsidR="006E13F3">
              <w:rPr>
                <w:rFonts w:asciiTheme="minorHAnsi" w:eastAsiaTheme="minorEastAsia" w:hAnsiTheme="minorHAnsi"/>
                <w:noProof/>
                <w:sz w:val="22"/>
                <w:lang w:eastAsia="es-CO"/>
              </w:rPr>
              <w:tab/>
            </w:r>
            <w:r w:rsidR="006E13F3" w:rsidRPr="00C70E73">
              <w:rPr>
                <w:rStyle w:val="Hipervnculo"/>
                <w:noProof/>
              </w:rPr>
              <w:t>Dificultad Auditiva</w:t>
            </w:r>
            <w:r w:rsidR="006E13F3">
              <w:rPr>
                <w:noProof/>
                <w:webHidden/>
              </w:rPr>
              <w:tab/>
            </w:r>
            <w:r w:rsidR="006E13F3">
              <w:rPr>
                <w:noProof/>
                <w:webHidden/>
              </w:rPr>
              <w:fldChar w:fldCharType="begin"/>
            </w:r>
            <w:r w:rsidR="006E13F3">
              <w:rPr>
                <w:noProof/>
                <w:webHidden/>
              </w:rPr>
              <w:instrText xml:space="preserve"> PAGEREF _Toc77189348 \h </w:instrText>
            </w:r>
            <w:r w:rsidR="006E13F3">
              <w:rPr>
                <w:noProof/>
                <w:webHidden/>
              </w:rPr>
            </w:r>
            <w:r w:rsidR="006E13F3">
              <w:rPr>
                <w:noProof/>
                <w:webHidden/>
              </w:rPr>
              <w:fldChar w:fldCharType="separate"/>
            </w:r>
            <w:r w:rsidR="00EF19E4">
              <w:rPr>
                <w:noProof/>
                <w:webHidden/>
              </w:rPr>
              <w:t>20</w:t>
            </w:r>
            <w:r w:rsidR="006E13F3">
              <w:rPr>
                <w:noProof/>
                <w:webHidden/>
              </w:rPr>
              <w:fldChar w:fldCharType="end"/>
            </w:r>
          </w:hyperlink>
        </w:p>
        <w:p w14:paraId="35805ED2" w14:textId="701E24BB" w:rsidR="006E13F3" w:rsidRDefault="001471D6">
          <w:pPr>
            <w:pStyle w:val="TDC3"/>
            <w:tabs>
              <w:tab w:val="left" w:pos="1900"/>
              <w:tab w:val="right" w:leader="dot" w:pos="8630"/>
            </w:tabs>
            <w:rPr>
              <w:rFonts w:asciiTheme="minorHAnsi" w:eastAsiaTheme="minorEastAsia" w:hAnsiTheme="minorHAnsi"/>
              <w:noProof/>
              <w:sz w:val="22"/>
              <w:lang w:eastAsia="es-CO"/>
            </w:rPr>
          </w:pPr>
          <w:hyperlink w:anchor="_Toc77189349" w:history="1">
            <w:r w:rsidR="006E13F3" w:rsidRPr="00C70E73">
              <w:rPr>
                <w:rStyle w:val="Hipervnculo"/>
                <w:noProof/>
              </w:rPr>
              <w:t>4.2.2</w:t>
            </w:r>
            <w:r w:rsidR="006E13F3">
              <w:rPr>
                <w:rFonts w:asciiTheme="minorHAnsi" w:eastAsiaTheme="minorEastAsia" w:hAnsiTheme="minorHAnsi"/>
                <w:noProof/>
                <w:sz w:val="22"/>
                <w:lang w:eastAsia="es-CO"/>
              </w:rPr>
              <w:tab/>
            </w:r>
            <w:r w:rsidR="006E13F3" w:rsidRPr="00C70E73">
              <w:rPr>
                <w:rStyle w:val="Hipervnculo"/>
                <w:noProof/>
              </w:rPr>
              <w:t>Lenguaje de señas</w:t>
            </w:r>
            <w:r w:rsidR="006E13F3">
              <w:rPr>
                <w:noProof/>
                <w:webHidden/>
              </w:rPr>
              <w:tab/>
            </w:r>
            <w:r w:rsidR="006E13F3">
              <w:rPr>
                <w:noProof/>
                <w:webHidden/>
              </w:rPr>
              <w:fldChar w:fldCharType="begin"/>
            </w:r>
            <w:r w:rsidR="006E13F3">
              <w:rPr>
                <w:noProof/>
                <w:webHidden/>
              </w:rPr>
              <w:instrText xml:space="preserve"> PAGEREF _Toc77189349 \h </w:instrText>
            </w:r>
            <w:r w:rsidR="006E13F3">
              <w:rPr>
                <w:noProof/>
                <w:webHidden/>
              </w:rPr>
            </w:r>
            <w:r w:rsidR="006E13F3">
              <w:rPr>
                <w:noProof/>
                <w:webHidden/>
              </w:rPr>
              <w:fldChar w:fldCharType="separate"/>
            </w:r>
            <w:r w:rsidR="00EF19E4">
              <w:rPr>
                <w:noProof/>
                <w:webHidden/>
              </w:rPr>
              <w:t>25</w:t>
            </w:r>
            <w:r w:rsidR="006E13F3">
              <w:rPr>
                <w:noProof/>
                <w:webHidden/>
              </w:rPr>
              <w:fldChar w:fldCharType="end"/>
            </w:r>
          </w:hyperlink>
        </w:p>
        <w:p w14:paraId="18C27CED" w14:textId="2FC31470" w:rsidR="006E13F3" w:rsidRDefault="001471D6">
          <w:pPr>
            <w:pStyle w:val="TDC3"/>
            <w:tabs>
              <w:tab w:val="left" w:pos="1900"/>
              <w:tab w:val="right" w:leader="dot" w:pos="8630"/>
            </w:tabs>
            <w:rPr>
              <w:rFonts w:asciiTheme="minorHAnsi" w:eastAsiaTheme="minorEastAsia" w:hAnsiTheme="minorHAnsi"/>
              <w:noProof/>
              <w:sz w:val="22"/>
              <w:lang w:eastAsia="es-CO"/>
            </w:rPr>
          </w:pPr>
          <w:hyperlink w:anchor="_Toc77189350" w:history="1">
            <w:r w:rsidR="006E13F3" w:rsidRPr="00C70E73">
              <w:rPr>
                <w:rStyle w:val="Hipervnculo"/>
                <w:noProof/>
              </w:rPr>
              <w:t>4.2.3</w:t>
            </w:r>
            <w:r w:rsidR="006E13F3">
              <w:rPr>
                <w:rFonts w:asciiTheme="minorHAnsi" w:eastAsiaTheme="minorEastAsia" w:hAnsiTheme="minorHAnsi"/>
                <w:noProof/>
                <w:sz w:val="22"/>
                <w:lang w:eastAsia="es-CO"/>
              </w:rPr>
              <w:tab/>
            </w:r>
            <w:r w:rsidR="006E13F3" w:rsidRPr="00C70E73">
              <w:rPr>
                <w:rStyle w:val="Hipervnculo"/>
                <w:noProof/>
              </w:rPr>
              <w:t>Lenguaje de Señas en Colombia.</w:t>
            </w:r>
            <w:r w:rsidR="006E13F3">
              <w:rPr>
                <w:noProof/>
                <w:webHidden/>
              </w:rPr>
              <w:tab/>
            </w:r>
            <w:r w:rsidR="006E13F3">
              <w:rPr>
                <w:noProof/>
                <w:webHidden/>
              </w:rPr>
              <w:fldChar w:fldCharType="begin"/>
            </w:r>
            <w:r w:rsidR="006E13F3">
              <w:rPr>
                <w:noProof/>
                <w:webHidden/>
              </w:rPr>
              <w:instrText xml:space="preserve"> PAGEREF _Toc77189350 \h </w:instrText>
            </w:r>
            <w:r w:rsidR="006E13F3">
              <w:rPr>
                <w:noProof/>
                <w:webHidden/>
              </w:rPr>
            </w:r>
            <w:r w:rsidR="006E13F3">
              <w:rPr>
                <w:noProof/>
                <w:webHidden/>
              </w:rPr>
              <w:fldChar w:fldCharType="separate"/>
            </w:r>
            <w:r w:rsidR="00EF19E4">
              <w:rPr>
                <w:noProof/>
                <w:webHidden/>
              </w:rPr>
              <w:t>27</w:t>
            </w:r>
            <w:r w:rsidR="006E13F3">
              <w:rPr>
                <w:noProof/>
                <w:webHidden/>
              </w:rPr>
              <w:fldChar w:fldCharType="end"/>
            </w:r>
          </w:hyperlink>
        </w:p>
        <w:p w14:paraId="783F5361" w14:textId="4A58D7D0" w:rsidR="006E13F3" w:rsidRDefault="001471D6">
          <w:pPr>
            <w:pStyle w:val="TDC3"/>
            <w:tabs>
              <w:tab w:val="left" w:pos="1900"/>
              <w:tab w:val="right" w:leader="dot" w:pos="8630"/>
            </w:tabs>
            <w:rPr>
              <w:rFonts w:asciiTheme="minorHAnsi" w:eastAsiaTheme="minorEastAsia" w:hAnsiTheme="minorHAnsi"/>
              <w:noProof/>
              <w:sz w:val="22"/>
              <w:lang w:eastAsia="es-CO"/>
            </w:rPr>
          </w:pPr>
          <w:hyperlink w:anchor="_Toc77189351" w:history="1">
            <w:r w:rsidR="006E13F3" w:rsidRPr="00C70E73">
              <w:rPr>
                <w:rStyle w:val="Hipervnculo"/>
                <w:noProof/>
              </w:rPr>
              <w:t>4.2.4</w:t>
            </w:r>
            <w:r w:rsidR="006E13F3">
              <w:rPr>
                <w:rFonts w:asciiTheme="minorHAnsi" w:eastAsiaTheme="minorEastAsia" w:hAnsiTheme="minorHAnsi"/>
                <w:noProof/>
                <w:sz w:val="22"/>
                <w:lang w:eastAsia="es-CO"/>
              </w:rPr>
              <w:tab/>
            </w:r>
            <w:r w:rsidR="006E13F3" w:rsidRPr="00C70E73">
              <w:rPr>
                <w:rStyle w:val="Hipervnculo"/>
                <w:noProof/>
              </w:rPr>
              <w:t>Léxico de Niños Menores a 10 Años</w:t>
            </w:r>
            <w:r w:rsidR="006E13F3">
              <w:rPr>
                <w:noProof/>
                <w:webHidden/>
              </w:rPr>
              <w:tab/>
            </w:r>
            <w:r w:rsidR="006E13F3">
              <w:rPr>
                <w:noProof/>
                <w:webHidden/>
              </w:rPr>
              <w:fldChar w:fldCharType="begin"/>
            </w:r>
            <w:r w:rsidR="006E13F3">
              <w:rPr>
                <w:noProof/>
                <w:webHidden/>
              </w:rPr>
              <w:instrText xml:space="preserve"> PAGEREF _Toc77189351 \h </w:instrText>
            </w:r>
            <w:r w:rsidR="006E13F3">
              <w:rPr>
                <w:noProof/>
                <w:webHidden/>
              </w:rPr>
            </w:r>
            <w:r w:rsidR="006E13F3">
              <w:rPr>
                <w:noProof/>
                <w:webHidden/>
              </w:rPr>
              <w:fldChar w:fldCharType="separate"/>
            </w:r>
            <w:r w:rsidR="00EF19E4">
              <w:rPr>
                <w:noProof/>
                <w:webHidden/>
              </w:rPr>
              <w:t>29</w:t>
            </w:r>
            <w:r w:rsidR="006E13F3">
              <w:rPr>
                <w:noProof/>
                <w:webHidden/>
              </w:rPr>
              <w:fldChar w:fldCharType="end"/>
            </w:r>
          </w:hyperlink>
        </w:p>
        <w:p w14:paraId="306EB4CA" w14:textId="633CB69D" w:rsidR="006E13F3" w:rsidRDefault="001471D6">
          <w:pPr>
            <w:pStyle w:val="TDC3"/>
            <w:tabs>
              <w:tab w:val="left" w:pos="1900"/>
              <w:tab w:val="right" w:leader="dot" w:pos="8630"/>
            </w:tabs>
            <w:rPr>
              <w:rFonts w:asciiTheme="minorHAnsi" w:eastAsiaTheme="minorEastAsia" w:hAnsiTheme="minorHAnsi"/>
              <w:noProof/>
              <w:sz w:val="22"/>
              <w:lang w:eastAsia="es-CO"/>
            </w:rPr>
          </w:pPr>
          <w:hyperlink w:anchor="_Toc77189352" w:history="1">
            <w:r w:rsidR="006E13F3" w:rsidRPr="00C70E73">
              <w:rPr>
                <w:rStyle w:val="Hipervnculo"/>
                <w:noProof/>
              </w:rPr>
              <w:t>4.2.5</w:t>
            </w:r>
            <w:r w:rsidR="006E13F3">
              <w:rPr>
                <w:rFonts w:asciiTheme="minorHAnsi" w:eastAsiaTheme="minorEastAsia" w:hAnsiTheme="minorHAnsi"/>
                <w:noProof/>
                <w:sz w:val="22"/>
                <w:lang w:eastAsia="es-CO"/>
              </w:rPr>
              <w:tab/>
            </w:r>
            <w:r w:rsidR="006E13F3" w:rsidRPr="00C70E73">
              <w:rPr>
                <w:rStyle w:val="Hipervnculo"/>
                <w:noProof/>
              </w:rPr>
              <w:t>Almacenamiento de Datos</w:t>
            </w:r>
            <w:r w:rsidR="006E13F3">
              <w:rPr>
                <w:noProof/>
                <w:webHidden/>
              </w:rPr>
              <w:tab/>
            </w:r>
            <w:r w:rsidR="006E13F3">
              <w:rPr>
                <w:noProof/>
                <w:webHidden/>
              </w:rPr>
              <w:fldChar w:fldCharType="begin"/>
            </w:r>
            <w:r w:rsidR="006E13F3">
              <w:rPr>
                <w:noProof/>
                <w:webHidden/>
              </w:rPr>
              <w:instrText xml:space="preserve"> PAGEREF _Toc77189352 \h </w:instrText>
            </w:r>
            <w:r w:rsidR="006E13F3">
              <w:rPr>
                <w:noProof/>
                <w:webHidden/>
              </w:rPr>
            </w:r>
            <w:r w:rsidR="006E13F3">
              <w:rPr>
                <w:noProof/>
                <w:webHidden/>
              </w:rPr>
              <w:fldChar w:fldCharType="separate"/>
            </w:r>
            <w:r w:rsidR="00EF19E4">
              <w:rPr>
                <w:noProof/>
                <w:webHidden/>
              </w:rPr>
              <w:t>30</w:t>
            </w:r>
            <w:r w:rsidR="006E13F3">
              <w:rPr>
                <w:noProof/>
                <w:webHidden/>
              </w:rPr>
              <w:fldChar w:fldCharType="end"/>
            </w:r>
          </w:hyperlink>
        </w:p>
        <w:p w14:paraId="221A694C" w14:textId="6654B609" w:rsidR="006E13F3" w:rsidRDefault="001471D6">
          <w:pPr>
            <w:pStyle w:val="TDC3"/>
            <w:tabs>
              <w:tab w:val="left" w:pos="1900"/>
              <w:tab w:val="right" w:leader="dot" w:pos="8630"/>
            </w:tabs>
            <w:rPr>
              <w:rFonts w:asciiTheme="minorHAnsi" w:eastAsiaTheme="minorEastAsia" w:hAnsiTheme="minorHAnsi"/>
              <w:noProof/>
              <w:sz w:val="22"/>
              <w:lang w:eastAsia="es-CO"/>
            </w:rPr>
          </w:pPr>
          <w:hyperlink w:anchor="_Toc77189353" w:history="1">
            <w:r w:rsidR="006E13F3" w:rsidRPr="00C70E73">
              <w:rPr>
                <w:rStyle w:val="Hipervnculo"/>
                <w:noProof/>
              </w:rPr>
              <w:t>4.2.6</w:t>
            </w:r>
            <w:r w:rsidR="006E13F3">
              <w:rPr>
                <w:rFonts w:asciiTheme="minorHAnsi" w:eastAsiaTheme="minorEastAsia" w:hAnsiTheme="minorHAnsi"/>
                <w:noProof/>
                <w:sz w:val="22"/>
                <w:lang w:eastAsia="es-CO"/>
              </w:rPr>
              <w:tab/>
            </w:r>
            <w:r w:rsidR="006E13F3" w:rsidRPr="00C70E73">
              <w:rPr>
                <w:rStyle w:val="Hipervnculo"/>
                <w:noProof/>
              </w:rPr>
              <w:t>Base de Datos</w:t>
            </w:r>
            <w:r w:rsidR="006E13F3">
              <w:rPr>
                <w:noProof/>
                <w:webHidden/>
              </w:rPr>
              <w:tab/>
            </w:r>
            <w:r w:rsidR="006E13F3">
              <w:rPr>
                <w:noProof/>
                <w:webHidden/>
              </w:rPr>
              <w:fldChar w:fldCharType="begin"/>
            </w:r>
            <w:r w:rsidR="006E13F3">
              <w:rPr>
                <w:noProof/>
                <w:webHidden/>
              </w:rPr>
              <w:instrText xml:space="preserve"> PAGEREF _Toc77189353 \h </w:instrText>
            </w:r>
            <w:r w:rsidR="006E13F3">
              <w:rPr>
                <w:noProof/>
                <w:webHidden/>
              </w:rPr>
            </w:r>
            <w:r w:rsidR="006E13F3">
              <w:rPr>
                <w:noProof/>
                <w:webHidden/>
              </w:rPr>
              <w:fldChar w:fldCharType="separate"/>
            </w:r>
            <w:r w:rsidR="00EF19E4">
              <w:rPr>
                <w:noProof/>
                <w:webHidden/>
              </w:rPr>
              <w:t>35</w:t>
            </w:r>
            <w:r w:rsidR="006E13F3">
              <w:rPr>
                <w:noProof/>
                <w:webHidden/>
              </w:rPr>
              <w:fldChar w:fldCharType="end"/>
            </w:r>
          </w:hyperlink>
        </w:p>
        <w:p w14:paraId="6A466020" w14:textId="38CEC3C8" w:rsidR="006E13F3" w:rsidRDefault="001471D6">
          <w:pPr>
            <w:pStyle w:val="TDC3"/>
            <w:tabs>
              <w:tab w:val="left" w:pos="1900"/>
              <w:tab w:val="right" w:leader="dot" w:pos="8630"/>
            </w:tabs>
            <w:rPr>
              <w:rFonts w:asciiTheme="minorHAnsi" w:eastAsiaTheme="minorEastAsia" w:hAnsiTheme="minorHAnsi"/>
              <w:noProof/>
              <w:sz w:val="22"/>
              <w:lang w:eastAsia="es-CO"/>
            </w:rPr>
          </w:pPr>
          <w:hyperlink w:anchor="_Toc77189354" w:history="1">
            <w:r w:rsidR="006E13F3" w:rsidRPr="00C70E73">
              <w:rPr>
                <w:rStyle w:val="Hipervnculo"/>
                <w:noProof/>
              </w:rPr>
              <w:t>4.2.7</w:t>
            </w:r>
            <w:r w:rsidR="006E13F3">
              <w:rPr>
                <w:rFonts w:asciiTheme="minorHAnsi" w:eastAsiaTheme="minorEastAsia" w:hAnsiTheme="minorHAnsi"/>
                <w:noProof/>
                <w:sz w:val="22"/>
                <w:lang w:eastAsia="es-CO"/>
              </w:rPr>
              <w:tab/>
            </w:r>
            <w:r w:rsidR="006E13F3" w:rsidRPr="00C70E73">
              <w:rPr>
                <w:rStyle w:val="Hipervnculo"/>
                <w:noProof/>
              </w:rPr>
              <w:t>Procesamiento de Datos</w:t>
            </w:r>
            <w:r w:rsidR="006E13F3">
              <w:rPr>
                <w:noProof/>
                <w:webHidden/>
              </w:rPr>
              <w:tab/>
            </w:r>
            <w:r w:rsidR="006E13F3">
              <w:rPr>
                <w:noProof/>
                <w:webHidden/>
              </w:rPr>
              <w:fldChar w:fldCharType="begin"/>
            </w:r>
            <w:r w:rsidR="006E13F3">
              <w:rPr>
                <w:noProof/>
                <w:webHidden/>
              </w:rPr>
              <w:instrText xml:space="preserve"> PAGEREF _Toc77189354 \h </w:instrText>
            </w:r>
            <w:r w:rsidR="006E13F3">
              <w:rPr>
                <w:noProof/>
                <w:webHidden/>
              </w:rPr>
            </w:r>
            <w:r w:rsidR="006E13F3">
              <w:rPr>
                <w:noProof/>
                <w:webHidden/>
              </w:rPr>
              <w:fldChar w:fldCharType="separate"/>
            </w:r>
            <w:r w:rsidR="00EF19E4">
              <w:rPr>
                <w:noProof/>
                <w:webHidden/>
              </w:rPr>
              <w:t>38</w:t>
            </w:r>
            <w:r w:rsidR="006E13F3">
              <w:rPr>
                <w:noProof/>
                <w:webHidden/>
              </w:rPr>
              <w:fldChar w:fldCharType="end"/>
            </w:r>
          </w:hyperlink>
        </w:p>
        <w:p w14:paraId="28E28B76" w14:textId="12F455A1" w:rsidR="006E13F3" w:rsidRDefault="001471D6">
          <w:pPr>
            <w:pStyle w:val="TDC3"/>
            <w:tabs>
              <w:tab w:val="left" w:pos="1900"/>
              <w:tab w:val="right" w:leader="dot" w:pos="8630"/>
            </w:tabs>
            <w:rPr>
              <w:rFonts w:asciiTheme="minorHAnsi" w:eastAsiaTheme="minorEastAsia" w:hAnsiTheme="minorHAnsi"/>
              <w:noProof/>
              <w:sz w:val="22"/>
              <w:lang w:eastAsia="es-CO"/>
            </w:rPr>
          </w:pPr>
          <w:hyperlink w:anchor="_Toc77189355" w:history="1">
            <w:r w:rsidR="006E13F3" w:rsidRPr="00C70E73">
              <w:rPr>
                <w:rStyle w:val="Hipervnculo"/>
                <w:noProof/>
              </w:rPr>
              <w:t>4.2.8</w:t>
            </w:r>
            <w:r w:rsidR="006E13F3">
              <w:rPr>
                <w:rFonts w:asciiTheme="minorHAnsi" w:eastAsiaTheme="minorEastAsia" w:hAnsiTheme="minorHAnsi"/>
                <w:noProof/>
                <w:sz w:val="22"/>
                <w:lang w:eastAsia="es-CO"/>
              </w:rPr>
              <w:tab/>
            </w:r>
            <w:r w:rsidR="006E13F3" w:rsidRPr="00C70E73">
              <w:rPr>
                <w:rStyle w:val="Hipervnculo"/>
                <w:noProof/>
              </w:rPr>
              <w:t>Hardware</w:t>
            </w:r>
            <w:r w:rsidR="006E13F3">
              <w:rPr>
                <w:noProof/>
                <w:webHidden/>
              </w:rPr>
              <w:tab/>
            </w:r>
            <w:r w:rsidR="006E13F3">
              <w:rPr>
                <w:noProof/>
                <w:webHidden/>
              </w:rPr>
              <w:fldChar w:fldCharType="begin"/>
            </w:r>
            <w:r w:rsidR="006E13F3">
              <w:rPr>
                <w:noProof/>
                <w:webHidden/>
              </w:rPr>
              <w:instrText xml:space="preserve"> PAGEREF _Toc77189355 \h </w:instrText>
            </w:r>
            <w:r w:rsidR="006E13F3">
              <w:rPr>
                <w:noProof/>
                <w:webHidden/>
              </w:rPr>
            </w:r>
            <w:r w:rsidR="006E13F3">
              <w:rPr>
                <w:noProof/>
                <w:webHidden/>
              </w:rPr>
              <w:fldChar w:fldCharType="separate"/>
            </w:r>
            <w:r w:rsidR="00EF19E4">
              <w:rPr>
                <w:noProof/>
                <w:webHidden/>
              </w:rPr>
              <w:t>41</w:t>
            </w:r>
            <w:r w:rsidR="006E13F3">
              <w:rPr>
                <w:noProof/>
                <w:webHidden/>
              </w:rPr>
              <w:fldChar w:fldCharType="end"/>
            </w:r>
          </w:hyperlink>
        </w:p>
        <w:p w14:paraId="160CED8F" w14:textId="2092E15A" w:rsidR="006E13F3" w:rsidRDefault="001471D6">
          <w:pPr>
            <w:pStyle w:val="TDC3"/>
            <w:tabs>
              <w:tab w:val="left" w:pos="1900"/>
              <w:tab w:val="right" w:leader="dot" w:pos="8630"/>
            </w:tabs>
            <w:rPr>
              <w:rFonts w:asciiTheme="minorHAnsi" w:eastAsiaTheme="minorEastAsia" w:hAnsiTheme="minorHAnsi"/>
              <w:noProof/>
              <w:sz w:val="22"/>
              <w:lang w:eastAsia="es-CO"/>
            </w:rPr>
          </w:pPr>
          <w:hyperlink w:anchor="_Toc77189356" w:history="1">
            <w:r w:rsidR="006E13F3" w:rsidRPr="00C70E73">
              <w:rPr>
                <w:rStyle w:val="Hipervnculo"/>
                <w:noProof/>
              </w:rPr>
              <w:t>4.2.9</w:t>
            </w:r>
            <w:r w:rsidR="006E13F3">
              <w:rPr>
                <w:rFonts w:asciiTheme="minorHAnsi" w:eastAsiaTheme="minorEastAsia" w:hAnsiTheme="minorHAnsi"/>
                <w:noProof/>
                <w:sz w:val="22"/>
                <w:lang w:eastAsia="es-CO"/>
              </w:rPr>
              <w:tab/>
            </w:r>
            <w:r w:rsidR="006E13F3" w:rsidRPr="00C70E73">
              <w:rPr>
                <w:rStyle w:val="Hipervnculo"/>
                <w:noProof/>
              </w:rPr>
              <w:t>Software</w:t>
            </w:r>
            <w:r w:rsidR="006E13F3">
              <w:rPr>
                <w:noProof/>
                <w:webHidden/>
              </w:rPr>
              <w:tab/>
            </w:r>
            <w:r w:rsidR="006E13F3">
              <w:rPr>
                <w:noProof/>
                <w:webHidden/>
              </w:rPr>
              <w:fldChar w:fldCharType="begin"/>
            </w:r>
            <w:r w:rsidR="006E13F3">
              <w:rPr>
                <w:noProof/>
                <w:webHidden/>
              </w:rPr>
              <w:instrText xml:space="preserve"> PAGEREF _Toc77189356 \h </w:instrText>
            </w:r>
            <w:r w:rsidR="006E13F3">
              <w:rPr>
                <w:noProof/>
                <w:webHidden/>
              </w:rPr>
            </w:r>
            <w:r w:rsidR="006E13F3">
              <w:rPr>
                <w:noProof/>
                <w:webHidden/>
              </w:rPr>
              <w:fldChar w:fldCharType="separate"/>
            </w:r>
            <w:r w:rsidR="00EF19E4">
              <w:rPr>
                <w:noProof/>
                <w:webHidden/>
              </w:rPr>
              <w:t>42</w:t>
            </w:r>
            <w:r w:rsidR="006E13F3">
              <w:rPr>
                <w:noProof/>
                <w:webHidden/>
              </w:rPr>
              <w:fldChar w:fldCharType="end"/>
            </w:r>
          </w:hyperlink>
        </w:p>
        <w:p w14:paraId="09024990" w14:textId="39320224" w:rsidR="006E13F3" w:rsidRDefault="001471D6">
          <w:pPr>
            <w:pStyle w:val="TDC3"/>
            <w:tabs>
              <w:tab w:val="left" w:pos="2020"/>
              <w:tab w:val="right" w:leader="dot" w:pos="8630"/>
            </w:tabs>
            <w:rPr>
              <w:rFonts w:asciiTheme="minorHAnsi" w:eastAsiaTheme="minorEastAsia" w:hAnsiTheme="minorHAnsi"/>
              <w:noProof/>
              <w:sz w:val="22"/>
              <w:lang w:eastAsia="es-CO"/>
            </w:rPr>
          </w:pPr>
          <w:hyperlink w:anchor="_Toc77189357" w:history="1">
            <w:r w:rsidR="006E13F3" w:rsidRPr="00C70E73">
              <w:rPr>
                <w:rStyle w:val="Hipervnculo"/>
                <w:noProof/>
              </w:rPr>
              <w:t>4.2.10</w:t>
            </w:r>
            <w:r w:rsidR="006E13F3">
              <w:rPr>
                <w:rFonts w:asciiTheme="minorHAnsi" w:eastAsiaTheme="minorEastAsia" w:hAnsiTheme="minorHAnsi"/>
                <w:noProof/>
                <w:sz w:val="22"/>
                <w:lang w:eastAsia="es-CO"/>
              </w:rPr>
              <w:tab/>
            </w:r>
            <w:r w:rsidR="006E13F3" w:rsidRPr="00C70E73">
              <w:rPr>
                <w:rStyle w:val="Hipervnculo"/>
                <w:noProof/>
              </w:rPr>
              <w:t>Sistemas Operativos</w:t>
            </w:r>
            <w:r w:rsidR="006E13F3">
              <w:rPr>
                <w:noProof/>
                <w:webHidden/>
              </w:rPr>
              <w:tab/>
            </w:r>
            <w:r w:rsidR="006E13F3">
              <w:rPr>
                <w:noProof/>
                <w:webHidden/>
              </w:rPr>
              <w:fldChar w:fldCharType="begin"/>
            </w:r>
            <w:r w:rsidR="006E13F3">
              <w:rPr>
                <w:noProof/>
                <w:webHidden/>
              </w:rPr>
              <w:instrText xml:space="preserve"> PAGEREF _Toc77189357 \h </w:instrText>
            </w:r>
            <w:r w:rsidR="006E13F3">
              <w:rPr>
                <w:noProof/>
                <w:webHidden/>
              </w:rPr>
            </w:r>
            <w:r w:rsidR="006E13F3">
              <w:rPr>
                <w:noProof/>
                <w:webHidden/>
              </w:rPr>
              <w:fldChar w:fldCharType="separate"/>
            </w:r>
            <w:r w:rsidR="00EF19E4">
              <w:rPr>
                <w:noProof/>
                <w:webHidden/>
              </w:rPr>
              <w:t>44</w:t>
            </w:r>
            <w:r w:rsidR="006E13F3">
              <w:rPr>
                <w:noProof/>
                <w:webHidden/>
              </w:rPr>
              <w:fldChar w:fldCharType="end"/>
            </w:r>
          </w:hyperlink>
        </w:p>
        <w:p w14:paraId="37CCDF26" w14:textId="75387E45" w:rsidR="006E13F3" w:rsidRDefault="001471D6">
          <w:pPr>
            <w:pStyle w:val="TDC3"/>
            <w:tabs>
              <w:tab w:val="left" w:pos="2020"/>
              <w:tab w:val="right" w:leader="dot" w:pos="8630"/>
            </w:tabs>
            <w:rPr>
              <w:rFonts w:asciiTheme="minorHAnsi" w:eastAsiaTheme="minorEastAsia" w:hAnsiTheme="minorHAnsi"/>
              <w:noProof/>
              <w:sz w:val="22"/>
              <w:lang w:eastAsia="es-CO"/>
            </w:rPr>
          </w:pPr>
          <w:hyperlink w:anchor="_Toc77189358" w:history="1">
            <w:r w:rsidR="006E13F3" w:rsidRPr="00C70E73">
              <w:rPr>
                <w:rStyle w:val="Hipervnculo"/>
                <w:noProof/>
              </w:rPr>
              <w:t>4.2.11</w:t>
            </w:r>
            <w:r w:rsidR="006E13F3">
              <w:rPr>
                <w:rFonts w:asciiTheme="minorHAnsi" w:eastAsiaTheme="minorEastAsia" w:hAnsiTheme="minorHAnsi"/>
                <w:noProof/>
                <w:sz w:val="22"/>
                <w:lang w:eastAsia="es-CO"/>
              </w:rPr>
              <w:tab/>
            </w:r>
            <w:r w:rsidR="006E13F3" w:rsidRPr="00C70E73">
              <w:rPr>
                <w:rStyle w:val="Hipervnculo"/>
                <w:noProof/>
              </w:rPr>
              <w:t>Desarrollo de softwares en Android</w:t>
            </w:r>
            <w:r w:rsidR="006E13F3">
              <w:rPr>
                <w:noProof/>
                <w:webHidden/>
              </w:rPr>
              <w:tab/>
            </w:r>
            <w:r w:rsidR="006E13F3">
              <w:rPr>
                <w:noProof/>
                <w:webHidden/>
              </w:rPr>
              <w:fldChar w:fldCharType="begin"/>
            </w:r>
            <w:r w:rsidR="006E13F3">
              <w:rPr>
                <w:noProof/>
                <w:webHidden/>
              </w:rPr>
              <w:instrText xml:space="preserve"> PAGEREF _Toc77189358 \h </w:instrText>
            </w:r>
            <w:r w:rsidR="006E13F3">
              <w:rPr>
                <w:noProof/>
                <w:webHidden/>
              </w:rPr>
            </w:r>
            <w:r w:rsidR="006E13F3">
              <w:rPr>
                <w:noProof/>
                <w:webHidden/>
              </w:rPr>
              <w:fldChar w:fldCharType="separate"/>
            </w:r>
            <w:r w:rsidR="00EF19E4">
              <w:rPr>
                <w:noProof/>
                <w:webHidden/>
              </w:rPr>
              <w:t>47</w:t>
            </w:r>
            <w:r w:rsidR="006E13F3">
              <w:rPr>
                <w:noProof/>
                <w:webHidden/>
              </w:rPr>
              <w:fldChar w:fldCharType="end"/>
            </w:r>
          </w:hyperlink>
        </w:p>
        <w:p w14:paraId="4999735F" w14:textId="25A3E271" w:rsidR="006E13F3" w:rsidRDefault="001471D6">
          <w:pPr>
            <w:pStyle w:val="TDC3"/>
            <w:tabs>
              <w:tab w:val="left" w:pos="2020"/>
              <w:tab w:val="right" w:leader="dot" w:pos="8630"/>
            </w:tabs>
            <w:rPr>
              <w:rFonts w:asciiTheme="minorHAnsi" w:eastAsiaTheme="minorEastAsia" w:hAnsiTheme="minorHAnsi"/>
              <w:noProof/>
              <w:sz w:val="22"/>
              <w:lang w:eastAsia="es-CO"/>
            </w:rPr>
          </w:pPr>
          <w:hyperlink w:anchor="_Toc77189359" w:history="1">
            <w:r w:rsidR="006E13F3" w:rsidRPr="00C70E73">
              <w:rPr>
                <w:rStyle w:val="Hipervnculo"/>
                <w:noProof/>
              </w:rPr>
              <w:t>4.2.12</w:t>
            </w:r>
            <w:r w:rsidR="006E13F3">
              <w:rPr>
                <w:rFonts w:asciiTheme="minorHAnsi" w:eastAsiaTheme="minorEastAsia" w:hAnsiTheme="minorHAnsi"/>
                <w:noProof/>
                <w:sz w:val="22"/>
                <w:lang w:eastAsia="es-CO"/>
              </w:rPr>
              <w:tab/>
            </w:r>
            <w:r w:rsidR="006E13F3" w:rsidRPr="00C70E73">
              <w:rPr>
                <w:rStyle w:val="Hipervnculo"/>
                <w:noProof/>
              </w:rPr>
              <w:t>Redes Neuronales Artificiales (RNA)</w:t>
            </w:r>
            <w:r w:rsidR="006E13F3">
              <w:rPr>
                <w:noProof/>
                <w:webHidden/>
              </w:rPr>
              <w:tab/>
            </w:r>
            <w:r w:rsidR="006E13F3">
              <w:rPr>
                <w:noProof/>
                <w:webHidden/>
              </w:rPr>
              <w:fldChar w:fldCharType="begin"/>
            </w:r>
            <w:r w:rsidR="006E13F3">
              <w:rPr>
                <w:noProof/>
                <w:webHidden/>
              </w:rPr>
              <w:instrText xml:space="preserve"> PAGEREF _Toc77189359 \h </w:instrText>
            </w:r>
            <w:r w:rsidR="006E13F3">
              <w:rPr>
                <w:noProof/>
                <w:webHidden/>
              </w:rPr>
            </w:r>
            <w:r w:rsidR="006E13F3">
              <w:rPr>
                <w:noProof/>
                <w:webHidden/>
              </w:rPr>
              <w:fldChar w:fldCharType="separate"/>
            </w:r>
            <w:r w:rsidR="00EF19E4">
              <w:rPr>
                <w:noProof/>
                <w:webHidden/>
              </w:rPr>
              <w:t>51</w:t>
            </w:r>
            <w:r w:rsidR="006E13F3">
              <w:rPr>
                <w:noProof/>
                <w:webHidden/>
              </w:rPr>
              <w:fldChar w:fldCharType="end"/>
            </w:r>
          </w:hyperlink>
        </w:p>
        <w:p w14:paraId="1EEBD0B1" w14:textId="07B0539A" w:rsidR="006E13F3" w:rsidRDefault="001471D6">
          <w:pPr>
            <w:pStyle w:val="TDC2"/>
            <w:tabs>
              <w:tab w:val="left" w:pos="1540"/>
              <w:tab w:val="right" w:leader="dot" w:pos="8630"/>
            </w:tabs>
            <w:rPr>
              <w:rFonts w:asciiTheme="minorHAnsi" w:eastAsiaTheme="minorEastAsia" w:hAnsiTheme="minorHAnsi"/>
              <w:noProof/>
              <w:sz w:val="22"/>
              <w:lang w:eastAsia="es-CO"/>
            </w:rPr>
          </w:pPr>
          <w:hyperlink w:anchor="_Toc77189360" w:history="1">
            <w:r w:rsidR="006E13F3" w:rsidRPr="00C70E73">
              <w:rPr>
                <w:rStyle w:val="Hipervnculo"/>
                <w:noProof/>
              </w:rPr>
              <w:t>4.3</w:t>
            </w:r>
            <w:r w:rsidR="006E13F3">
              <w:rPr>
                <w:rFonts w:asciiTheme="minorHAnsi" w:eastAsiaTheme="minorEastAsia" w:hAnsiTheme="minorHAnsi"/>
                <w:noProof/>
                <w:sz w:val="22"/>
                <w:lang w:eastAsia="es-CO"/>
              </w:rPr>
              <w:tab/>
            </w:r>
            <w:r w:rsidR="006E13F3" w:rsidRPr="00C70E73">
              <w:rPr>
                <w:rStyle w:val="Hipervnculo"/>
                <w:noProof/>
              </w:rPr>
              <w:t>Marco Conceptual</w:t>
            </w:r>
            <w:r w:rsidR="006E13F3">
              <w:rPr>
                <w:noProof/>
                <w:webHidden/>
              </w:rPr>
              <w:tab/>
            </w:r>
            <w:r w:rsidR="006E13F3">
              <w:rPr>
                <w:noProof/>
                <w:webHidden/>
              </w:rPr>
              <w:fldChar w:fldCharType="begin"/>
            </w:r>
            <w:r w:rsidR="006E13F3">
              <w:rPr>
                <w:noProof/>
                <w:webHidden/>
              </w:rPr>
              <w:instrText xml:space="preserve"> PAGEREF _Toc77189360 \h </w:instrText>
            </w:r>
            <w:r w:rsidR="006E13F3">
              <w:rPr>
                <w:noProof/>
                <w:webHidden/>
              </w:rPr>
            </w:r>
            <w:r w:rsidR="006E13F3">
              <w:rPr>
                <w:noProof/>
                <w:webHidden/>
              </w:rPr>
              <w:fldChar w:fldCharType="separate"/>
            </w:r>
            <w:r w:rsidR="00EF19E4">
              <w:rPr>
                <w:noProof/>
                <w:webHidden/>
              </w:rPr>
              <w:t>59</w:t>
            </w:r>
            <w:r w:rsidR="006E13F3">
              <w:rPr>
                <w:noProof/>
                <w:webHidden/>
              </w:rPr>
              <w:fldChar w:fldCharType="end"/>
            </w:r>
          </w:hyperlink>
        </w:p>
        <w:p w14:paraId="57B1CD39" w14:textId="6B474C6E" w:rsidR="006E13F3" w:rsidRDefault="001471D6">
          <w:pPr>
            <w:pStyle w:val="TDC3"/>
            <w:tabs>
              <w:tab w:val="left" w:pos="1900"/>
              <w:tab w:val="right" w:leader="dot" w:pos="8630"/>
            </w:tabs>
            <w:rPr>
              <w:rFonts w:asciiTheme="minorHAnsi" w:eastAsiaTheme="minorEastAsia" w:hAnsiTheme="minorHAnsi"/>
              <w:noProof/>
              <w:sz w:val="22"/>
              <w:lang w:eastAsia="es-CO"/>
            </w:rPr>
          </w:pPr>
          <w:hyperlink w:anchor="_Toc77189361" w:history="1">
            <w:r w:rsidR="006E13F3" w:rsidRPr="00C70E73">
              <w:rPr>
                <w:rStyle w:val="Hipervnculo"/>
                <w:iCs/>
                <w:noProof/>
              </w:rPr>
              <w:t>4.3.1</w:t>
            </w:r>
            <w:r w:rsidR="006E13F3">
              <w:rPr>
                <w:rFonts w:asciiTheme="minorHAnsi" w:eastAsiaTheme="minorEastAsia" w:hAnsiTheme="minorHAnsi"/>
                <w:noProof/>
                <w:sz w:val="22"/>
                <w:lang w:eastAsia="es-CO"/>
              </w:rPr>
              <w:tab/>
            </w:r>
            <w:r w:rsidR="006E13F3" w:rsidRPr="00C70E73">
              <w:rPr>
                <w:rStyle w:val="Hipervnculo"/>
                <w:noProof/>
              </w:rPr>
              <w:t>Lengua de señas</w:t>
            </w:r>
            <w:r w:rsidR="006E13F3">
              <w:rPr>
                <w:noProof/>
                <w:webHidden/>
              </w:rPr>
              <w:tab/>
            </w:r>
            <w:r w:rsidR="006E13F3">
              <w:rPr>
                <w:noProof/>
                <w:webHidden/>
              </w:rPr>
              <w:fldChar w:fldCharType="begin"/>
            </w:r>
            <w:r w:rsidR="006E13F3">
              <w:rPr>
                <w:noProof/>
                <w:webHidden/>
              </w:rPr>
              <w:instrText xml:space="preserve"> PAGEREF _Toc77189361 \h </w:instrText>
            </w:r>
            <w:r w:rsidR="006E13F3">
              <w:rPr>
                <w:noProof/>
                <w:webHidden/>
              </w:rPr>
            </w:r>
            <w:r w:rsidR="006E13F3">
              <w:rPr>
                <w:noProof/>
                <w:webHidden/>
              </w:rPr>
              <w:fldChar w:fldCharType="separate"/>
            </w:r>
            <w:r w:rsidR="00EF19E4">
              <w:rPr>
                <w:noProof/>
                <w:webHidden/>
              </w:rPr>
              <w:t>59</w:t>
            </w:r>
            <w:r w:rsidR="006E13F3">
              <w:rPr>
                <w:noProof/>
                <w:webHidden/>
              </w:rPr>
              <w:fldChar w:fldCharType="end"/>
            </w:r>
          </w:hyperlink>
        </w:p>
        <w:p w14:paraId="5B1AE304" w14:textId="632EA448" w:rsidR="006E13F3" w:rsidRDefault="001471D6">
          <w:pPr>
            <w:pStyle w:val="TDC3"/>
            <w:tabs>
              <w:tab w:val="left" w:pos="1900"/>
              <w:tab w:val="right" w:leader="dot" w:pos="8630"/>
            </w:tabs>
            <w:rPr>
              <w:rFonts w:asciiTheme="minorHAnsi" w:eastAsiaTheme="minorEastAsia" w:hAnsiTheme="minorHAnsi"/>
              <w:noProof/>
              <w:sz w:val="22"/>
              <w:lang w:eastAsia="es-CO"/>
            </w:rPr>
          </w:pPr>
          <w:hyperlink w:anchor="_Toc77189362" w:history="1">
            <w:r w:rsidR="006E13F3" w:rsidRPr="00C70E73">
              <w:rPr>
                <w:rStyle w:val="Hipervnculo"/>
                <w:iCs/>
                <w:noProof/>
              </w:rPr>
              <w:t>4.3.2</w:t>
            </w:r>
            <w:r w:rsidR="006E13F3">
              <w:rPr>
                <w:rFonts w:asciiTheme="minorHAnsi" w:eastAsiaTheme="minorEastAsia" w:hAnsiTheme="minorHAnsi"/>
                <w:noProof/>
                <w:sz w:val="22"/>
                <w:lang w:eastAsia="es-CO"/>
              </w:rPr>
              <w:tab/>
            </w:r>
            <w:r w:rsidR="006E13F3" w:rsidRPr="00C70E73">
              <w:rPr>
                <w:rStyle w:val="Hipervnculo"/>
                <w:noProof/>
              </w:rPr>
              <w:t>Sonido</w:t>
            </w:r>
            <w:r w:rsidR="006E13F3">
              <w:rPr>
                <w:noProof/>
                <w:webHidden/>
              </w:rPr>
              <w:tab/>
            </w:r>
            <w:r w:rsidR="006E13F3">
              <w:rPr>
                <w:noProof/>
                <w:webHidden/>
              </w:rPr>
              <w:fldChar w:fldCharType="begin"/>
            </w:r>
            <w:r w:rsidR="006E13F3">
              <w:rPr>
                <w:noProof/>
                <w:webHidden/>
              </w:rPr>
              <w:instrText xml:space="preserve"> PAGEREF _Toc77189362 \h </w:instrText>
            </w:r>
            <w:r w:rsidR="006E13F3">
              <w:rPr>
                <w:noProof/>
                <w:webHidden/>
              </w:rPr>
            </w:r>
            <w:r w:rsidR="006E13F3">
              <w:rPr>
                <w:noProof/>
                <w:webHidden/>
              </w:rPr>
              <w:fldChar w:fldCharType="separate"/>
            </w:r>
            <w:r w:rsidR="00EF19E4">
              <w:rPr>
                <w:noProof/>
                <w:webHidden/>
              </w:rPr>
              <w:t>59</w:t>
            </w:r>
            <w:r w:rsidR="006E13F3">
              <w:rPr>
                <w:noProof/>
                <w:webHidden/>
              </w:rPr>
              <w:fldChar w:fldCharType="end"/>
            </w:r>
          </w:hyperlink>
        </w:p>
        <w:p w14:paraId="3183EC17" w14:textId="22E6FE32" w:rsidR="006E13F3" w:rsidRDefault="001471D6">
          <w:pPr>
            <w:pStyle w:val="TDC3"/>
            <w:tabs>
              <w:tab w:val="left" w:pos="1900"/>
              <w:tab w:val="right" w:leader="dot" w:pos="8630"/>
            </w:tabs>
            <w:rPr>
              <w:rFonts w:asciiTheme="minorHAnsi" w:eastAsiaTheme="minorEastAsia" w:hAnsiTheme="minorHAnsi"/>
              <w:noProof/>
              <w:sz w:val="22"/>
              <w:lang w:eastAsia="es-CO"/>
            </w:rPr>
          </w:pPr>
          <w:hyperlink w:anchor="_Toc77189363" w:history="1">
            <w:r w:rsidR="006E13F3" w:rsidRPr="00C70E73">
              <w:rPr>
                <w:rStyle w:val="Hipervnculo"/>
                <w:iCs/>
                <w:noProof/>
              </w:rPr>
              <w:t>4.3.3</w:t>
            </w:r>
            <w:r w:rsidR="006E13F3">
              <w:rPr>
                <w:rFonts w:asciiTheme="minorHAnsi" w:eastAsiaTheme="minorEastAsia" w:hAnsiTheme="minorHAnsi"/>
                <w:noProof/>
                <w:sz w:val="22"/>
                <w:lang w:eastAsia="es-CO"/>
              </w:rPr>
              <w:tab/>
            </w:r>
            <w:r w:rsidR="006E13F3" w:rsidRPr="00C70E73">
              <w:rPr>
                <w:rStyle w:val="Hipervnculo"/>
                <w:noProof/>
              </w:rPr>
              <w:t>Voz</w:t>
            </w:r>
            <w:r w:rsidR="006E13F3">
              <w:rPr>
                <w:noProof/>
                <w:webHidden/>
              </w:rPr>
              <w:tab/>
            </w:r>
            <w:r w:rsidR="006E13F3">
              <w:rPr>
                <w:noProof/>
                <w:webHidden/>
              </w:rPr>
              <w:fldChar w:fldCharType="begin"/>
            </w:r>
            <w:r w:rsidR="006E13F3">
              <w:rPr>
                <w:noProof/>
                <w:webHidden/>
              </w:rPr>
              <w:instrText xml:space="preserve"> PAGEREF _Toc77189363 \h </w:instrText>
            </w:r>
            <w:r w:rsidR="006E13F3">
              <w:rPr>
                <w:noProof/>
                <w:webHidden/>
              </w:rPr>
            </w:r>
            <w:r w:rsidR="006E13F3">
              <w:rPr>
                <w:noProof/>
                <w:webHidden/>
              </w:rPr>
              <w:fldChar w:fldCharType="separate"/>
            </w:r>
            <w:r w:rsidR="00EF19E4">
              <w:rPr>
                <w:noProof/>
                <w:webHidden/>
              </w:rPr>
              <w:t>60</w:t>
            </w:r>
            <w:r w:rsidR="006E13F3">
              <w:rPr>
                <w:noProof/>
                <w:webHidden/>
              </w:rPr>
              <w:fldChar w:fldCharType="end"/>
            </w:r>
          </w:hyperlink>
        </w:p>
        <w:p w14:paraId="2D050DD1" w14:textId="648D75C6" w:rsidR="006E13F3" w:rsidRDefault="001471D6">
          <w:pPr>
            <w:pStyle w:val="TDC3"/>
            <w:tabs>
              <w:tab w:val="left" w:pos="1900"/>
              <w:tab w:val="right" w:leader="dot" w:pos="8630"/>
            </w:tabs>
            <w:rPr>
              <w:rFonts w:asciiTheme="minorHAnsi" w:eastAsiaTheme="minorEastAsia" w:hAnsiTheme="minorHAnsi"/>
              <w:noProof/>
              <w:sz w:val="22"/>
              <w:lang w:eastAsia="es-CO"/>
            </w:rPr>
          </w:pPr>
          <w:hyperlink w:anchor="_Toc77189364" w:history="1">
            <w:r w:rsidR="006E13F3" w:rsidRPr="00C70E73">
              <w:rPr>
                <w:rStyle w:val="Hipervnculo"/>
                <w:iCs/>
                <w:noProof/>
              </w:rPr>
              <w:t>4.3.4</w:t>
            </w:r>
            <w:r w:rsidR="006E13F3">
              <w:rPr>
                <w:rFonts w:asciiTheme="minorHAnsi" w:eastAsiaTheme="minorEastAsia" w:hAnsiTheme="minorHAnsi"/>
                <w:noProof/>
                <w:sz w:val="22"/>
                <w:lang w:eastAsia="es-CO"/>
              </w:rPr>
              <w:tab/>
            </w:r>
            <w:r w:rsidR="006E13F3" w:rsidRPr="00C70E73">
              <w:rPr>
                <w:rStyle w:val="Hipervnculo"/>
                <w:noProof/>
              </w:rPr>
              <w:t>Léxico</w:t>
            </w:r>
            <w:r w:rsidR="006E13F3">
              <w:rPr>
                <w:noProof/>
                <w:webHidden/>
              </w:rPr>
              <w:tab/>
            </w:r>
            <w:r w:rsidR="006E13F3">
              <w:rPr>
                <w:noProof/>
                <w:webHidden/>
              </w:rPr>
              <w:fldChar w:fldCharType="begin"/>
            </w:r>
            <w:r w:rsidR="006E13F3">
              <w:rPr>
                <w:noProof/>
                <w:webHidden/>
              </w:rPr>
              <w:instrText xml:space="preserve"> PAGEREF _Toc77189364 \h </w:instrText>
            </w:r>
            <w:r w:rsidR="006E13F3">
              <w:rPr>
                <w:noProof/>
                <w:webHidden/>
              </w:rPr>
            </w:r>
            <w:r w:rsidR="006E13F3">
              <w:rPr>
                <w:noProof/>
                <w:webHidden/>
              </w:rPr>
              <w:fldChar w:fldCharType="separate"/>
            </w:r>
            <w:r w:rsidR="00EF19E4">
              <w:rPr>
                <w:noProof/>
                <w:webHidden/>
              </w:rPr>
              <w:t>60</w:t>
            </w:r>
            <w:r w:rsidR="006E13F3">
              <w:rPr>
                <w:noProof/>
                <w:webHidden/>
              </w:rPr>
              <w:fldChar w:fldCharType="end"/>
            </w:r>
          </w:hyperlink>
        </w:p>
        <w:p w14:paraId="35EFCE23" w14:textId="78731239" w:rsidR="006E13F3" w:rsidRDefault="001471D6">
          <w:pPr>
            <w:pStyle w:val="TDC3"/>
            <w:tabs>
              <w:tab w:val="left" w:pos="1900"/>
              <w:tab w:val="right" w:leader="dot" w:pos="8630"/>
            </w:tabs>
            <w:rPr>
              <w:rFonts w:asciiTheme="minorHAnsi" w:eastAsiaTheme="minorEastAsia" w:hAnsiTheme="minorHAnsi"/>
              <w:noProof/>
              <w:sz w:val="22"/>
              <w:lang w:eastAsia="es-CO"/>
            </w:rPr>
          </w:pPr>
          <w:hyperlink w:anchor="_Toc77189365" w:history="1">
            <w:r w:rsidR="006E13F3" w:rsidRPr="00C70E73">
              <w:rPr>
                <w:rStyle w:val="Hipervnculo"/>
                <w:noProof/>
              </w:rPr>
              <w:t>4.3.5</w:t>
            </w:r>
            <w:r w:rsidR="006E13F3">
              <w:rPr>
                <w:rFonts w:asciiTheme="minorHAnsi" w:eastAsiaTheme="minorEastAsia" w:hAnsiTheme="minorHAnsi"/>
                <w:noProof/>
                <w:sz w:val="22"/>
                <w:lang w:eastAsia="es-CO"/>
              </w:rPr>
              <w:tab/>
            </w:r>
            <w:r w:rsidR="006E13F3" w:rsidRPr="00C70E73">
              <w:rPr>
                <w:rStyle w:val="Hipervnculo"/>
                <w:noProof/>
              </w:rPr>
              <w:t>Diccionario</w:t>
            </w:r>
            <w:r w:rsidR="006E13F3">
              <w:rPr>
                <w:noProof/>
                <w:webHidden/>
              </w:rPr>
              <w:tab/>
            </w:r>
            <w:r w:rsidR="006E13F3">
              <w:rPr>
                <w:noProof/>
                <w:webHidden/>
              </w:rPr>
              <w:fldChar w:fldCharType="begin"/>
            </w:r>
            <w:r w:rsidR="006E13F3">
              <w:rPr>
                <w:noProof/>
                <w:webHidden/>
              </w:rPr>
              <w:instrText xml:space="preserve"> PAGEREF _Toc77189365 \h </w:instrText>
            </w:r>
            <w:r w:rsidR="006E13F3">
              <w:rPr>
                <w:noProof/>
                <w:webHidden/>
              </w:rPr>
            </w:r>
            <w:r w:rsidR="006E13F3">
              <w:rPr>
                <w:noProof/>
                <w:webHidden/>
              </w:rPr>
              <w:fldChar w:fldCharType="separate"/>
            </w:r>
            <w:r w:rsidR="00EF19E4">
              <w:rPr>
                <w:noProof/>
                <w:webHidden/>
              </w:rPr>
              <w:t>60</w:t>
            </w:r>
            <w:r w:rsidR="006E13F3">
              <w:rPr>
                <w:noProof/>
                <w:webHidden/>
              </w:rPr>
              <w:fldChar w:fldCharType="end"/>
            </w:r>
          </w:hyperlink>
        </w:p>
        <w:p w14:paraId="4BC3EBEE" w14:textId="1A445342" w:rsidR="006E13F3" w:rsidRDefault="001471D6">
          <w:pPr>
            <w:pStyle w:val="TDC3"/>
            <w:tabs>
              <w:tab w:val="left" w:pos="1900"/>
              <w:tab w:val="right" w:leader="dot" w:pos="8630"/>
            </w:tabs>
            <w:rPr>
              <w:rFonts w:asciiTheme="minorHAnsi" w:eastAsiaTheme="minorEastAsia" w:hAnsiTheme="minorHAnsi"/>
              <w:noProof/>
              <w:sz w:val="22"/>
              <w:lang w:eastAsia="es-CO"/>
            </w:rPr>
          </w:pPr>
          <w:hyperlink w:anchor="_Toc77189366" w:history="1">
            <w:r w:rsidR="006E13F3" w:rsidRPr="00C70E73">
              <w:rPr>
                <w:rStyle w:val="Hipervnculo"/>
                <w:noProof/>
              </w:rPr>
              <w:t>4.3.6</w:t>
            </w:r>
            <w:r w:rsidR="006E13F3">
              <w:rPr>
                <w:rFonts w:asciiTheme="minorHAnsi" w:eastAsiaTheme="minorEastAsia" w:hAnsiTheme="minorHAnsi"/>
                <w:noProof/>
                <w:sz w:val="22"/>
                <w:lang w:eastAsia="es-CO"/>
              </w:rPr>
              <w:tab/>
            </w:r>
            <w:r w:rsidR="006E13F3" w:rsidRPr="00C70E73">
              <w:rPr>
                <w:rStyle w:val="Hipervnculo"/>
                <w:noProof/>
              </w:rPr>
              <w:t>Inteligencia artificial</w:t>
            </w:r>
            <w:r w:rsidR="006E13F3">
              <w:rPr>
                <w:noProof/>
                <w:webHidden/>
              </w:rPr>
              <w:tab/>
            </w:r>
            <w:r w:rsidR="006E13F3">
              <w:rPr>
                <w:noProof/>
                <w:webHidden/>
              </w:rPr>
              <w:fldChar w:fldCharType="begin"/>
            </w:r>
            <w:r w:rsidR="006E13F3">
              <w:rPr>
                <w:noProof/>
                <w:webHidden/>
              </w:rPr>
              <w:instrText xml:space="preserve"> PAGEREF _Toc77189366 \h </w:instrText>
            </w:r>
            <w:r w:rsidR="006E13F3">
              <w:rPr>
                <w:noProof/>
                <w:webHidden/>
              </w:rPr>
            </w:r>
            <w:r w:rsidR="006E13F3">
              <w:rPr>
                <w:noProof/>
                <w:webHidden/>
              </w:rPr>
              <w:fldChar w:fldCharType="separate"/>
            </w:r>
            <w:r w:rsidR="00EF19E4">
              <w:rPr>
                <w:noProof/>
                <w:webHidden/>
              </w:rPr>
              <w:t>60</w:t>
            </w:r>
            <w:r w:rsidR="006E13F3">
              <w:rPr>
                <w:noProof/>
                <w:webHidden/>
              </w:rPr>
              <w:fldChar w:fldCharType="end"/>
            </w:r>
          </w:hyperlink>
        </w:p>
        <w:p w14:paraId="363EF3C9" w14:textId="4B783080" w:rsidR="006E13F3" w:rsidRDefault="001471D6">
          <w:pPr>
            <w:pStyle w:val="TDC3"/>
            <w:tabs>
              <w:tab w:val="left" w:pos="1900"/>
              <w:tab w:val="right" w:leader="dot" w:pos="8630"/>
            </w:tabs>
            <w:rPr>
              <w:rFonts w:asciiTheme="minorHAnsi" w:eastAsiaTheme="minorEastAsia" w:hAnsiTheme="minorHAnsi"/>
              <w:noProof/>
              <w:sz w:val="22"/>
              <w:lang w:eastAsia="es-CO"/>
            </w:rPr>
          </w:pPr>
          <w:hyperlink w:anchor="_Toc77189367" w:history="1">
            <w:r w:rsidR="006E13F3" w:rsidRPr="00C70E73">
              <w:rPr>
                <w:rStyle w:val="Hipervnculo"/>
                <w:iCs/>
                <w:noProof/>
              </w:rPr>
              <w:t>4.3.7</w:t>
            </w:r>
            <w:r w:rsidR="006E13F3">
              <w:rPr>
                <w:rFonts w:asciiTheme="minorHAnsi" w:eastAsiaTheme="minorEastAsia" w:hAnsiTheme="minorHAnsi"/>
                <w:noProof/>
                <w:sz w:val="22"/>
                <w:lang w:eastAsia="es-CO"/>
              </w:rPr>
              <w:tab/>
            </w:r>
            <w:r w:rsidR="006E13F3" w:rsidRPr="00C70E73">
              <w:rPr>
                <w:rStyle w:val="Hipervnculo"/>
                <w:noProof/>
              </w:rPr>
              <w:t>Reconocimiento automático del habla</w:t>
            </w:r>
            <w:r w:rsidR="006E13F3">
              <w:rPr>
                <w:noProof/>
                <w:webHidden/>
              </w:rPr>
              <w:tab/>
            </w:r>
            <w:r w:rsidR="006E13F3">
              <w:rPr>
                <w:noProof/>
                <w:webHidden/>
              </w:rPr>
              <w:fldChar w:fldCharType="begin"/>
            </w:r>
            <w:r w:rsidR="006E13F3">
              <w:rPr>
                <w:noProof/>
                <w:webHidden/>
              </w:rPr>
              <w:instrText xml:space="preserve"> PAGEREF _Toc77189367 \h </w:instrText>
            </w:r>
            <w:r w:rsidR="006E13F3">
              <w:rPr>
                <w:noProof/>
                <w:webHidden/>
              </w:rPr>
            </w:r>
            <w:r w:rsidR="006E13F3">
              <w:rPr>
                <w:noProof/>
                <w:webHidden/>
              </w:rPr>
              <w:fldChar w:fldCharType="separate"/>
            </w:r>
            <w:r w:rsidR="00EF19E4">
              <w:rPr>
                <w:noProof/>
                <w:webHidden/>
              </w:rPr>
              <w:t>61</w:t>
            </w:r>
            <w:r w:rsidR="006E13F3">
              <w:rPr>
                <w:noProof/>
                <w:webHidden/>
              </w:rPr>
              <w:fldChar w:fldCharType="end"/>
            </w:r>
          </w:hyperlink>
        </w:p>
        <w:p w14:paraId="281B3632" w14:textId="05302278" w:rsidR="006E13F3" w:rsidRDefault="001471D6">
          <w:pPr>
            <w:pStyle w:val="TDC3"/>
            <w:tabs>
              <w:tab w:val="left" w:pos="1900"/>
              <w:tab w:val="right" w:leader="dot" w:pos="8630"/>
            </w:tabs>
            <w:rPr>
              <w:rFonts w:asciiTheme="minorHAnsi" w:eastAsiaTheme="minorEastAsia" w:hAnsiTheme="minorHAnsi"/>
              <w:noProof/>
              <w:sz w:val="22"/>
              <w:lang w:eastAsia="es-CO"/>
            </w:rPr>
          </w:pPr>
          <w:hyperlink w:anchor="_Toc77189368" w:history="1">
            <w:r w:rsidR="006E13F3" w:rsidRPr="00C70E73">
              <w:rPr>
                <w:rStyle w:val="Hipervnculo"/>
                <w:noProof/>
              </w:rPr>
              <w:t>4.3.8</w:t>
            </w:r>
            <w:r w:rsidR="006E13F3">
              <w:rPr>
                <w:rFonts w:asciiTheme="minorHAnsi" w:eastAsiaTheme="minorEastAsia" w:hAnsiTheme="minorHAnsi"/>
                <w:noProof/>
                <w:sz w:val="22"/>
                <w:lang w:eastAsia="es-CO"/>
              </w:rPr>
              <w:tab/>
            </w:r>
            <w:r w:rsidR="006E13F3" w:rsidRPr="00C70E73">
              <w:rPr>
                <w:rStyle w:val="Hipervnculo"/>
                <w:noProof/>
              </w:rPr>
              <w:t>Aprendizaje autónomo</w:t>
            </w:r>
            <w:r w:rsidR="006E13F3">
              <w:rPr>
                <w:noProof/>
                <w:webHidden/>
              </w:rPr>
              <w:tab/>
            </w:r>
            <w:r w:rsidR="006E13F3">
              <w:rPr>
                <w:noProof/>
                <w:webHidden/>
              </w:rPr>
              <w:fldChar w:fldCharType="begin"/>
            </w:r>
            <w:r w:rsidR="006E13F3">
              <w:rPr>
                <w:noProof/>
                <w:webHidden/>
              </w:rPr>
              <w:instrText xml:space="preserve"> PAGEREF _Toc77189368 \h </w:instrText>
            </w:r>
            <w:r w:rsidR="006E13F3">
              <w:rPr>
                <w:noProof/>
                <w:webHidden/>
              </w:rPr>
            </w:r>
            <w:r w:rsidR="006E13F3">
              <w:rPr>
                <w:noProof/>
                <w:webHidden/>
              </w:rPr>
              <w:fldChar w:fldCharType="separate"/>
            </w:r>
            <w:r w:rsidR="00EF19E4">
              <w:rPr>
                <w:noProof/>
                <w:webHidden/>
              </w:rPr>
              <w:t>61</w:t>
            </w:r>
            <w:r w:rsidR="006E13F3">
              <w:rPr>
                <w:noProof/>
                <w:webHidden/>
              </w:rPr>
              <w:fldChar w:fldCharType="end"/>
            </w:r>
          </w:hyperlink>
        </w:p>
        <w:p w14:paraId="36FADD47" w14:textId="7D3647A8" w:rsidR="006E13F3" w:rsidRDefault="001471D6">
          <w:pPr>
            <w:pStyle w:val="TDC3"/>
            <w:tabs>
              <w:tab w:val="left" w:pos="1900"/>
              <w:tab w:val="right" w:leader="dot" w:pos="8630"/>
            </w:tabs>
            <w:rPr>
              <w:rFonts w:asciiTheme="minorHAnsi" w:eastAsiaTheme="minorEastAsia" w:hAnsiTheme="minorHAnsi"/>
              <w:noProof/>
              <w:sz w:val="22"/>
              <w:lang w:eastAsia="es-CO"/>
            </w:rPr>
          </w:pPr>
          <w:hyperlink w:anchor="_Toc77189369" w:history="1">
            <w:r w:rsidR="006E13F3" w:rsidRPr="00C70E73">
              <w:rPr>
                <w:rStyle w:val="Hipervnculo"/>
                <w:iCs/>
                <w:noProof/>
              </w:rPr>
              <w:t>4.3.9</w:t>
            </w:r>
            <w:r w:rsidR="006E13F3">
              <w:rPr>
                <w:rFonts w:asciiTheme="minorHAnsi" w:eastAsiaTheme="minorEastAsia" w:hAnsiTheme="minorHAnsi"/>
                <w:noProof/>
                <w:sz w:val="22"/>
                <w:lang w:eastAsia="es-CO"/>
              </w:rPr>
              <w:tab/>
            </w:r>
            <w:r w:rsidR="006E13F3" w:rsidRPr="00C70E73">
              <w:rPr>
                <w:rStyle w:val="Hipervnculo"/>
                <w:noProof/>
              </w:rPr>
              <w:t>Micrófono</w:t>
            </w:r>
            <w:r w:rsidR="006E13F3">
              <w:rPr>
                <w:noProof/>
                <w:webHidden/>
              </w:rPr>
              <w:tab/>
            </w:r>
            <w:r w:rsidR="006E13F3">
              <w:rPr>
                <w:noProof/>
                <w:webHidden/>
              </w:rPr>
              <w:fldChar w:fldCharType="begin"/>
            </w:r>
            <w:r w:rsidR="006E13F3">
              <w:rPr>
                <w:noProof/>
                <w:webHidden/>
              </w:rPr>
              <w:instrText xml:space="preserve"> PAGEREF _Toc77189369 \h </w:instrText>
            </w:r>
            <w:r w:rsidR="006E13F3">
              <w:rPr>
                <w:noProof/>
                <w:webHidden/>
              </w:rPr>
            </w:r>
            <w:r w:rsidR="006E13F3">
              <w:rPr>
                <w:noProof/>
                <w:webHidden/>
              </w:rPr>
              <w:fldChar w:fldCharType="separate"/>
            </w:r>
            <w:r w:rsidR="00EF19E4">
              <w:rPr>
                <w:noProof/>
                <w:webHidden/>
              </w:rPr>
              <w:t>61</w:t>
            </w:r>
            <w:r w:rsidR="006E13F3">
              <w:rPr>
                <w:noProof/>
                <w:webHidden/>
              </w:rPr>
              <w:fldChar w:fldCharType="end"/>
            </w:r>
          </w:hyperlink>
        </w:p>
        <w:p w14:paraId="5107C0B6" w14:textId="7BF03B75" w:rsidR="006E13F3" w:rsidRDefault="001471D6">
          <w:pPr>
            <w:pStyle w:val="TDC3"/>
            <w:tabs>
              <w:tab w:val="left" w:pos="2020"/>
              <w:tab w:val="right" w:leader="dot" w:pos="8630"/>
            </w:tabs>
            <w:rPr>
              <w:rFonts w:asciiTheme="minorHAnsi" w:eastAsiaTheme="minorEastAsia" w:hAnsiTheme="minorHAnsi"/>
              <w:noProof/>
              <w:sz w:val="22"/>
              <w:lang w:eastAsia="es-CO"/>
            </w:rPr>
          </w:pPr>
          <w:hyperlink w:anchor="_Toc77189370" w:history="1">
            <w:r w:rsidR="006E13F3" w:rsidRPr="00C70E73">
              <w:rPr>
                <w:rStyle w:val="Hipervnculo"/>
                <w:noProof/>
              </w:rPr>
              <w:t>4.3.10</w:t>
            </w:r>
            <w:r w:rsidR="006E13F3">
              <w:rPr>
                <w:rFonts w:asciiTheme="minorHAnsi" w:eastAsiaTheme="minorEastAsia" w:hAnsiTheme="minorHAnsi"/>
                <w:noProof/>
                <w:sz w:val="22"/>
                <w:lang w:eastAsia="es-CO"/>
              </w:rPr>
              <w:tab/>
            </w:r>
            <w:r w:rsidR="006E13F3" w:rsidRPr="00C70E73">
              <w:rPr>
                <w:rStyle w:val="Hipervnculo"/>
                <w:noProof/>
              </w:rPr>
              <w:t>Bluetooth</w:t>
            </w:r>
            <w:r w:rsidR="006E13F3">
              <w:rPr>
                <w:noProof/>
                <w:webHidden/>
              </w:rPr>
              <w:tab/>
            </w:r>
            <w:r w:rsidR="006E13F3">
              <w:rPr>
                <w:noProof/>
                <w:webHidden/>
              </w:rPr>
              <w:fldChar w:fldCharType="begin"/>
            </w:r>
            <w:r w:rsidR="006E13F3">
              <w:rPr>
                <w:noProof/>
                <w:webHidden/>
              </w:rPr>
              <w:instrText xml:space="preserve"> PAGEREF _Toc77189370 \h </w:instrText>
            </w:r>
            <w:r w:rsidR="006E13F3">
              <w:rPr>
                <w:noProof/>
                <w:webHidden/>
              </w:rPr>
            </w:r>
            <w:r w:rsidR="006E13F3">
              <w:rPr>
                <w:noProof/>
                <w:webHidden/>
              </w:rPr>
              <w:fldChar w:fldCharType="separate"/>
            </w:r>
            <w:r w:rsidR="00EF19E4">
              <w:rPr>
                <w:noProof/>
                <w:webHidden/>
              </w:rPr>
              <w:t>61</w:t>
            </w:r>
            <w:r w:rsidR="006E13F3">
              <w:rPr>
                <w:noProof/>
                <w:webHidden/>
              </w:rPr>
              <w:fldChar w:fldCharType="end"/>
            </w:r>
          </w:hyperlink>
        </w:p>
        <w:p w14:paraId="3178F0BE" w14:textId="2BF61F70" w:rsidR="006E13F3" w:rsidRDefault="001471D6">
          <w:pPr>
            <w:pStyle w:val="TDC3"/>
            <w:tabs>
              <w:tab w:val="left" w:pos="2020"/>
              <w:tab w:val="right" w:leader="dot" w:pos="8630"/>
            </w:tabs>
            <w:rPr>
              <w:rFonts w:asciiTheme="minorHAnsi" w:eastAsiaTheme="minorEastAsia" w:hAnsiTheme="minorHAnsi"/>
              <w:noProof/>
              <w:sz w:val="22"/>
              <w:lang w:eastAsia="es-CO"/>
            </w:rPr>
          </w:pPr>
          <w:hyperlink w:anchor="_Toc77189371" w:history="1">
            <w:r w:rsidR="006E13F3" w:rsidRPr="00C70E73">
              <w:rPr>
                <w:rStyle w:val="Hipervnculo"/>
                <w:iCs/>
                <w:noProof/>
              </w:rPr>
              <w:t>4.3.11</w:t>
            </w:r>
            <w:r w:rsidR="006E13F3">
              <w:rPr>
                <w:rFonts w:asciiTheme="minorHAnsi" w:eastAsiaTheme="minorEastAsia" w:hAnsiTheme="minorHAnsi"/>
                <w:noProof/>
                <w:sz w:val="22"/>
                <w:lang w:eastAsia="es-CO"/>
              </w:rPr>
              <w:tab/>
            </w:r>
            <w:r w:rsidR="006E13F3" w:rsidRPr="00C70E73">
              <w:rPr>
                <w:rStyle w:val="Hipervnculo"/>
                <w:noProof/>
              </w:rPr>
              <w:t>Almacenamiento de datos</w:t>
            </w:r>
            <w:r w:rsidR="006E13F3">
              <w:rPr>
                <w:noProof/>
                <w:webHidden/>
              </w:rPr>
              <w:tab/>
            </w:r>
            <w:r w:rsidR="006E13F3">
              <w:rPr>
                <w:noProof/>
                <w:webHidden/>
              </w:rPr>
              <w:fldChar w:fldCharType="begin"/>
            </w:r>
            <w:r w:rsidR="006E13F3">
              <w:rPr>
                <w:noProof/>
                <w:webHidden/>
              </w:rPr>
              <w:instrText xml:space="preserve"> PAGEREF _Toc77189371 \h </w:instrText>
            </w:r>
            <w:r w:rsidR="006E13F3">
              <w:rPr>
                <w:noProof/>
                <w:webHidden/>
              </w:rPr>
            </w:r>
            <w:r w:rsidR="006E13F3">
              <w:rPr>
                <w:noProof/>
                <w:webHidden/>
              </w:rPr>
              <w:fldChar w:fldCharType="separate"/>
            </w:r>
            <w:r w:rsidR="00EF19E4">
              <w:rPr>
                <w:noProof/>
                <w:webHidden/>
              </w:rPr>
              <w:t>62</w:t>
            </w:r>
            <w:r w:rsidR="006E13F3">
              <w:rPr>
                <w:noProof/>
                <w:webHidden/>
              </w:rPr>
              <w:fldChar w:fldCharType="end"/>
            </w:r>
          </w:hyperlink>
        </w:p>
        <w:p w14:paraId="07B86EB6" w14:textId="33CD6C54" w:rsidR="006E13F3" w:rsidRDefault="001471D6">
          <w:pPr>
            <w:pStyle w:val="TDC3"/>
            <w:tabs>
              <w:tab w:val="left" w:pos="2020"/>
              <w:tab w:val="right" w:leader="dot" w:pos="8630"/>
            </w:tabs>
            <w:rPr>
              <w:rFonts w:asciiTheme="minorHAnsi" w:eastAsiaTheme="minorEastAsia" w:hAnsiTheme="minorHAnsi"/>
              <w:noProof/>
              <w:sz w:val="22"/>
              <w:lang w:eastAsia="es-CO"/>
            </w:rPr>
          </w:pPr>
          <w:hyperlink w:anchor="_Toc77189372" w:history="1">
            <w:r w:rsidR="006E13F3" w:rsidRPr="00C70E73">
              <w:rPr>
                <w:rStyle w:val="Hipervnculo"/>
                <w:noProof/>
              </w:rPr>
              <w:t>4.3.12</w:t>
            </w:r>
            <w:r w:rsidR="006E13F3">
              <w:rPr>
                <w:rFonts w:asciiTheme="minorHAnsi" w:eastAsiaTheme="minorEastAsia" w:hAnsiTheme="minorHAnsi"/>
                <w:noProof/>
                <w:sz w:val="22"/>
                <w:lang w:eastAsia="es-CO"/>
              </w:rPr>
              <w:tab/>
            </w:r>
            <w:r w:rsidR="006E13F3" w:rsidRPr="00C70E73">
              <w:rPr>
                <w:rStyle w:val="Hipervnculo"/>
                <w:noProof/>
              </w:rPr>
              <w:t>Base de datos</w:t>
            </w:r>
            <w:r w:rsidR="006E13F3">
              <w:rPr>
                <w:noProof/>
                <w:webHidden/>
              </w:rPr>
              <w:tab/>
            </w:r>
            <w:r w:rsidR="006E13F3">
              <w:rPr>
                <w:noProof/>
                <w:webHidden/>
              </w:rPr>
              <w:fldChar w:fldCharType="begin"/>
            </w:r>
            <w:r w:rsidR="006E13F3">
              <w:rPr>
                <w:noProof/>
                <w:webHidden/>
              </w:rPr>
              <w:instrText xml:space="preserve"> PAGEREF _Toc77189372 \h </w:instrText>
            </w:r>
            <w:r w:rsidR="006E13F3">
              <w:rPr>
                <w:noProof/>
                <w:webHidden/>
              </w:rPr>
            </w:r>
            <w:r w:rsidR="006E13F3">
              <w:rPr>
                <w:noProof/>
                <w:webHidden/>
              </w:rPr>
              <w:fldChar w:fldCharType="separate"/>
            </w:r>
            <w:r w:rsidR="00EF19E4">
              <w:rPr>
                <w:noProof/>
                <w:webHidden/>
              </w:rPr>
              <w:t>62</w:t>
            </w:r>
            <w:r w:rsidR="006E13F3">
              <w:rPr>
                <w:noProof/>
                <w:webHidden/>
              </w:rPr>
              <w:fldChar w:fldCharType="end"/>
            </w:r>
          </w:hyperlink>
        </w:p>
        <w:p w14:paraId="497BECBF" w14:textId="23B8C854" w:rsidR="006E13F3" w:rsidRDefault="001471D6">
          <w:pPr>
            <w:pStyle w:val="TDC3"/>
            <w:tabs>
              <w:tab w:val="left" w:pos="2020"/>
              <w:tab w:val="right" w:leader="dot" w:pos="8630"/>
            </w:tabs>
            <w:rPr>
              <w:rFonts w:asciiTheme="minorHAnsi" w:eastAsiaTheme="minorEastAsia" w:hAnsiTheme="minorHAnsi"/>
              <w:noProof/>
              <w:sz w:val="22"/>
              <w:lang w:eastAsia="es-CO"/>
            </w:rPr>
          </w:pPr>
          <w:hyperlink w:anchor="_Toc77189373" w:history="1">
            <w:r w:rsidR="006E13F3" w:rsidRPr="00C70E73">
              <w:rPr>
                <w:rStyle w:val="Hipervnculo"/>
                <w:noProof/>
              </w:rPr>
              <w:t>4.3.13</w:t>
            </w:r>
            <w:r w:rsidR="006E13F3">
              <w:rPr>
                <w:rFonts w:asciiTheme="minorHAnsi" w:eastAsiaTheme="minorEastAsia" w:hAnsiTheme="minorHAnsi"/>
                <w:noProof/>
                <w:sz w:val="22"/>
                <w:lang w:eastAsia="es-CO"/>
              </w:rPr>
              <w:tab/>
            </w:r>
            <w:r w:rsidR="006E13F3" w:rsidRPr="00C70E73">
              <w:rPr>
                <w:rStyle w:val="Hipervnculo"/>
                <w:noProof/>
              </w:rPr>
              <w:t>Dato</w:t>
            </w:r>
            <w:r w:rsidR="006E13F3">
              <w:rPr>
                <w:noProof/>
                <w:webHidden/>
              </w:rPr>
              <w:tab/>
            </w:r>
            <w:r w:rsidR="006E13F3">
              <w:rPr>
                <w:noProof/>
                <w:webHidden/>
              </w:rPr>
              <w:fldChar w:fldCharType="begin"/>
            </w:r>
            <w:r w:rsidR="006E13F3">
              <w:rPr>
                <w:noProof/>
                <w:webHidden/>
              </w:rPr>
              <w:instrText xml:space="preserve"> PAGEREF _Toc77189373 \h </w:instrText>
            </w:r>
            <w:r w:rsidR="006E13F3">
              <w:rPr>
                <w:noProof/>
                <w:webHidden/>
              </w:rPr>
            </w:r>
            <w:r w:rsidR="006E13F3">
              <w:rPr>
                <w:noProof/>
                <w:webHidden/>
              </w:rPr>
              <w:fldChar w:fldCharType="separate"/>
            </w:r>
            <w:r w:rsidR="00EF19E4">
              <w:rPr>
                <w:noProof/>
                <w:webHidden/>
              </w:rPr>
              <w:t>62</w:t>
            </w:r>
            <w:r w:rsidR="006E13F3">
              <w:rPr>
                <w:noProof/>
                <w:webHidden/>
              </w:rPr>
              <w:fldChar w:fldCharType="end"/>
            </w:r>
          </w:hyperlink>
        </w:p>
        <w:p w14:paraId="323630CE" w14:textId="63FE0E8E" w:rsidR="006E13F3" w:rsidRDefault="001471D6">
          <w:pPr>
            <w:pStyle w:val="TDC3"/>
            <w:tabs>
              <w:tab w:val="left" w:pos="2020"/>
              <w:tab w:val="right" w:leader="dot" w:pos="8630"/>
            </w:tabs>
            <w:rPr>
              <w:rFonts w:asciiTheme="minorHAnsi" w:eastAsiaTheme="minorEastAsia" w:hAnsiTheme="minorHAnsi"/>
              <w:noProof/>
              <w:sz w:val="22"/>
              <w:lang w:eastAsia="es-CO"/>
            </w:rPr>
          </w:pPr>
          <w:hyperlink w:anchor="_Toc77189374" w:history="1">
            <w:r w:rsidR="006E13F3" w:rsidRPr="00C70E73">
              <w:rPr>
                <w:rStyle w:val="Hipervnculo"/>
                <w:iCs/>
                <w:noProof/>
              </w:rPr>
              <w:t>4.3.14</w:t>
            </w:r>
            <w:r w:rsidR="006E13F3">
              <w:rPr>
                <w:rFonts w:asciiTheme="minorHAnsi" w:eastAsiaTheme="minorEastAsia" w:hAnsiTheme="minorHAnsi"/>
                <w:noProof/>
                <w:sz w:val="22"/>
                <w:lang w:eastAsia="es-CO"/>
              </w:rPr>
              <w:tab/>
            </w:r>
            <w:r w:rsidR="006E13F3" w:rsidRPr="00C70E73">
              <w:rPr>
                <w:rStyle w:val="Hipervnculo"/>
                <w:noProof/>
              </w:rPr>
              <w:t>Hardware</w:t>
            </w:r>
            <w:r w:rsidR="006E13F3">
              <w:rPr>
                <w:noProof/>
                <w:webHidden/>
              </w:rPr>
              <w:tab/>
            </w:r>
            <w:r w:rsidR="006E13F3">
              <w:rPr>
                <w:noProof/>
                <w:webHidden/>
              </w:rPr>
              <w:fldChar w:fldCharType="begin"/>
            </w:r>
            <w:r w:rsidR="006E13F3">
              <w:rPr>
                <w:noProof/>
                <w:webHidden/>
              </w:rPr>
              <w:instrText xml:space="preserve"> PAGEREF _Toc77189374 \h </w:instrText>
            </w:r>
            <w:r w:rsidR="006E13F3">
              <w:rPr>
                <w:noProof/>
                <w:webHidden/>
              </w:rPr>
            </w:r>
            <w:r w:rsidR="006E13F3">
              <w:rPr>
                <w:noProof/>
                <w:webHidden/>
              </w:rPr>
              <w:fldChar w:fldCharType="separate"/>
            </w:r>
            <w:r w:rsidR="00EF19E4">
              <w:rPr>
                <w:noProof/>
                <w:webHidden/>
              </w:rPr>
              <w:t>62</w:t>
            </w:r>
            <w:r w:rsidR="006E13F3">
              <w:rPr>
                <w:noProof/>
                <w:webHidden/>
              </w:rPr>
              <w:fldChar w:fldCharType="end"/>
            </w:r>
          </w:hyperlink>
        </w:p>
        <w:p w14:paraId="63FB2B5F" w14:textId="100C6D2D" w:rsidR="006E13F3" w:rsidRDefault="001471D6">
          <w:pPr>
            <w:pStyle w:val="TDC3"/>
            <w:tabs>
              <w:tab w:val="left" w:pos="2020"/>
              <w:tab w:val="right" w:leader="dot" w:pos="8630"/>
            </w:tabs>
            <w:rPr>
              <w:rFonts w:asciiTheme="minorHAnsi" w:eastAsiaTheme="minorEastAsia" w:hAnsiTheme="minorHAnsi"/>
              <w:noProof/>
              <w:sz w:val="22"/>
              <w:lang w:eastAsia="es-CO"/>
            </w:rPr>
          </w:pPr>
          <w:hyperlink w:anchor="_Toc77189375" w:history="1">
            <w:r w:rsidR="006E13F3" w:rsidRPr="00C70E73">
              <w:rPr>
                <w:rStyle w:val="Hipervnculo"/>
                <w:iCs/>
                <w:noProof/>
              </w:rPr>
              <w:t>4.3.15</w:t>
            </w:r>
            <w:r w:rsidR="006E13F3">
              <w:rPr>
                <w:rFonts w:asciiTheme="minorHAnsi" w:eastAsiaTheme="minorEastAsia" w:hAnsiTheme="minorHAnsi"/>
                <w:noProof/>
                <w:sz w:val="22"/>
                <w:lang w:eastAsia="es-CO"/>
              </w:rPr>
              <w:tab/>
            </w:r>
            <w:r w:rsidR="006E13F3" w:rsidRPr="00C70E73">
              <w:rPr>
                <w:rStyle w:val="Hipervnculo"/>
                <w:noProof/>
              </w:rPr>
              <w:t>Software</w:t>
            </w:r>
            <w:r w:rsidR="006E13F3">
              <w:rPr>
                <w:noProof/>
                <w:webHidden/>
              </w:rPr>
              <w:tab/>
            </w:r>
            <w:r w:rsidR="006E13F3">
              <w:rPr>
                <w:noProof/>
                <w:webHidden/>
              </w:rPr>
              <w:fldChar w:fldCharType="begin"/>
            </w:r>
            <w:r w:rsidR="006E13F3">
              <w:rPr>
                <w:noProof/>
                <w:webHidden/>
              </w:rPr>
              <w:instrText xml:space="preserve"> PAGEREF _Toc77189375 \h </w:instrText>
            </w:r>
            <w:r w:rsidR="006E13F3">
              <w:rPr>
                <w:noProof/>
                <w:webHidden/>
              </w:rPr>
            </w:r>
            <w:r w:rsidR="006E13F3">
              <w:rPr>
                <w:noProof/>
                <w:webHidden/>
              </w:rPr>
              <w:fldChar w:fldCharType="separate"/>
            </w:r>
            <w:r w:rsidR="00EF19E4">
              <w:rPr>
                <w:noProof/>
                <w:webHidden/>
              </w:rPr>
              <w:t>63</w:t>
            </w:r>
            <w:r w:rsidR="006E13F3">
              <w:rPr>
                <w:noProof/>
                <w:webHidden/>
              </w:rPr>
              <w:fldChar w:fldCharType="end"/>
            </w:r>
          </w:hyperlink>
        </w:p>
        <w:p w14:paraId="35BBC1DD" w14:textId="6DEF4A4E" w:rsidR="006E13F3" w:rsidRDefault="001471D6">
          <w:pPr>
            <w:pStyle w:val="TDC3"/>
            <w:tabs>
              <w:tab w:val="left" w:pos="2020"/>
              <w:tab w:val="right" w:leader="dot" w:pos="8630"/>
            </w:tabs>
            <w:rPr>
              <w:rFonts w:asciiTheme="minorHAnsi" w:eastAsiaTheme="minorEastAsia" w:hAnsiTheme="minorHAnsi"/>
              <w:noProof/>
              <w:sz w:val="22"/>
              <w:lang w:eastAsia="es-CO"/>
            </w:rPr>
          </w:pPr>
          <w:hyperlink w:anchor="_Toc77189376" w:history="1">
            <w:r w:rsidR="006E13F3" w:rsidRPr="00C70E73">
              <w:rPr>
                <w:rStyle w:val="Hipervnculo"/>
                <w:noProof/>
              </w:rPr>
              <w:t>4.3.16</w:t>
            </w:r>
            <w:r w:rsidR="006E13F3">
              <w:rPr>
                <w:rFonts w:asciiTheme="minorHAnsi" w:eastAsiaTheme="minorEastAsia" w:hAnsiTheme="minorHAnsi"/>
                <w:noProof/>
                <w:sz w:val="22"/>
                <w:lang w:eastAsia="es-CO"/>
              </w:rPr>
              <w:tab/>
            </w:r>
            <w:r w:rsidR="006E13F3" w:rsidRPr="00C70E73">
              <w:rPr>
                <w:rStyle w:val="Hipervnculo"/>
                <w:noProof/>
              </w:rPr>
              <w:t>Procesamiento de datos</w:t>
            </w:r>
            <w:r w:rsidR="006E13F3">
              <w:rPr>
                <w:noProof/>
                <w:webHidden/>
              </w:rPr>
              <w:tab/>
            </w:r>
            <w:r w:rsidR="006E13F3">
              <w:rPr>
                <w:noProof/>
                <w:webHidden/>
              </w:rPr>
              <w:fldChar w:fldCharType="begin"/>
            </w:r>
            <w:r w:rsidR="006E13F3">
              <w:rPr>
                <w:noProof/>
                <w:webHidden/>
              </w:rPr>
              <w:instrText xml:space="preserve"> PAGEREF _Toc77189376 \h </w:instrText>
            </w:r>
            <w:r w:rsidR="006E13F3">
              <w:rPr>
                <w:noProof/>
                <w:webHidden/>
              </w:rPr>
            </w:r>
            <w:r w:rsidR="006E13F3">
              <w:rPr>
                <w:noProof/>
                <w:webHidden/>
              </w:rPr>
              <w:fldChar w:fldCharType="separate"/>
            </w:r>
            <w:r w:rsidR="00EF19E4">
              <w:rPr>
                <w:noProof/>
                <w:webHidden/>
              </w:rPr>
              <w:t>63</w:t>
            </w:r>
            <w:r w:rsidR="006E13F3">
              <w:rPr>
                <w:noProof/>
                <w:webHidden/>
              </w:rPr>
              <w:fldChar w:fldCharType="end"/>
            </w:r>
          </w:hyperlink>
        </w:p>
        <w:p w14:paraId="7F0919C4" w14:textId="49DFB65E" w:rsidR="006E13F3" w:rsidRDefault="001471D6">
          <w:pPr>
            <w:pStyle w:val="TDC3"/>
            <w:tabs>
              <w:tab w:val="left" w:pos="2020"/>
              <w:tab w:val="right" w:leader="dot" w:pos="8630"/>
            </w:tabs>
            <w:rPr>
              <w:rFonts w:asciiTheme="minorHAnsi" w:eastAsiaTheme="minorEastAsia" w:hAnsiTheme="minorHAnsi"/>
              <w:noProof/>
              <w:sz w:val="22"/>
              <w:lang w:eastAsia="es-CO"/>
            </w:rPr>
          </w:pPr>
          <w:hyperlink w:anchor="_Toc77189377" w:history="1">
            <w:r w:rsidR="006E13F3" w:rsidRPr="00C70E73">
              <w:rPr>
                <w:rStyle w:val="Hipervnculo"/>
                <w:noProof/>
              </w:rPr>
              <w:t>4.3.17</w:t>
            </w:r>
            <w:r w:rsidR="006E13F3">
              <w:rPr>
                <w:rFonts w:asciiTheme="minorHAnsi" w:eastAsiaTheme="minorEastAsia" w:hAnsiTheme="minorHAnsi"/>
                <w:noProof/>
                <w:sz w:val="22"/>
                <w:lang w:eastAsia="es-CO"/>
              </w:rPr>
              <w:tab/>
            </w:r>
            <w:r w:rsidR="006E13F3" w:rsidRPr="00C70E73">
              <w:rPr>
                <w:rStyle w:val="Hipervnculo"/>
                <w:noProof/>
              </w:rPr>
              <w:t>Sistema operativo</w:t>
            </w:r>
            <w:r w:rsidR="006E13F3">
              <w:rPr>
                <w:noProof/>
                <w:webHidden/>
              </w:rPr>
              <w:tab/>
            </w:r>
            <w:r w:rsidR="006E13F3">
              <w:rPr>
                <w:noProof/>
                <w:webHidden/>
              </w:rPr>
              <w:fldChar w:fldCharType="begin"/>
            </w:r>
            <w:r w:rsidR="006E13F3">
              <w:rPr>
                <w:noProof/>
                <w:webHidden/>
              </w:rPr>
              <w:instrText xml:space="preserve"> PAGEREF _Toc77189377 \h </w:instrText>
            </w:r>
            <w:r w:rsidR="006E13F3">
              <w:rPr>
                <w:noProof/>
                <w:webHidden/>
              </w:rPr>
            </w:r>
            <w:r w:rsidR="006E13F3">
              <w:rPr>
                <w:noProof/>
                <w:webHidden/>
              </w:rPr>
              <w:fldChar w:fldCharType="separate"/>
            </w:r>
            <w:r w:rsidR="00EF19E4">
              <w:rPr>
                <w:noProof/>
                <w:webHidden/>
              </w:rPr>
              <w:t>63</w:t>
            </w:r>
            <w:r w:rsidR="006E13F3">
              <w:rPr>
                <w:noProof/>
                <w:webHidden/>
              </w:rPr>
              <w:fldChar w:fldCharType="end"/>
            </w:r>
          </w:hyperlink>
        </w:p>
        <w:p w14:paraId="1B2E7648" w14:textId="682E8C6F" w:rsidR="006E13F3" w:rsidRDefault="001471D6">
          <w:pPr>
            <w:pStyle w:val="TDC3"/>
            <w:tabs>
              <w:tab w:val="left" w:pos="2020"/>
              <w:tab w:val="right" w:leader="dot" w:pos="8630"/>
            </w:tabs>
            <w:rPr>
              <w:rFonts w:asciiTheme="minorHAnsi" w:eastAsiaTheme="minorEastAsia" w:hAnsiTheme="minorHAnsi"/>
              <w:noProof/>
              <w:sz w:val="22"/>
              <w:lang w:eastAsia="es-CO"/>
            </w:rPr>
          </w:pPr>
          <w:hyperlink w:anchor="_Toc77189378" w:history="1">
            <w:r w:rsidR="006E13F3" w:rsidRPr="00C70E73">
              <w:rPr>
                <w:rStyle w:val="Hipervnculo"/>
                <w:iCs/>
                <w:noProof/>
              </w:rPr>
              <w:t>4.3.18</w:t>
            </w:r>
            <w:r w:rsidR="006E13F3">
              <w:rPr>
                <w:rFonts w:asciiTheme="minorHAnsi" w:eastAsiaTheme="minorEastAsia" w:hAnsiTheme="minorHAnsi"/>
                <w:noProof/>
                <w:sz w:val="22"/>
                <w:lang w:eastAsia="es-CO"/>
              </w:rPr>
              <w:tab/>
            </w:r>
            <w:r w:rsidR="006E13F3" w:rsidRPr="00C70E73">
              <w:rPr>
                <w:rStyle w:val="Hipervnculo"/>
                <w:bCs/>
                <w:noProof/>
              </w:rPr>
              <w:t>Red neuronal</w:t>
            </w:r>
            <w:r w:rsidR="006E13F3">
              <w:rPr>
                <w:noProof/>
                <w:webHidden/>
              </w:rPr>
              <w:tab/>
            </w:r>
            <w:r w:rsidR="006E13F3">
              <w:rPr>
                <w:noProof/>
                <w:webHidden/>
              </w:rPr>
              <w:fldChar w:fldCharType="begin"/>
            </w:r>
            <w:r w:rsidR="006E13F3">
              <w:rPr>
                <w:noProof/>
                <w:webHidden/>
              </w:rPr>
              <w:instrText xml:space="preserve"> PAGEREF _Toc77189378 \h </w:instrText>
            </w:r>
            <w:r w:rsidR="006E13F3">
              <w:rPr>
                <w:noProof/>
                <w:webHidden/>
              </w:rPr>
            </w:r>
            <w:r w:rsidR="006E13F3">
              <w:rPr>
                <w:noProof/>
                <w:webHidden/>
              </w:rPr>
              <w:fldChar w:fldCharType="separate"/>
            </w:r>
            <w:r w:rsidR="00EF19E4">
              <w:rPr>
                <w:noProof/>
                <w:webHidden/>
              </w:rPr>
              <w:t>63</w:t>
            </w:r>
            <w:r w:rsidR="006E13F3">
              <w:rPr>
                <w:noProof/>
                <w:webHidden/>
              </w:rPr>
              <w:fldChar w:fldCharType="end"/>
            </w:r>
          </w:hyperlink>
        </w:p>
        <w:p w14:paraId="607C6838" w14:textId="745DE650" w:rsidR="006E13F3" w:rsidRDefault="001471D6">
          <w:pPr>
            <w:pStyle w:val="TDC3"/>
            <w:tabs>
              <w:tab w:val="left" w:pos="2020"/>
              <w:tab w:val="right" w:leader="dot" w:pos="8630"/>
            </w:tabs>
            <w:rPr>
              <w:rFonts w:asciiTheme="minorHAnsi" w:eastAsiaTheme="minorEastAsia" w:hAnsiTheme="minorHAnsi"/>
              <w:noProof/>
              <w:sz w:val="22"/>
              <w:lang w:eastAsia="es-CO"/>
            </w:rPr>
          </w:pPr>
          <w:hyperlink w:anchor="_Toc77189379" w:history="1">
            <w:r w:rsidR="006E13F3" w:rsidRPr="00C70E73">
              <w:rPr>
                <w:rStyle w:val="Hipervnculo"/>
                <w:iCs/>
                <w:noProof/>
              </w:rPr>
              <w:t>4.3.19</w:t>
            </w:r>
            <w:r w:rsidR="006E13F3">
              <w:rPr>
                <w:rFonts w:asciiTheme="minorHAnsi" w:eastAsiaTheme="minorEastAsia" w:hAnsiTheme="minorHAnsi"/>
                <w:noProof/>
                <w:sz w:val="22"/>
                <w:lang w:eastAsia="es-CO"/>
              </w:rPr>
              <w:tab/>
            </w:r>
            <w:r w:rsidR="006E13F3" w:rsidRPr="00C70E73">
              <w:rPr>
                <w:rStyle w:val="Hipervnculo"/>
                <w:noProof/>
              </w:rPr>
              <w:t>Preprocesamiento de datos</w:t>
            </w:r>
            <w:r w:rsidR="006E13F3">
              <w:rPr>
                <w:noProof/>
                <w:webHidden/>
              </w:rPr>
              <w:tab/>
            </w:r>
            <w:r w:rsidR="006E13F3">
              <w:rPr>
                <w:noProof/>
                <w:webHidden/>
              </w:rPr>
              <w:fldChar w:fldCharType="begin"/>
            </w:r>
            <w:r w:rsidR="006E13F3">
              <w:rPr>
                <w:noProof/>
                <w:webHidden/>
              </w:rPr>
              <w:instrText xml:space="preserve"> PAGEREF _Toc77189379 \h </w:instrText>
            </w:r>
            <w:r w:rsidR="006E13F3">
              <w:rPr>
                <w:noProof/>
                <w:webHidden/>
              </w:rPr>
            </w:r>
            <w:r w:rsidR="006E13F3">
              <w:rPr>
                <w:noProof/>
                <w:webHidden/>
              </w:rPr>
              <w:fldChar w:fldCharType="separate"/>
            </w:r>
            <w:r w:rsidR="00EF19E4">
              <w:rPr>
                <w:noProof/>
                <w:webHidden/>
              </w:rPr>
              <w:t>64</w:t>
            </w:r>
            <w:r w:rsidR="006E13F3">
              <w:rPr>
                <w:noProof/>
                <w:webHidden/>
              </w:rPr>
              <w:fldChar w:fldCharType="end"/>
            </w:r>
          </w:hyperlink>
        </w:p>
        <w:p w14:paraId="1FB711CD" w14:textId="72632B7B" w:rsidR="006E13F3" w:rsidRDefault="001471D6">
          <w:pPr>
            <w:pStyle w:val="TDC3"/>
            <w:tabs>
              <w:tab w:val="left" w:pos="2020"/>
              <w:tab w:val="right" w:leader="dot" w:pos="8630"/>
            </w:tabs>
            <w:rPr>
              <w:rFonts w:asciiTheme="minorHAnsi" w:eastAsiaTheme="minorEastAsia" w:hAnsiTheme="minorHAnsi"/>
              <w:noProof/>
              <w:sz w:val="22"/>
              <w:lang w:eastAsia="es-CO"/>
            </w:rPr>
          </w:pPr>
          <w:hyperlink w:anchor="_Toc77189380" w:history="1">
            <w:r w:rsidR="006E13F3" w:rsidRPr="00C70E73">
              <w:rPr>
                <w:rStyle w:val="Hipervnculo"/>
                <w:iCs/>
                <w:noProof/>
              </w:rPr>
              <w:t>4.3.20</w:t>
            </w:r>
            <w:r w:rsidR="006E13F3">
              <w:rPr>
                <w:rFonts w:asciiTheme="minorHAnsi" w:eastAsiaTheme="minorEastAsia" w:hAnsiTheme="minorHAnsi"/>
                <w:noProof/>
                <w:sz w:val="22"/>
                <w:lang w:eastAsia="es-CO"/>
              </w:rPr>
              <w:tab/>
            </w:r>
            <w:r w:rsidR="006E13F3" w:rsidRPr="00C70E73">
              <w:rPr>
                <w:rStyle w:val="Hipervnculo"/>
                <w:noProof/>
              </w:rPr>
              <w:t>Procesamiento</w:t>
            </w:r>
            <w:r w:rsidR="006E13F3">
              <w:rPr>
                <w:noProof/>
                <w:webHidden/>
              </w:rPr>
              <w:tab/>
            </w:r>
            <w:r w:rsidR="006E13F3">
              <w:rPr>
                <w:noProof/>
                <w:webHidden/>
              </w:rPr>
              <w:fldChar w:fldCharType="begin"/>
            </w:r>
            <w:r w:rsidR="006E13F3">
              <w:rPr>
                <w:noProof/>
                <w:webHidden/>
              </w:rPr>
              <w:instrText xml:space="preserve"> PAGEREF _Toc77189380 \h </w:instrText>
            </w:r>
            <w:r w:rsidR="006E13F3">
              <w:rPr>
                <w:noProof/>
                <w:webHidden/>
              </w:rPr>
            </w:r>
            <w:r w:rsidR="006E13F3">
              <w:rPr>
                <w:noProof/>
                <w:webHidden/>
              </w:rPr>
              <w:fldChar w:fldCharType="separate"/>
            </w:r>
            <w:r w:rsidR="00EF19E4">
              <w:rPr>
                <w:noProof/>
                <w:webHidden/>
              </w:rPr>
              <w:t>64</w:t>
            </w:r>
            <w:r w:rsidR="006E13F3">
              <w:rPr>
                <w:noProof/>
                <w:webHidden/>
              </w:rPr>
              <w:fldChar w:fldCharType="end"/>
            </w:r>
          </w:hyperlink>
        </w:p>
        <w:p w14:paraId="4D3296B3" w14:textId="395EC83F" w:rsidR="006E13F3" w:rsidRDefault="001471D6">
          <w:pPr>
            <w:pStyle w:val="TDC1"/>
            <w:tabs>
              <w:tab w:val="left" w:pos="1100"/>
            </w:tabs>
            <w:rPr>
              <w:rFonts w:asciiTheme="minorHAnsi" w:eastAsiaTheme="minorEastAsia" w:hAnsiTheme="minorHAnsi"/>
              <w:noProof/>
              <w:sz w:val="22"/>
              <w:lang w:eastAsia="es-CO"/>
            </w:rPr>
          </w:pPr>
          <w:hyperlink w:anchor="_Toc77189381" w:history="1">
            <w:r w:rsidR="006E13F3" w:rsidRPr="00C70E73">
              <w:rPr>
                <w:rStyle w:val="Hipervnculo"/>
                <w:noProof/>
              </w:rPr>
              <w:t>5</w:t>
            </w:r>
            <w:r w:rsidR="006E13F3">
              <w:rPr>
                <w:rFonts w:asciiTheme="minorHAnsi" w:eastAsiaTheme="minorEastAsia" w:hAnsiTheme="minorHAnsi"/>
                <w:noProof/>
                <w:sz w:val="22"/>
                <w:lang w:eastAsia="es-CO"/>
              </w:rPr>
              <w:tab/>
            </w:r>
            <w:r w:rsidR="006E13F3" w:rsidRPr="00C70E73">
              <w:rPr>
                <w:rStyle w:val="Hipervnculo"/>
                <w:noProof/>
              </w:rPr>
              <w:t>Metodología</w:t>
            </w:r>
            <w:r w:rsidR="006E13F3">
              <w:rPr>
                <w:noProof/>
                <w:webHidden/>
              </w:rPr>
              <w:tab/>
            </w:r>
            <w:r w:rsidR="006E13F3">
              <w:rPr>
                <w:noProof/>
                <w:webHidden/>
              </w:rPr>
              <w:fldChar w:fldCharType="begin"/>
            </w:r>
            <w:r w:rsidR="006E13F3">
              <w:rPr>
                <w:noProof/>
                <w:webHidden/>
              </w:rPr>
              <w:instrText xml:space="preserve"> PAGEREF _Toc77189381 \h </w:instrText>
            </w:r>
            <w:r w:rsidR="006E13F3">
              <w:rPr>
                <w:noProof/>
                <w:webHidden/>
              </w:rPr>
            </w:r>
            <w:r w:rsidR="006E13F3">
              <w:rPr>
                <w:noProof/>
                <w:webHidden/>
              </w:rPr>
              <w:fldChar w:fldCharType="separate"/>
            </w:r>
            <w:r w:rsidR="00EF19E4">
              <w:rPr>
                <w:noProof/>
                <w:webHidden/>
              </w:rPr>
              <w:t>65</w:t>
            </w:r>
            <w:r w:rsidR="006E13F3">
              <w:rPr>
                <w:noProof/>
                <w:webHidden/>
              </w:rPr>
              <w:fldChar w:fldCharType="end"/>
            </w:r>
          </w:hyperlink>
        </w:p>
        <w:p w14:paraId="28CC37D5" w14:textId="7ECC35AD" w:rsidR="006E13F3" w:rsidRDefault="001471D6">
          <w:pPr>
            <w:pStyle w:val="TDC2"/>
            <w:tabs>
              <w:tab w:val="left" w:pos="1540"/>
              <w:tab w:val="right" w:leader="dot" w:pos="8630"/>
            </w:tabs>
            <w:rPr>
              <w:rFonts w:asciiTheme="minorHAnsi" w:eastAsiaTheme="minorEastAsia" w:hAnsiTheme="minorHAnsi"/>
              <w:noProof/>
              <w:sz w:val="22"/>
              <w:lang w:eastAsia="es-CO"/>
            </w:rPr>
          </w:pPr>
          <w:hyperlink w:anchor="_Toc77189382" w:history="1">
            <w:r w:rsidR="006E13F3" w:rsidRPr="00C70E73">
              <w:rPr>
                <w:rStyle w:val="Hipervnculo"/>
                <w:noProof/>
              </w:rPr>
              <w:t>5.1</w:t>
            </w:r>
            <w:r w:rsidR="006E13F3">
              <w:rPr>
                <w:rFonts w:asciiTheme="minorHAnsi" w:eastAsiaTheme="minorEastAsia" w:hAnsiTheme="minorHAnsi"/>
                <w:noProof/>
                <w:sz w:val="22"/>
                <w:lang w:eastAsia="es-CO"/>
              </w:rPr>
              <w:tab/>
            </w:r>
            <w:r w:rsidR="006E13F3" w:rsidRPr="00C70E73">
              <w:rPr>
                <w:rStyle w:val="Hipervnculo"/>
                <w:noProof/>
              </w:rPr>
              <w:t>Recursos</w:t>
            </w:r>
            <w:r w:rsidR="006E13F3">
              <w:rPr>
                <w:noProof/>
                <w:webHidden/>
              </w:rPr>
              <w:tab/>
            </w:r>
            <w:r w:rsidR="006E13F3">
              <w:rPr>
                <w:noProof/>
                <w:webHidden/>
              </w:rPr>
              <w:fldChar w:fldCharType="begin"/>
            </w:r>
            <w:r w:rsidR="006E13F3">
              <w:rPr>
                <w:noProof/>
                <w:webHidden/>
              </w:rPr>
              <w:instrText xml:space="preserve"> PAGEREF _Toc77189382 \h </w:instrText>
            </w:r>
            <w:r w:rsidR="006E13F3">
              <w:rPr>
                <w:noProof/>
                <w:webHidden/>
              </w:rPr>
            </w:r>
            <w:r w:rsidR="006E13F3">
              <w:rPr>
                <w:noProof/>
                <w:webHidden/>
              </w:rPr>
              <w:fldChar w:fldCharType="separate"/>
            </w:r>
            <w:r w:rsidR="00EF19E4">
              <w:rPr>
                <w:noProof/>
                <w:webHidden/>
              </w:rPr>
              <w:t>67</w:t>
            </w:r>
            <w:r w:rsidR="006E13F3">
              <w:rPr>
                <w:noProof/>
                <w:webHidden/>
              </w:rPr>
              <w:fldChar w:fldCharType="end"/>
            </w:r>
          </w:hyperlink>
        </w:p>
        <w:p w14:paraId="3D86A1F3" w14:textId="1DF6C1F4" w:rsidR="006E13F3" w:rsidRDefault="001471D6">
          <w:pPr>
            <w:pStyle w:val="TDC2"/>
            <w:tabs>
              <w:tab w:val="left" w:pos="1540"/>
              <w:tab w:val="right" w:leader="dot" w:pos="8630"/>
            </w:tabs>
            <w:rPr>
              <w:rFonts w:asciiTheme="minorHAnsi" w:eastAsiaTheme="minorEastAsia" w:hAnsiTheme="minorHAnsi"/>
              <w:noProof/>
              <w:sz w:val="22"/>
              <w:lang w:eastAsia="es-CO"/>
            </w:rPr>
          </w:pPr>
          <w:hyperlink w:anchor="_Toc77189383" w:history="1">
            <w:r w:rsidR="006E13F3" w:rsidRPr="00C70E73">
              <w:rPr>
                <w:rStyle w:val="Hipervnculo"/>
                <w:noProof/>
              </w:rPr>
              <w:t>5.2</w:t>
            </w:r>
            <w:r w:rsidR="006E13F3">
              <w:rPr>
                <w:rFonts w:asciiTheme="minorHAnsi" w:eastAsiaTheme="minorEastAsia" w:hAnsiTheme="minorHAnsi"/>
                <w:noProof/>
                <w:sz w:val="22"/>
                <w:lang w:eastAsia="es-CO"/>
              </w:rPr>
              <w:tab/>
            </w:r>
            <w:r w:rsidR="006E13F3" w:rsidRPr="00C70E73">
              <w:rPr>
                <w:rStyle w:val="Hipervnculo"/>
                <w:noProof/>
              </w:rPr>
              <w:t>Cronograma</w:t>
            </w:r>
            <w:r w:rsidR="006E13F3">
              <w:rPr>
                <w:noProof/>
                <w:webHidden/>
              </w:rPr>
              <w:tab/>
            </w:r>
            <w:r w:rsidR="006E13F3">
              <w:rPr>
                <w:noProof/>
                <w:webHidden/>
              </w:rPr>
              <w:fldChar w:fldCharType="begin"/>
            </w:r>
            <w:r w:rsidR="006E13F3">
              <w:rPr>
                <w:noProof/>
                <w:webHidden/>
              </w:rPr>
              <w:instrText xml:space="preserve"> PAGEREF _Toc77189383 \h </w:instrText>
            </w:r>
            <w:r w:rsidR="006E13F3">
              <w:rPr>
                <w:noProof/>
                <w:webHidden/>
              </w:rPr>
            </w:r>
            <w:r w:rsidR="006E13F3">
              <w:rPr>
                <w:noProof/>
                <w:webHidden/>
              </w:rPr>
              <w:fldChar w:fldCharType="separate"/>
            </w:r>
            <w:r w:rsidR="00EF19E4">
              <w:rPr>
                <w:noProof/>
                <w:webHidden/>
              </w:rPr>
              <w:t>69</w:t>
            </w:r>
            <w:r w:rsidR="006E13F3">
              <w:rPr>
                <w:noProof/>
                <w:webHidden/>
              </w:rPr>
              <w:fldChar w:fldCharType="end"/>
            </w:r>
          </w:hyperlink>
        </w:p>
        <w:p w14:paraId="70FFAA43" w14:textId="023D600D" w:rsidR="006E13F3" w:rsidRDefault="001471D6">
          <w:pPr>
            <w:pStyle w:val="TDC1"/>
            <w:tabs>
              <w:tab w:val="left" w:pos="1100"/>
            </w:tabs>
            <w:rPr>
              <w:rFonts w:asciiTheme="minorHAnsi" w:eastAsiaTheme="minorEastAsia" w:hAnsiTheme="minorHAnsi"/>
              <w:noProof/>
              <w:sz w:val="22"/>
              <w:lang w:eastAsia="es-CO"/>
            </w:rPr>
          </w:pPr>
          <w:hyperlink w:anchor="_Toc77189384" w:history="1">
            <w:r w:rsidR="006E13F3" w:rsidRPr="00C70E73">
              <w:rPr>
                <w:rStyle w:val="Hipervnculo"/>
                <w:noProof/>
              </w:rPr>
              <w:t>6</w:t>
            </w:r>
            <w:r w:rsidR="006E13F3">
              <w:rPr>
                <w:rFonts w:asciiTheme="minorHAnsi" w:eastAsiaTheme="minorEastAsia" w:hAnsiTheme="minorHAnsi"/>
                <w:noProof/>
                <w:sz w:val="22"/>
                <w:lang w:eastAsia="es-CO"/>
              </w:rPr>
              <w:tab/>
            </w:r>
            <w:r w:rsidR="006E13F3" w:rsidRPr="00C70E73">
              <w:rPr>
                <w:rStyle w:val="Hipervnculo"/>
                <w:noProof/>
              </w:rPr>
              <w:t>Conclusiones</w:t>
            </w:r>
            <w:r w:rsidR="006E13F3">
              <w:rPr>
                <w:noProof/>
                <w:webHidden/>
              </w:rPr>
              <w:tab/>
            </w:r>
            <w:r w:rsidR="006E13F3">
              <w:rPr>
                <w:noProof/>
                <w:webHidden/>
              </w:rPr>
              <w:fldChar w:fldCharType="begin"/>
            </w:r>
            <w:r w:rsidR="006E13F3">
              <w:rPr>
                <w:noProof/>
                <w:webHidden/>
              </w:rPr>
              <w:instrText xml:space="preserve"> PAGEREF _Toc77189384 \h </w:instrText>
            </w:r>
            <w:r w:rsidR="006E13F3">
              <w:rPr>
                <w:noProof/>
                <w:webHidden/>
              </w:rPr>
            </w:r>
            <w:r w:rsidR="006E13F3">
              <w:rPr>
                <w:noProof/>
                <w:webHidden/>
              </w:rPr>
              <w:fldChar w:fldCharType="separate"/>
            </w:r>
            <w:r w:rsidR="00EF19E4">
              <w:rPr>
                <w:noProof/>
                <w:webHidden/>
              </w:rPr>
              <w:t>71</w:t>
            </w:r>
            <w:r w:rsidR="006E13F3">
              <w:rPr>
                <w:noProof/>
                <w:webHidden/>
              </w:rPr>
              <w:fldChar w:fldCharType="end"/>
            </w:r>
          </w:hyperlink>
        </w:p>
        <w:p w14:paraId="1B33B504" w14:textId="4F1DD890" w:rsidR="006E13F3" w:rsidRDefault="001471D6">
          <w:pPr>
            <w:pStyle w:val="TDC1"/>
            <w:rPr>
              <w:rFonts w:asciiTheme="minorHAnsi" w:eastAsiaTheme="minorEastAsia" w:hAnsiTheme="minorHAnsi"/>
              <w:noProof/>
              <w:sz w:val="22"/>
              <w:lang w:eastAsia="es-CO"/>
            </w:rPr>
          </w:pPr>
          <w:hyperlink w:anchor="_Toc77189385" w:history="1">
            <w:r w:rsidR="006E13F3" w:rsidRPr="00C70E73">
              <w:rPr>
                <w:rStyle w:val="Hipervnculo"/>
                <w:noProof/>
              </w:rPr>
              <w:t>Bibliografía</w:t>
            </w:r>
            <w:r w:rsidR="006E13F3">
              <w:rPr>
                <w:noProof/>
                <w:webHidden/>
              </w:rPr>
              <w:tab/>
            </w:r>
            <w:r w:rsidR="006E13F3">
              <w:rPr>
                <w:noProof/>
                <w:webHidden/>
              </w:rPr>
              <w:fldChar w:fldCharType="begin"/>
            </w:r>
            <w:r w:rsidR="006E13F3">
              <w:rPr>
                <w:noProof/>
                <w:webHidden/>
              </w:rPr>
              <w:instrText xml:space="preserve"> PAGEREF _Toc77189385 \h </w:instrText>
            </w:r>
            <w:r w:rsidR="006E13F3">
              <w:rPr>
                <w:noProof/>
                <w:webHidden/>
              </w:rPr>
            </w:r>
            <w:r w:rsidR="006E13F3">
              <w:rPr>
                <w:noProof/>
                <w:webHidden/>
              </w:rPr>
              <w:fldChar w:fldCharType="separate"/>
            </w:r>
            <w:r w:rsidR="00EF19E4">
              <w:rPr>
                <w:noProof/>
                <w:webHidden/>
              </w:rPr>
              <w:t>72</w:t>
            </w:r>
            <w:r w:rsidR="006E13F3">
              <w:rPr>
                <w:noProof/>
                <w:webHidden/>
              </w:rPr>
              <w:fldChar w:fldCharType="end"/>
            </w:r>
          </w:hyperlink>
        </w:p>
        <w:p w14:paraId="5BB4365B" w14:textId="29B42ADA" w:rsidR="00C90477" w:rsidRDefault="00843BE1" w:rsidP="00C90477">
          <w:pPr>
            <w:ind w:firstLine="0"/>
            <w:jc w:val="left"/>
            <w:rPr>
              <w:b/>
              <w:bCs/>
              <w:lang w:val="es-ES"/>
            </w:rPr>
          </w:pPr>
          <w:r>
            <w:rPr>
              <w:b/>
              <w:bCs/>
              <w:lang w:val="es-ES"/>
            </w:rPr>
            <w:fldChar w:fldCharType="end"/>
          </w:r>
        </w:p>
      </w:sdtContent>
    </w:sdt>
    <w:p w14:paraId="053B903D" w14:textId="77777777" w:rsidR="00F374BE" w:rsidRDefault="00F374BE">
      <w:pPr>
        <w:spacing w:before="0" w:after="160" w:line="259" w:lineRule="auto"/>
        <w:ind w:firstLine="0"/>
        <w:jc w:val="left"/>
        <w:rPr>
          <w:b/>
          <w:bCs/>
        </w:rPr>
      </w:pPr>
    </w:p>
    <w:p w14:paraId="12524ADC" w14:textId="75E5A017" w:rsidR="00F374BE" w:rsidRDefault="00F374BE">
      <w:pPr>
        <w:spacing w:before="0" w:after="160" w:line="259" w:lineRule="auto"/>
        <w:ind w:firstLine="0"/>
        <w:jc w:val="left"/>
        <w:rPr>
          <w:b/>
          <w:bCs/>
        </w:rPr>
      </w:pPr>
      <w:r>
        <w:rPr>
          <w:b/>
          <w:bCs/>
        </w:rPr>
        <w:br w:type="page"/>
      </w:r>
    </w:p>
    <w:p w14:paraId="3F9EFABC" w14:textId="2D3CD8B4" w:rsidR="004957C4" w:rsidRPr="008F0B6F" w:rsidRDefault="004957C4" w:rsidP="004957C4">
      <w:pPr>
        <w:ind w:firstLine="0"/>
        <w:jc w:val="center"/>
        <w:rPr>
          <w:b/>
          <w:bCs/>
        </w:rPr>
      </w:pPr>
      <w:proofErr w:type="spellStart"/>
      <w:r w:rsidRPr="008F0B6F">
        <w:rPr>
          <w:b/>
          <w:bCs/>
        </w:rPr>
        <w:lastRenderedPageBreak/>
        <w:t>INDICE</w:t>
      </w:r>
      <w:proofErr w:type="spellEnd"/>
      <w:r w:rsidRPr="008F0B6F">
        <w:rPr>
          <w:b/>
          <w:bCs/>
        </w:rPr>
        <w:t xml:space="preserve"> DE </w:t>
      </w:r>
      <w:r>
        <w:rPr>
          <w:b/>
          <w:bCs/>
        </w:rPr>
        <w:t>TABLAS</w:t>
      </w:r>
    </w:p>
    <w:p w14:paraId="67FC38D0" w14:textId="7DC67BDD" w:rsidR="00B06C39" w:rsidRDefault="004957C4">
      <w:pPr>
        <w:pStyle w:val="Tabladeilustraciones"/>
        <w:tabs>
          <w:tab w:val="right" w:leader="dot" w:pos="8630"/>
        </w:tabs>
        <w:rPr>
          <w:rFonts w:asciiTheme="minorHAnsi" w:eastAsiaTheme="minorEastAsia" w:hAnsiTheme="minorHAnsi"/>
          <w:noProof/>
          <w:sz w:val="22"/>
          <w:lang w:eastAsia="es-CO"/>
        </w:rPr>
      </w:pPr>
      <w:r>
        <w:rPr>
          <w:b/>
          <w:bCs/>
        </w:rPr>
        <w:fldChar w:fldCharType="begin"/>
      </w:r>
      <w:r>
        <w:rPr>
          <w:b/>
          <w:bCs/>
        </w:rPr>
        <w:instrText xml:space="preserve"> TOC \h \z \c "Tabla" </w:instrText>
      </w:r>
      <w:r>
        <w:rPr>
          <w:b/>
          <w:bCs/>
        </w:rPr>
        <w:fldChar w:fldCharType="separate"/>
      </w:r>
      <w:hyperlink w:anchor="_Toc77187553" w:history="1">
        <w:r w:rsidR="00B06C39" w:rsidRPr="002A417C">
          <w:rPr>
            <w:rStyle w:val="Hipervnculo"/>
            <w:b/>
            <w:bCs/>
            <w:noProof/>
          </w:rPr>
          <w:t>Tabla 1</w:t>
        </w:r>
        <w:r w:rsidR="00B06C39" w:rsidRPr="002A417C">
          <w:rPr>
            <w:rStyle w:val="Hipervnculo"/>
            <w:noProof/>
          </w:rPr>
          <w:t xml:space="preserve"> </w:t>
        </w:r>
        <w:r w:rsidR="00B06C39" w:rsidRPr="002A417C">
          <w:rPr>
            <w:rStyle w:val="Hipervnculo"/>
            <w:i/>
            <w:noProof/>
          </w:rPr>
          <w:t>Funciones de activación.</w:t>
        </w:r>
        <w:r w:rsidR="00B06C39">
          <w:rPr>
            <w:noProof/>
            <w:webHidden/>
          </w:rPr>
          <w:tab/>
        </w:r>
        <w:r w:rsidR="00B06C39">
          <w:rPr>
            <w:noProof/>
            <w:webHidden/>
          </w:rPr>
          <w:fldChar w:fldCharType="begin"/>
        </w:r>
        <w:r w:rsidR="00B06C39">
          <w:rPr>
            <w:noProof/>
            <w:webHidden/>
          </w:rPr>
          <w:instrText xml:space="preserve"> PAGEREF _Toc77187553 \h </w:instrText>
        </w:r>
        <w:r w:rsidR="00B06C39">
          <w:rPr>
            <w:noProof/>
            <w:webHidden/>
          </w:rPr>
        </w:r>
        <w:r w:rsidR="00B06C39">
          <w:rPr>
            <w:noProof/>
            <w:webHidden/>
          </w:rPr>
          <w:fldChar w:fldCharType="separate"/>
        </w:r>
        <w:r w:rsidR="00EF19E4">
          <w:rPr>
            <w:noProof/>
            <w:webHidden/>
          </w:rPr>
          <w:t>54</w:t>
        </w:r>
        <w:r w:rsidR="00B06C39">
          <w:rPr>
            <w:noProof/>
            <w:webHidden/>
          </w:rPr>
          <w:fldChar w:fldCharType="end"/>
        </w:r>
      </w:hyperlink>
    </w:p>
    <w:p w14:paraId="521C83C4" w14:textId="5FF77D3B" w:rsidR="00B06C39" w:rsidRDefault="001471D6">
      <w:pPr>
        <w:pStyle w:val="Tabladeilustraciones"/>
        <w:tabs>
          <w:tab w:val="right" w:leader="dot" w:pos="8630"/>
        </w:tabs>
        <w:rPr>
          <w:rFonts w:asciiTheme="minorHAnsi" w:eastAsiaTheme="minorEastAsia" w:hAnsiTheme="minorHAnsi"/>
          <w:noProof/>
          <w:sz w:val="22"/>
          <w:lang w:eastAsia="es-CO"/>
        </w:rPr>
      </w:pPr>
      <w:hyperlink w:anchor="_Toc77187554" w:history="1">
        <w:r w:rsidR="00B06C39" w:rsidRPr="002A417C">
          <w:rPr>
            <w:rStyle w:val="Hipervnculo"/>
            <w:b/>
            <w:bCs/>
            <w:noProof/>
          </w:rPr>
          <w:t>Tabla 2</w:t>
        </w:r>
        <w:r w:rsidR="00B06C39" w:rsidRPr="002A417C">
          <w:rPr>
            <w:rStyle w:val="Hipervnculo"/>
            <w:noProof/>
          </w:rPr>
          <w:t xml:space="preserve"> </w:t>
        </w:r>
        <w:r w:rsidR="00B06C39" w:rsidRPr="002A417C">
          <w:rPr>
            <w:rStyle w:val="Hipervnculo"/>
            <w:i/>
            <w:noProof/>
          </w:rPr>
          <w:t>Presupuesto</w:t>
        </w:r>
        <w:r w:rsidR="00B06C39">
          <w:rPr>
            <w:noProof/>
            <w:webHidden/>
          </w:rPr>
          <w:tab/>
        </w:r>
        <w:r w:rsidR="00B06C39">
          <w:rPr>
            <w:noProof/>
            <w:webHidden/>
          </w:rPr>
          <w:fldChar w:fldCharType="begin"/>
        </w:r>
        <w:r w:rsidR="00B06C39">
          <w:rPr>
            <w:noProof/>
            <w:webHidden/>
          </w:rPr>
          <w:instrText xml:space="preserve"> PAGEREF _Toc77187554 \h </w:instrText>
        </w:r>
        <w:r w:rsidR="00B06C39">
          <w:rPr>
            <w:noProof/>
            <w:webHidden/>
          </w:rPr>
        </w:r>
        <w:r w:rsidR="00B06C39">
          <w:rPr>
            <w:noProof/>
            <w:webHidden/>
          </w:rPr>
          <w:fldChar w:fldCharType="separate"/>
        </w:r>
        <w:r w:rsidR="00EF19E4">
          <w:rPr>
            <w:noProof/>
            <w:webHidden/>
          </w:rPr>
          <w:t>68</w:t>
        </w:r>
        <w:r w:rsidR="00B06C39">
          <w:rPr>
            <w:noProof/>
            <w:webHidden/>
          </w:rPr>
          <w:fldChar w:fldCharType="end"/>
        </w:r>
      </w:hyperlink>
    </w:p>
    <w:p w14:paraId="2AF7C7E0" w14:textId="7F17D2BE" w:rsidR="00B06C39" w:rsidRDefault="001471D6">
      <w:pPr>
        <w:pStyle w:val="Tabladeilustraciones"/>
        <w:tabs>
          <w:tab w:val="right" w:leader="dot" w:pos="8630"/>
        </w:tabs>
        <w:rPr>
          <w:rFonts w:asciiTheme="minorHAnsi" w:eastAsiaTheme="minorEastAsia" w:hAnsiTheme="minorHAnsi"/>
          <w:noProof/>
          <w:sz w:val="22"/>
          <w:lang w:eastAsia="es-CO"/>
        </w:rPr>
      </w:pPr>
      <w:hyperlink w:anchor="_Toc77187555" w:history="1">
        <w:r w:rsidR="00B06C39" w:rsidRPr="002A417C">
          <w:rPr>
            <w:rStyle w:val="Hipervnculo"/>
            <w:b/>
            <w:bCs/>
            <w:noProof/>
          </w:rPr>
          <w:t>Tabla 3</w:t>
        </w:r>
        <w:r w:rsidR="00B06C39" w:rsidRPr="002A417C">
          <w:rPr>
            <w:rStyle w:val="Hipervnculo"/>
            <w:noProof/>
          </w:rPr>
          <w:t xml:space="preserve"> </w:t>
        </w:r>
        <w:r w:rsidR="00B06C39" w:rsidRPr="002A417C">
          <w:rPr>
            <w:rStyle w:val="Hipervnculo"/>
            <w:i/>
            <w:noProof/>
          </w:rPr>
          <w:t>Cronograma de actividades a desarrollar durante el proyecto</w:t>
        </w:r>
        <w:r w:rsidR="00B06C39">
          <w:rPr>
            <w:noProof/>
            <w:webHidden/>
          </w:rPr>
          <w:tab/>
        </w:r>
        <w:r w:rsidR="00B06C39">
          <w:rPr>
            <w:noProof/>
            <w:webHidden/>
          </w:rPr>
          <w:fldChar w:fldCharType="begin"/>
        </w:r>
        <w:r w:rsidR="00B06C39">
          <w:rPr>
            <w:noProof/>
            <w:webHidden/>
          </w:rPr>
          <w:instrText xml:space="preserve"> PAGEREF _Toc77187555 \h </w:instrText>
        </w:r>
        <w:r w:rsidR="00B06C39">
          <w:rPr>
            <w:noProof/>
            <w:webHidden/>
          </w:rPr>
        </w:r>
        <w:r w:rsidR="00B06C39">
          <w:rPr>
            <w:noProof/>
            <w:webHidden/>
          </w:rPr>
          <w:fldChar w:fldCharType="separate"/>
        </w:r>
        <w:r w:rsidR="00EF19E4">
          <w:rPr>
            <w:noProof/>
            <w:webHidden/>
          </w:rPr>
          <w:t>69</w:t>
        </w:r>
        <w:r w:rsidR="00B06C39">
          <w:rPr>
            <w:noProof/>
            <w:webHidden/>
          </w:rPr>
          <w:fldChar w:fldCharType="end"/>
        </w:r>
      </w:hyperlink>
    </w:p>
    <w:p w14:paraId="0A61633B" w14:textId="7EBBB5C3" w:rsidR="004957C4" w:rsidRDefault="004957C4">
      <w:pPr>
        <w:spacing w:before="0" w:after="160" w:line="259" w:lineRule="auto"/>
        <w:ind w:firstLine="0"/>
        <w:jc w:val="left"/>
        <w:rPr>
          <w:b/>
          <w:bCs/>
        </w:rPr>
      </w:pPr>
      <w:r>
        <w:rPr>
          <w:b/>
          <w:bCs/>
        </w:rPr>
        <w:fldChar w:fldCharType="end"/>
      </w:r>
    </w:p>
    <w:p w14:paraId="37695D71" w14:textId="1FE0B3E0" w:rsidR="004957C4" w:rsidRDefault="004957C4">
      <w:pPr>
        <w:spacing w:before="0" w:after="160" w:line="259" w:lineRule="auto"/>
        <w:ind w:firstLine="0"/>
        <w:jc w:val="left"/>
        <w:rPr>
          <w:b/>
          <w:bCs/>
        </w:rPr>
      </w:pPr>
      <w:r>
        <w:rPr>
          <w:b/>
          <w:bCs/>
        </w:rPr>
        <w:br w:type="page"/>
      </w:r>
    </w:p>
    <w:p w14:paraId="103FD8AC" w14:textId="56E201BC" w:rsidR="008006B3" w:rsidRPr="008F0B6F" w:rsidRDefault="008006B3" w:rsidP="008F0B6F">
      <w:pPr>
        <w:ind w:firstLine="0"/>
        <w:jc w:val="center"/>
        <w:rPr>
          <w:b/>
          <w:bCs/>
        </w:rPr>
      </w:pPr>
      <w:proofErr w:type="spellStart"/>
      <w:r w:rsidRPr="008F0B6F">
        <w:rPr>
          <w:b/>
          <w:bCs/>
        </w:rPr>
        <w:lastRenderedPageBreak/>
        <w:t>INDICE</w:t>
      </w:r>
      <w:proofErr w:type="spellEnd"/>
      <w:r w:rsidRPr="008F0B6F">
        <w:rPr>
          <w:b/>
          <w:bCs/>
        </w:rPr>
        <w:t xml:space="preserve"> DE FIGURAS</w:t>
      </w:r>
    </w:p>
    <w:p w14:paraId="6B833B4C" w14:textId="2F39357A" w:rsidR="006E13F3" w:rsidRDefault="00C90477">
      <w:pPr>
        <w:pStyle w:val="Tabladeilustraciones"/>
        <w:tabs>
          <w:tab w:val="right" w:leader="dot" w:pos="8630"/>
        </w:tabs>
        <w:rPr>
          <w:rFonts w:asciiTheme="minorHAnsi" w:eastAsiaTheme="minorEastAsia" w:hAnsiTheme="minorHAnsi"/>
          <w:noProof/>
          <w:sz w:val="22"/>
          <w:lang w:eastAsia="es-CO"/>
        </w:rPr>
      </w:pPr>
      <w:r>
        <w:fldChar w:fldCharType="begin"/>
      </w:r>
      <w:r>
        <w:instrText xml:space="preserve"> TOC \h \z \c "Figura" </w:instrText>
      </w:r>
      <w:r>
        <w:fldChar w:fldCharType="separate"/>
      </w:r>
      <w:hyperlink w:anchor="_Toc77189386" w:history="1">
        <w:r w:rsidR="006E13F3" w:rsidRPr="00A3147E">
          <w:rPr>
            <w:rStyle w:val="Hipervnculo"/>
            <w:b/>
            <w:bCs/>
            <w:noProof/>
          </w:rPr>
          <w:t>Figura 1</w:t>
        </w:r>
        <w:r w:rsidR="006E13F3" w:rsidRPr="00A3147E">
          <w:rPr>
            <w:rStyle w:val="Hipervnculo"/>
            <w:noProof/>
          </w:rPr>
          <w:t xml:space="preserve">  </w:t>
        </w:r>
        <w:r w:rsidR="006E13F3" w:rsidRPr="00A3147E">
          <w:rPr>
            <w:rStyle w:val="Hipervnculo"/>
            <w:i/>
            <w:noProof/>
          </w:rPr>
          <w:t>Interfaz gráfica de la aplicación voz y Señas.</w:t>
        </w:r>
        <w:r w:rsidR="006E13F3">
          <w:rPr>
            <w:noProof/>
            <w:webHidden/>
          </w:rPr>
          <w:tab/>
        </w:r>
        <w:r w:rsidR="006E13F3">
          <w:rPr>
            <w:noProof/>
            <w:webHidden/>
          </w:rPr>
          <w:fldChar w:fldCharType="begin"/>
        </w:r>
        <w:r w:rsidR="006E13F3">
          <w:rPr>
            <w:noProof/>
            <w:webHidden/>
          </w:rPr>
          <w:instrText xml:space="preserve"> PAGEREF _Toc77189386 \h </w:instrText>
        </w:r>
        <w:r w:rsidR="006E13F3">
          <w:rPr>
            <w:noProof/>
            <w:webHidden/>
          </w:rPr>
        </w:r>
        <w:r w:rsidR="006E13F3">
          <w:rPr>
            <w:noProof/>
            <w:webHidden/>
          </w:rPr>
          <w:fldChar w:fldCharType="separate"/>
        </w:r>
        <w:r w:rsidR="00EF19E4">
          <w:rPr>
            <w:noProof/>
            <w:webHidden/>
          </w:rPr>
          <w:t>10</w:t>
        </w:r>
        <w:r w:rsidR="006E13F3">
          <w:rPr>
            <w:noProof/>
            <w:webHidden/>
          </w:rPr>
          <w:fldChar w:fldCharType="end"/>
        </w:r>
      </w:hyperlink>
    </w:p>
    <w:p w14:paraId="2486C94C" w14:textId="6C46B26C" w:rsidR="006E13F3" w:rsidRDefault="001471D6">
      <w:pPr>
        <w:pStyle w:val="Tabladeilustraciones"/>
        <w:tabs>
          <w:tab w:val="right" w:leader="dot" w:pos="8630"/>
        </w:tabs>
        <w:rPr>
          <w:rFonts w:asciiTheme="minorHAnsi" w:eastAsiaTheme="minorEastAsia" w:hAnsiTheme="minorHAnsi"/>
          <w:noProof/>
          <w:sz w:val="22"/>
          <w:lang w:eastAsia="es-CO"/>
        </w:rPr>
      </w:pPr>
      <w:hyperlink w:anchor="_Toc77189387" w:history="1">
        <w:r w:rsidR="006E13F3" w:rsidRPr="00A3147E">
          <w:rPr>
            <w:rStyle w:val="Hipervnculo"/>
            <w:b/>
            <w:bCs/>
            <w:noProof/>
          </w:rPr>
          <w:t xml:space="preserve">Figura 2 </w:t>
        </w:r>
        <w:r w:rsidR="006E13F3" w:rsidRPr="00A3147E">
          <w:rPr>
            <w:rStyle w:val="Hipervnculo"/>
            <w:noProof/>
          </w:rPr>
          <w:t xml:space="preserve"> </w:t>
        </w:r>
        <w:r w:rsidR="006E13F3" w:rsidRPr="00A3147E">
          <w:rPr>
            <w:rStyle w:val="Hipervnculo"/>
            <w:i/>
            <w:noProof/>
          </w:rPr>
          <w:t>Implementación de aplicación.</w:t>
        </w:r>
        <w:r w:rsidR="006E13F3">
          <w:rPr>
            <w:noProof/>
            <w:webHidden/>
          </w:rPr>
          <w:tab/>
        </w:r>
        <w:r w:rsidR="006E13F3">
          <w:rPr>
            <w:noProof/>
            <w:webHidden/>
          </w:rPr>
          <w:fldChar w:fldCharType="begin"/>
        </w:r>
        <w:r w:rsidR="006E13F3">
          <w:rPr>
            <w:noProof/>
            <w:webHidden/>
          </w:rPr>
          <w:instrText xml:space="preserve"> PAGEREF _Toc77189387 \h </w:instrText>
        </w:r>
        <w:r w:rsidR="006E13F3">
          <w:rPr>
            <w:noProof/>
            <w:webHidden/>
          </w:rPr>
        </w:r>
        <w:r w:rsidR="006E13F3">
          <w:rPr>
            <w:noProof/>
            <w:webHidden/>
          </w:rPr>
          <w:fldChar w:fldCharType="separate"/>
        </w:r>
        <w:r w:rsidR="00EF19E4">
          <w:rPr>
            <w:noProof/>
            <w:webHidden/>
          </w:rPr>
          <w:t>13</w:t>
        </w:r>
        <w:r w:rsidR="006E13F3">
          <w:rPr>
            <w:noProof/>
            <w:webHidden/>
          </w:rPr>
          <w:fldChar w:fldCharType="end"/>
        </w:r>
      </w:hyperlink>
    </w:p>
    <w:p w14:paraId="61E537A8" w14:textId="4A55E99D" w:rsidR="006E13F3" w:rsidRDefault="001471D6">
      <w:pPr>
        <w:pStyle w:val="Tabladeilustraciones"/>
        <w:tabs>
          <w:tab w:val="right" w:leader="dot" w:pos="8630"/>
        </w:tabs>
        <w:rPr>
          <w:rFonts w:asciiTheme="minorHAnsi" w:eastAsiaTheme="minorEastAsia" w:hAnsiTheme="minorHAnsi"/>
          <w:noProof/>
          <w:sz w:val="22"/>
          <w:lang w:eastAsia="es-CO"/>
        </w:rPr>
      </w:pPr>
      <w:hyperlink w:anchor="_Toc77189388" w:history="1">
        <w:r w:rsidR="006E13F3" w:rsidRPr="00A3147E">
          <w:rPr>
            <w:rStyle w:val="Hipervnculo"/>
            <w:b/>
            <w:bCs/>
            <w:noProof/>
          </w:rPr>
          <w:t>Figura 3</w:t>
        </w:r>
        <w:r w:rsidR="006E13F3" w:rsidRPr="00A3147E">
          <w:rPr>
            <w:rStyle w:val="Hipervnculo"/>
            <w:noProof/>
          </w:rPr>
          <w:t xml:space="preserve"> </w:t>
        </w:r>
        <w:r w:rsidR="006E13F3" w:rsidRPr="00A3147E">
          <w:rPr>
            <w:rStyle w:val="Hipervnculo"/>
            <w:i/>
            <w:noProof/>
          </w:rPr>
          <w:t>Resultados de la metodología de la investigación</w:t>
        </w:r>
        <w:r w:rsidR="006E13F3" w:rsidRPr="00A3147E">
          <w:rPr>
            <w:rStyle w:val="Hipervnculo"/>
            <w:noProof/>
          </w:rPr>
          <w:t>.</w:t>
        </w:r>
        <w:r w:rsidR="006E13F3">
          <w:rPr>
            <w:noProof/>
            <w:webHidden/>
          </w:rPr>
          <w:tab/>
        </w:r>
        <w:r w:rsidR="006E13F3">
          <w:rPr>
            <w:noProof/>
            <w:webHidden/>
          </w:rPr>
          <w:fldChar w:fldCharType="begin"/>
        </w:r>
        <w:r w:rsidR="006E13F3">
          <w:rPr>
            <w:noProof/>
            <w:webHidden/>
          </w:rPr>
          <w:instrText xml:space="preserve"> PAGEREF _Toc77189388 \h </w:instrText>
        </w:r>
        <w:r w:rsidR="006E13F3">
          <w:rPr>
            <w:noProof/>
            <w:webHidden/>
          </w:rPr>
        </w:r>
        <w:r w:rsidR="006E13F3">
          <w:rPr>
            <w:noProof/>
            <w:webHidden/>
          </w:rPr>
          <w:fldChar w:fldCharType="separate"/>
        </w:r>
        <w:r w:rsidR="00EF19E4">
          <w:rPr>
            <w:noProof/>
            <w:webHidden/>
          </w:rPr>
          <w:t>16</w:t>
        </w:r>
        <w:r w:rsidR="006E13F3">
          <w:rPr>
            <w:noProof/>
            <w:webHidden/>
          </w:rPr>
          <w:fldChar w:fldCharType="end"/>
        </w:r>
      </w:hyperlink>
    </w:p>
    <w:p w14:paraId="31951A13" w14:textId="7DF3417E" w:rsidR="006E13F3" w:rsidRDefault="001471D6">
      <w:pPr>
        <w:pStyle w:val="Tabladeilustraciones"/>
        <w:tabs>
          <w:tab w:val="right" w:leader="dot" w:pos="8630"/>
        </w:tabs>
        <w:rPr>
          <w:rFonts w:asciiTheme="minorHAnsi" w:eastAsiaTheme="minorEastAsia" w:hAnsiTheme="minorHAnsi"/>
          <w:noProof/>
          <w:sz w:val="22"/>
          <w:lang w:eastAsia="es-CO"/>
        </w:rPr>
      </w:pPr>
      <w:hyperlink w:anchor="_Toc77189389" w:history="1">
        <w:r w:rsidR="006E13F3" w:rsidRPr="00A3147E">
          <w:rPr>
            <w:rStyle w:val="Hipervnculo"/>
            <w:b/>
            <w:bCs/>
            <w:noProof/>
          </w:rPr>
          <w:t>Figura 4</w:t>
        </w:r>
        <w:r w:rsidR="006E13F3" w:rsidRPr="00A3147E">
          <w:rPr>
            <w:rStyle w:val="Hipervnculo"/>
            <w:noProof/>
          </w:rPr>
          <w:t xml:space="preserve">. </w:t>
        </w:r>
        <w:r w:rsidR="006E13F3" w:rsidRPr="00A3147E">
          <w:rPr>
            <w:rStyle w:val="Hipervnculo"/>
            <w:i/>
            <w:noProof/>
          </w:rPr>
          <w:t>Diagrama que muestra la estructura y morfología de una neurona típica.</w:t>
        </w:r>
        <w:r w:rsidR="006E13F3">
          <w:rPr>
            <w:noProof/>
            <w:webHidden/>
          </w:rPr>
          <w:tab/>
        </w:r>
        <w:r w:rsidR="006E13F3">
          <w:rPr>
            <w:noProof/>
            <w:webHidden/>
          </w:rPr>
          <w:fldChar w:fldCharType="begin"/>
        </w:r>
        <w:r w:rsidR="006E13F3">
          <w:rPr>
            <w:noProof/>
            <w:webHidden/>
          </w:rPr>
          <w:instrText xml:space="preserve"> PAGEREF _Toc77189389 \h </w:instrText>
        </w:r>
        <w:r w:rsidR="006E13F3">
          <w:rPr>
            <w:noProof/>
            <w:webHidden/>
          </w:rPr>
        </w:r>
        <w:r w:rsidR="006E13F3">
          <w:rPr>
            <w:noProof/>
            <w:webHidden/>
          </w:rPr>
          <w:fldChar w:fldCharType="separate"/>
        </w:r>
        <w:r w:rsidR="00EF19E4">
          <w:rPr>
            <w:noProof/>
            <w:webHidden/>
          </w:rPr>
          <w:t>52</w:t>
        </w:r>
        <w:r w:rsidR="006E13F3">
          <w:rPr>
            <w:noProof/>
            <w:webHidden/>
          </w:rPr>
          <w:fldChar w:fldCharType="end"/>
        </w:r>
      </w:hyperlink>
    </w:p>
    <w:p w14:paraId="40160FE9" w14:textId="2C13C3F7" w:rsidR="006E13F3" w:rsidRDefault="001471D6">
      <w:pPr>
        <w:pStyle w:val="Tabladeilustraciones"/>
        <w:tabs>
          <w:tab w:val="right" w:leader="dot" w:pos="8630"/>
        </w:tabs>
        <w:rPr>
          <w:rFonts w:asciiTheme="minorHAnsi" w:eastAsiaTheme="minorEastAsia" w:hAnsiTheme="minorHAnsi"/>
          <w:noProof/>
          <w:sz w:val="22"/>
          <w:lang w:eastAsia="es-CO"/>
        </w:rPr>
      </w:pPr>
      <w:hyperlink w:anchor="_Toc77189390" w:history="1">
        <w:r w:rsidR="006E13F3" w:rsidRPr="00A3147E">
          <w:rPr>
            <w:rStyle w:val="Hipervnculo"/>
            <w:b/>
            <w:bCs/>
            <w:noProof/>
          </w:rPr>
          <w:t>Figura 5</w:t>
        </w:r>
        <w:r w:rsidR="006E13F3" w:rsidRPr="00A3147E">
          <w:rPr>
            <w:rStyle w:val="Hipervnculo"/>
            <w:noProof/>
          </w:rPr>
          <w:t xml:space="preserve">. </w:t>
        </w:r>
        <w:r w:rsidR="006E13F3" w:rsidRPr="00A3147E">
          <w:rPr>
            <w:rStyle w:val="Hipervnculo"/>
            <w:i/>
            <w:noProof/>
          </w:rPr>
          <w:t>Red neuronal artificial.</w:t>
        </w:r>
        <w:r w:rsidR="006E13F3">
          <w:rPr>
            <w:noProof/>
            <w:webHidden/>
          </w:rPr>
          <w:tab/>
        </w:r>
        <w:r w:rsidR="006E13F3">
          <w:rPr>
            <w:noProof/>
            <w:webHidden/>
          </w:rPr>
          <w:fldChar w:fldCharType="begin"/>
        </w:r>
        <w:r w:rsidR="006E13F3">
          <w:rPr>
            <w:noProof/>
            <w:webHidden/>
          </w:rPr>
          <w:instrText xml:space="preserve"> PAGEREF _Toc77189390 \h </w:instrText>
        </w:r>
        <w:r w:rsidR="006E13F3">
          <w:rPr>
            <w:noProof/>
            <w:webHidden/>
          </w:rPr>
        </w:r>
        <w:r w:rsidR="006E13F3">
          <w:rPr>
            <w:noProof/>
            <w:webHidden/>
          </w:rPr>
          <w:fldChar w:fldCharType="separate"/>
        </w:r>
        <w:r w:rsidR="00EF19E4">
          <w:rPr>
            <w:noProof/>
            <w:webHidden/>
          </w:rPr>
          <w:t>53</w:t>
        </w:r>
        <w:r w:rsidR="006E13F3">
          <w:rPr>
            <w:noProof/>
            <w:webHidden/>
          </w:rPr>
          <w:fldChar w:fldCharType="end"/>
        </w:r>
      </w:hyperlink>
    </w:p>
    <w:p w14:paraId="296D42A6" w14:textId="0EE000E0" w:rsidR="006E13F3" w:rsidRDefault="001471D6">
      <w:pPr>
        <w:pStyle w:val="Tabladeilustraciones"/>
        <w:tabs>
          <w:tab w:val="right" w:leader="dot" w:pos="8630"/>
        </w:tabs>
        <w:rPr>
          <w:rFonts w:asciiTheme="minorHAnsi" w:eastAsiaTheme="minorEastAsia" w:hAnsiTheme="minorHAnsi"/>
          <w:noProof/>
          <w:sz w:val="22"/>
          <w:lang w:eastAsia="es-CO"/>
        </w:rPr>
      </w:pPr>
      <w:hyperlink w:anchor="_Toc77189391" w:history="1">
        <w:r w:rsidR="006E13F3" w:rsidRPr="00A3147E">
          <w:rPr>
            <w:rStyle w:val="Hipervnculo"/>
            <w:b/>
            <w:bCs/>
            <w:noProof/>
          </w:rPr>
          <w:t>Figura 6</w:t>
        </w:r>
        <w:r w:rsidR="006E13F3" w:rsidRPr="00A3147E">
          <w:rPr>
            <w:rStyle w:val="Hipervnculo"/>
            <w:noProof/>
          </w:rPr>
          <w:t xml:space="preserve">. </w:t>
        </w:r>
        <w:r w:rsidR="006E13F3" w:rsidRPr="00A3147E">
          <w:rPr>
            <w:rStyle w:val="Hipervnculo"/>
            <w:i/>
            <w:noProof/>
          </w:rPr>
          <w:t>Capas de una red neuronal artificial.</w:t>
        </w:r>
        <w:r w:rsidR="006E13F3">
          <w:rPr>
            <w:noProof/>
            <w:webHidden/>
          </w:rPr>
          <w:tab/>
        </w:r>
        <w:r w:rsidR="006E13F3">
          <w:rPr>
            <w:noProof/>
            <w:webHidden/>
          </w:rPr>
          <w:fldChar w:fldCharType="begin"/>
        </w:r>
        <w:r w:rsidR="006E13F3">
          <w:rPr>
            <w:noProof/>
            <w:webHidden/>
          </w:rPr>
          <w:instrText xml:space="preserve"> PAGEREF _Toc77189391 \h </w:instrText>
        </w:r>
        <w:r w:rsidR="006E13F3">
          <w:rPr>
            <w:noProof/>
            <w:webHidden/>
          </w:rPr>
        </w:r>
        <w:r w:rsidR="006E13F3">
          <w:rPr>
            <w:noProof/>
            <w:webHidden/>
          </w:rPr>
          <w:fldChar w:fldCharType="separate"/>
        </w:r>
        <w:r w:rsidR="00EF19E4">
          <w:rPr>
            <w:noProof/>
            <w:webHidden/>
          </w:rPr>
          <w:t>56</w:t>
        </w:r>
        <w:r w:rsidR="006E13F3">
          <w:rPr>
            <w:noProof/>
            <w:webHidden/>
          </w:rPr>
          <w:fldChar w:fldCharType="end"/>
        </w:r>
      </w:hyperlink>
    </w:p>
    <w:p w14:paraId="5FA2AE73" w14:textId="66FFB059" w:rsidR="006E13F3" w:rsidRDefault="001471D6">
      <w:pPr>
        <w:pStyle w:val="Tabladeilustraciones"/>
        <w:tabs>
          <w:tab w:val="right" w:leader="dot" w:pos="8630"/>
        </w:tabs>
        <w:rPr>
          <w:rFonts w:asciiTheme="minorHAnsi" w:eastAsiaTheme="minorEastAsia" w:hAnsiTheme="minorHAnsi"/>
          <w:noProof/>
          <w:sz w:val="22"/>
          <w:lang w:eastAsia="es-CO"/>
        </w:rPr>
      </w:pPr>
      <w:hyperlink w:anchor="_Toc77189392" w:history="1">
        <w:r w:rsidR="006E13F3" w:rsidRPr="00A3147E">
          <w:rPr>
            <w:rStyle w:val="Hipervnculo"/>
            <w:b/>
            <w:bCs/>
            <w:noProof/>
          </w:rPr>
          <w:t>Figura 7</w:t>
        </w:r>
        <w:r w:rsidR="006E13F3" w:rsidRPr="00A3147E">
          <w:rPr>
            <w:rStyle w:val="Hipervnculo"/>
            <w:noProof/>
          </w:rPr>
          <w:t xml:space="preserve">. </w:t>
        </w:r>
        <w:r w:rsidR="006E13F3" w:rsidRPr="00A3147E">
          <w:rPr>
            <w:rStyle w:val="Hipervnculo"/>
            <w:i/>
            <w:noProof/>
          </w:rPr>
          <w:t>Estructuras neuronales.</w:t>
        </w:r>
        <w:r w:rsidR="006E13F3">
          <w:rPr>
            <w:noProof/>
            <w:webHidden/>
          </w:rPr>
          <w:tab/>
        </w:r>
        <w:r w:rsidR="006E13F3">
          <w:rPr>
            <w:noProof/>
            <w:webHidden/>
          </w:rPr>
          <w:fldChar w:fldCharType="begin"/>
        </w:r>
        <w:r w:rsidR="006E13F3">
          <w:rPr>
            <w:noProof/>
            <w:webHidden/>
          </w:rPr>
          <w:instrText xml:space="preserve"> PAGEREF _Toc77189392 \h </w:instrText>
        </w:r>
        <w:r w:rsidR="006E13F3">
          <w:rPr>
            <w:noProof/>
            <w:webHidden/>
          </w:rPr>
        </w:r>
        <w:r w:rsidR="006E13F3">
          <w:rPr>
            <w:noProof/>
            <w:webHidden/>
          </w:rPr>
          <w:fldChar w:fldCharType="separate"/>
        </w:r>
        <w:r w:rsidR="00EF19E4">
          <w:rPr>
            <w:noProof/>
            <w:webHidden/>
          </w:rPr>
          <w:t>56</w:t>
        </w:r>
        <w:r w:rsidR="006E13F3">
          <w:rPr>
            <w:noProof/>
            <w:webHidden/>
          </w:rPr>
          <w:fldChar w:fldCharType="end"/>
        </w:r>
      </w:hyperlink>
    </w:p>
    <w:p w14:paraId="7F0B4AF0" w14:textId="4D9E24AB" w:rsidR="006E13F3" w:rsidRDefault="001471D6">
      <w:pPr>
        <w:pStyle w:val="Tabladeilustraciones"/>
        <w:tabs>
          <w:tab w:val="right" w:leader="dot" w:pos="8630"/>
        </w:tabs>
        <w:rPr>
          <w:rFonts w:asciiTheme="minorHAnsi" w:eastAsiaTheme="minorEastAsia" w:hAnsiTheme="minorHAnsi"/>
          <w:noProof/>
          <w:sz w:val="22"/>
          <w:lang w:eastAsia="es-CO"/>
        </w:rPr>
      </w:pPr>
      <w:hyperlink w:anchor="_Toc77189393" w:history="1">
        <w:r w:rsidR="006E13F3" w:rsidRPr="00A3147E">
          <w:rPr>
            <w:rStyle w:val="Hipervnculo"/>
            <w:b/>
            <w:bCs/>
            <w:noProof/>
          </w:rPr>
          <w:t>Figura 8</w:t>
        </w:r>
        <w:r w:rsidR="006E13F3" w:rsidRPr="00A3147E">
          <w:rPr>
            <w:rStyle w:val="Hipervnculo"/>
            <w:noProof/>
          </w:rPr>
          <w:t xml:space="preserve">. </w:t>
        </w:r>
        <w:r w:rsidR="006E13F3" w:rsidRPr="00A3147E">
          <w:rPr>
            <w:rStyle w:val="Hipervnculo"/>
            <w:i/>
            <w:noProof/>
          </w:rPr>
          <w:t>Capaz DNN.</w:t>
        </w:r>
        <w:r w:rsidR="006E13F3">
          <w:rPr>
            <w:noProof/>
            <w:webHidden/>
          </w:rPr>
          <w:tab/>
        </w:r>
        <w:r w:rsidR="006E13F3">
          <w:rPr>
            <w:noProof/>
            <w:webHidden/>
          </w:rPr>
          <w:fldChar w:fldCharType="begin"/>
        </w:r>
        <w:r w:rsidR="006E13F3">
          <w:rPr>
            <w:noProof/>
            <w:webHidden/>
          </w:rPr>
          <w:instrText xml:space="preserve"> PAGEREF _Toc77189393 \h </w:instrText>
        </w:r>
        <w:r w:rsidR="006E13F3">
          <w:rPr>
            <w:noProof/>
            <w:webHidden/>
          </w:rPr>
        </w:r>
        <w:r w:rsidR="006E13F3">
          <w:rPr>
            <w:noProof/>
            <w:webHidden/>
          </w:rPr>
          <w:fldChar w:fldCharType="separate"/>
        </w:r>
        <w:r w:rsidR="00EF19E4">
          <w:rPr>
            <w:noProof/>
            <w:webHidden/>
          </w:rPr>
          <w:t>58</w:t>
        </w:r>
        <w:r w:rsidR="006E13F3">
          <w:rPr>
            <w:noProof/>
            <w:webHidden/>
          </w:rPr>
          <w:fldChar w:fldCharType="end"/>
        </w:r>
      </w:hyperlink>
    </w:p>
    <w:p w14:paraId="6F46DF3B" w14:textId="3D66D674" w:rsidR="006E13F3" w:rsidRDefault="001471D6">
      <w:pPr>
        <w:pStyle w:val="Tabladeilustraciones"/>
        <w:tabs>
          <w:tab w:val="right" w:leader="dot" w:pos="8630"/>
        </w:tabs>
        <w:rPr>
          <w:rFonts w:asciiTheme="minorHAnsi" w:eastAsiaTheme="minorEastAsia" w:hAnsiTheme="minorHAnsi"/>
          <w:noProof/>
          <w:sz w:val="22"/>
          <w:lang w:eastAsia="es-CO"/>
        </w:rPr>
      </w:pPr>
      <w:hyperlink w:anchor="_Toc77189394" w:history="1">
        <w:r w:rsidR="006E13F3" w:rsidRPr="00A3147E">
          <w:rPr>
            <w:rStyle w:val="Hipervnculo"/>
            <w:b/>
            <w:bCs/>
            <w:noProof/>
            <w:lang w:val="en-US"/>
          </w:rPr>
          <w:t>Figura 9</w:t>
        </w:r>
        <w:r w:rsidR="006E13F3" w:rsidRPr="00A3147E">
          <w:rPr>
            <w:rStyle w:val="Hipervnculo"/>
            <w:noProof/>
            <w:lang w:val="en-US"/>
          </w:rPr>
          <w:t xml:space="preserve">. </w:t>
        </w:r>
        <w:r w:rsidR="006E13F3" w:rsidRPr="00A3147E">
          <w:rPr>
            <w:rStyle w:val="Hipervnculo"/>
            <w:i/>
            <w:noProof/>
          </w:rPr>
          <w:t>Diagrama de la metodología scrum.</w:t>
        </w:r>
        <w:r w:rsidR="006E13F3">
          <w:rPr>
            <w:noProof/>
            <w:webHidden/>
          </w:rPr>
          <w:tab/>
        </w:r>
        <w:r w:rsidR="006E13F3">
          <w:rPr>
            <w:noProof/>
            <w:webHidden/>
          </w:rPr>
          <w:fldChar w:fldCharType="begin"/>
        </w:r>
        <w:r w:rsidR="006E13F3">
          <w:rPr>
            <w:noProof/>
            <w:webHidden/>
          </w:rPr>
          <w:instrText xml:space="preserve"> PAGEREF _Toc77189394 \h </w:instrText>
        </w:r>
        <w:r w:rsidR="006E13F3">
          <w:rPr>
            <w:noProof/>
            <w:webHidden/>
          </w:rPr>
        </w:r>
        <w:r w:rsidR="006E13F3">
          <w:rPr>
            <w:noProof/>
            <w:webHidden/>
          </w:rPr>
          <w:fldChar w:fldCharType="separate"/>
        </w:r>
        <w:r w:rsidR="00EF19E4">
          <w:rPr>
            <w:noProof/>
            <w:webHidden/>
          </w:rPr>
          <w:t>66</w:t>
        </w:r>
        <w:r w:rsidR="006E13F3">
          <w:rPr>
            <w:noProof/>
            <w:webHidden/>
          </w:rPr>
          <w:fldChar w:fldCharType="end"/>
        </w:r>
      </w:hyperlink>
    </w:p>
    <w:p w14:paraId="103856E1" w14:textId="0CEED8FE" w:rsidR="00C90477" w:rsidRDefault="00C90477" w:rsidP="008F0B6F">
      <w:pPr>
        <w:pStyle w:val="Tabladeilustraciones"/>
        <w:tabs>
          <w:tab w:val="right" w:leader="dot" w:pos="8630"/>
        </w:tabs>
        <w:ind w:firstLine="0"/>
      </w:pPr>
      <w:r>
        <w:fldChar w:fldCharType="end"/>
      </w:r>
    </w:p>
    <w:p w14:paraId="6E61534A" w14:textId="77777777" w:rsidR="00280126" w:rsidRDefault="008006B3">
      <w:pPr>
        <w:spacing w:before="0" w:after="160" w:line="259" w:lineRule="auto"/>
        <w:ind w:firstLine="0"/>
        <w:jc w:val="left"/>
        <w:sectPr w:rsidR="00280126" w:rsidSect="00280126">
          <w:headerReference w:type="default" r:id="rId8"/>
          <w:footerReference w:type="default" r:id="rId9"/>
          <w:pgSz w:w="12240" w:h="15840"/>
          <w:pgMar w:top="1440" w:right="1440" w:bottom="1440" w:left="2160" w:header="708" w:footer="708" w:gutter="0"/>
          <w:pgNumType w:fmt="lowerRoman" w:start="1"/>
          <w:cols w:space="708"/>
          <w:docGrid w:linePitch="360"/>
        </w:sectPr>
      </w:pPr>
      <w:r>
        <w:br w:type="page"/>
      </w:r>
    </w:p>
    <w:p w14:paraId="162F02E4" w14:textId="6E3CE6FD" w:rsidR="008006B3" w:rsidRDefault="008006B3" w:rsidP="00BE3551">
      <w:pPr>
        <w:pStyle w:val="Ttulo1"/>
        <w:numPr>
          <w:ilvl w:val="0"/>
          <w:numId w:val="0"/>
        </w:numPr>
        <w:ind w:left="432"/>
      </w:pPr>
      <w:bookmarkStart w:id="2" w:name="_Toc77189334"/>
      <w:proofErr w:type="spellStart"/>
      <w:r>
        <w:lastRenderedPageBreak/>
        <w:t>INTRODUCCION</w:t>
      </w:r>
      <w:bookmarkEnd w:id="2"/>
      <w:proofErr w:type="spellEnd"/>
    </w:p>
    <w:p w14:paraId="6E41EA77" w14:textId="7B715EFD" w:rsidR="00316B74" w:rsidRDefault="00316B74" w:rsidP="00F6180E">
      <w:pPr>
        <w:rPr>
          <w:lang w:val="es-ES"/>
        </w:rPr>
      </w:pPr>
      <w:r>
        <w:t xml:space="preserve">Según los datos que presenta la Organización Mundial de la Salud (OMS) en el 2021, más del 5% de la población en el mundo padece de pérdida auditiva, esto equivaldría a 466 millones de personas, de las cuales 432 millones son adultos y 34 millones niños, se estima que para el 2050 esta cifra superará los 700 millones (una de cada diez personas) </w:t>
      </w:r>
      <w:r>
        <w:fldChar w:fldCharType="begin"/>
      </w:r>
      <w:r>
        <w:instrText xml:space="preserve"> ADDIN ZOTERO_ITEM CSL_CITATION {"citationID":"JqaLncwl","properties":{"formattedCitation":"(Organizacion Mundial de la Salud (OMS), 2021)","plainCitation":"(Organizacion Mundial de la Salud (OMS), 2021)","dontUpdate":true,"noteIndex":0},"citationItems":[{"id":19,"uris":["http://zotero.org/groups/2918177/items/XY9AGV3A"],"uri":["http://zotero.org/groups/2918177/items/XY9AGV3A"],"itemData":{"id":19,"type":"webpage","language":"es","title":"Sordera y pérdida de la audición","URL":"https://www.who.int/es/news-room/fact-sheets/detail/deafness-and-hearing-loss","author":[{"family":"Organizacion Mundial de la Salud (OMS)","given":""}],"accessed":{"date-parts":[["2021",4,22]]},"issued":{"date-parts":[["2021",3,2]]}}}],"schema":"https://github.com/citation-style-language/schema/raw/master/csl-citation.json"} </w:instrText>
      </w:r>
      <w:r>
        <w:fldChar w:fldCharType="separate"/>
      </w:r>
      <w:r w:rsidRPr="002C3BDA">
        <w:rPr>
          <w:rFonts w:cs="Times New Roman"/>
        </w:rPr>
        <w:t>(Organización Mundial de la Salud (OMS), 2021)</w:t>
      </w:r>
      <w:r>
        <w:fldChar w:fldCharType="end"/>
      </w:r>
      <w:r>
        <w:t>. De la cual 554.119 son colombianos.</w:t>
      </w:r>
    </w:p>
    <w:p w14:paraId="480064F6" w14:textId="64219483" w:rsidR="00316B74" w:rsidRDefault="00114BD3" w:rsidP="00F6180E">
      <w:pPr>
        <w:rPr>
          <w:lang w:val="es-ES"/>
        </w:rPr>
      </w:pPr>
      <w:r w:rsidRPr="00114BD3">
        <w:rPr>
          <w:lang w:val="es-ES"/>
        </w:rPr>
        <w:t xml:space="preserve">Las discapacidades se encuentran en variados entornos y en todos los países del mundo, según </w:t>
      </w:r>
      <w:proofErr w:type="spellStart"/>
      <w:r w:rsidRPr="00114BD3">
        <w:rPr>
          <w:lang w:val="es-ES"/>
        </w:rPr>
        <w:t>INSOR</w:t>
      </w:r>
      <w:proofErr w:type="spellEnd"/>
      <w:r w:rsidRPr="00114BD3">
        <w:rPr>
          <w:lang w:val="es-ES"/>
        </w:rPr>
        <w:t xml:space="preserve">, en el censo del 2019, se refleja que en el Tolima existe un total de 15.661 personas con discapacidad auditiva, de las cuales 513 son niños, la mayoría de estos niños no encuentran es sus primeros años de socialización la manera de comunicarse adecuadamente, debido a la falta de una persona que conozca, entienda y </w:t>
      </w:r>
      <w:r w:rsidR="002C095B">
        <w:rPr>
          <w:lang w:val="es-ES"/>
        </w:rPr>
        <w:t>pueda</w:t>
      </w:r>
      <w:r w:rsidRPr="00114BD3">
        <w:rPr>
          <w:lang w:val="es-ES"/>
        </w:rPr>
        <w:t xml:space="preserve"> enseñarles el lenguaje de señas</w:t>
      </w:r>
      <w:r w:rsidR="00092F57">
        <w:rPr>
          <w:lang w:val="es-ES"/>
        </w:rPr>
        <w:t>.</w:t>
      </w:r>
    </w:p>
    <w:p w14:paraId="2F8BD77F" w14:textId="5AF129A8" w:rsidR="00E30339" w:rsidRPr="00E30339" w:rsidRDefault="00E30339" w:rsidP="00E30339">
      <w:pPr>
        <w:rPr>
          <w:lang w:val="es-ES"/>
        </w:rPr>
      </w:pPr>
      <w:r w:rsidRPr="00E30339">
        <w:rPr>
          <w:lang w:val="es-ES"/>
        </w:rPr>
        <w:t xml:space="preserve">Las personas que padecen de dificultades auditivas suelen ser discriminadas y rechazadas en la sociedad, por el hecho de tener una forma diferente de comunicación al resto de la población, por eso se tiende a usar el lenguaje de señas, como medio de dar a conocer lo que desean transmitir, además se tiene presente que existen diccionarios oficiales que contienen este tipo de lenguaje,  pero, hay que añadir que actualmente a pesar de que todo está cambiando aun las personas oyentes desconocen o no hacen uso del mismo como medio de comunicación. Es por esto que se dificulta día a día la interacción con los demás, al no saber cómo hacer la transmisión del mensaje si no es posible que se sea entendido por los demás. Para lo anterior se han diseñado diversos dispositivos que facilitan la comunicación de personas oyentes a una con dificultad auditiva, siendo </w:t>
      </w:r>
      <w:r w:rsidRPr="00E30339">
        <w:rPr>
          <w:lang w:val="es-ES"/>
        </w:rPr>
        <w:lastRenderedPageBreak/>
        <w:t>desarrollado para edades de 20 a 80 años, puesto que abarca un léxico más amplio y completo por las edades de aquellos que lo usan.</w:t>
      </w:r>
    </w:p>
    <w:p w14:paraId="548A9AB4" w14:textId="53502077" w:rsidR="00974855" w:rsidRDefault="00092F57" w:rsidP="00F6180E">
      <w:pPr>
        <w:rPr>
          <w:lang w:val="es-ES"/>
        </w:rPr>
      </w:pPr>
      <w:r>
        <w:rPr>
          <w:lang w:val="es-ES"/>
        </w:rPr>
        <w:t xml:space="preserve">Esta monografía </w:t>
      </w:r>
      <w:r w:rsidR="00974472">
        <w:rPr>
          <w:lang w:val="es-ES"/>
        </w:rPr>
        <w:t>está</w:t>
      </w:r>
      <w:r>
        <w:rPr>
          <w:lang w:val="es-ES"/>
        </w:rPr>
        <w:t xml:space="preserve"> conformada por 5 capítulos, en el primero </w:t>
      </w:r>
      <w:r w:rsidR="00974472">
        <w:rPr>
          <w:lang w:val="es-ES"/>
        </w:rPr>
        <w:t xml:space="preserve">se presenta la </w:t>
      </w:r>
      <w:r>
        <w:rPr>
          <w:lang w:val="es-ES"/>
        </w:rPr>
        <w:t xml:space="preserve">definición del problema, en este se describe </w:t>
      </w:r>
      <w:r w:rsidR="005409E2">
        <w:rPr>
          <w:lang w:val="es-ES"/>
        </w:rPr>
        <w:t>el problema</w:t>
      </w:r>
      <w:r>
        <w:rPr>
          <w:lang w:val="es-ES"/>
        </w:rPr>
        <w:t xml:space="preserve"> que existe con las personas sordomudas especialmente los niños menores a 10 Años, dado que se encuentran en una etapa de su vida donde es vital la comunicación para no sentirse aislados, en el mismo se formula el problema. Como segundo </w:t>
      </w:r>
      <w:r w:rsidR="00974472">
        <w:rPr>
          <w:lang w:val="es-ES"/>
        </w:rPr>
        <w:t>capítulo</w:t>
      </w:r>
      <w:r>
        <w:rPr>
          <w:lang w:val="es-ES"/>
        </w:rPr>
        <w:t xml:space="preserve"> se encuentra la justificación, </w:t>
      </w:r>
      <w:r w:rsidR="00974472">
        <w:rPr>
          <w:lang w:val="es-ES"/>
        </w:rPr>
        <w:t xml:space="preserve">dando a conocer </w:t>
      </w:r>
      <w:r>
        <w:rPr>
          <w:lang w:val="es-ES"/>
        </w:rPr>
        <w:t xml:space="preserve">el </w:t>
      </w:r>
      <w:r w:rsidR="00974472">
        <w:rPr>
          <w:lang w:val="es-ES"/>
        </w:rPr>
        <w:t>por qué</w:t>
      </w:r>
      <w:r>
        <w:rPr>
          <w:lang w:val="es-ES"/>
        </w:rPr>
        <w:t xml:space="preserve"> se decide realizar esta investigación y una posible solución a futuro</w:t>
      </w:r>
      <w:r w:rsidR="005409E2">
        <w:rPr>
          <w:lang w:val="es-ES"/>
        </w:rPr>
        <w:t xml:space="preserve">. En el tercer </w:t>
      </w:r>
      <w:r w:rsidR="00974472">
        <w:rPr>
          <w:lang w:val="es-ES"/>
        </w:rPr>
        <w:t>capítulo desarrollan los</w:t>
      </w:r>
      <w:r w:rsidR="005409E2">
        <w:rPr>
          <w:lang w:val="es-ES"/>
        </w:rPr>
        <w:t xml:space="preserve"> objetivos de la investigación</w:t>
      </w:r>
      <w:r w:rsidR="00974472">
        <w:rPr>
          <w:lang w:val="es-ES"/>
        </w:rPr>
        <w:t>,</w:t>
      </w:r>
      <w:r w:rsidR="005409E2">
        <w:rPr>
          <w:lang w:val="es-ES"/>
        </w:rPr>
        <w:t xml:space="preserve"> tanto el general como los específicos, siendo estos la base para el desarrollo del estudio. Como </w:t>
      </w:r>
      <w:r w:rsidR="00974472">
        <w:rPr>
          <w:lang w:val="es-ES"/>
        </w:rPr>
        <w:t>cuarto capítulo</w:t>
      </w:r>
      <w:r w:rsidR="005409E2">
        <w:rPr>
          <w:lang w:val="es-ES"/>
        </w:rPr>
        <w:t xml:space="preserve"> </w:t>
      </w:r>
      <w:r w:rsidR="00974472">
        <w:rPr>
          <w:lang w:val="es-ES"/>
        </w:rPr>
        <w:t xml:space="preserve">se enuncia </w:t>
      </w:r>
      <w:r w:rsidR="005409E2">
        <w:rPr>
          <w:lang w:val="es-ES"/>
        </w:rPr>
        <w:t>el marco de referencia donde está contenido el estado del arte, el marco teórico y el marco conceptual, estos contienen la información necesaria</w:t>
      </w:r>
      <w:r w:rsidR="00974472">
        <w:rPr>
          <w:lang w:val="es-ES"/>
        </w:rPr>
        <w:t>,</w:t>
      </w:r>
      <w:r w:rsidR="005409E2">
        <w:rPr>
          <w:lang w:val="es-ES"/>
        </w:rPr>
        <w:t xml:space="preserve"> como lo son</w:t>
      </w:r>
      <w:r w:rsidR="00974472">
        <w:rPr>
          <w:lang w:val="es-ES"/>
        </w:rPr>
        <w:t xml:space="preserve"> la</w:t>
      </w:r>
      <w:r w:rsidR="005409E2">
        <w:rPr>
          <w:lang w:val="es-ES"/>
        </w:rPr>
        <w:t xml:space="preserve"> definición del lenguaje de señas, todo lo relacionado con el almacenamiento y procesamiento de datos</w:t>
      </w:r>
      <w:r w:rsidR="00974472">
        <w:rPr>
          <w:lang w:val="es-ES"/>
        </w:rPr>
        <w:t>,</w:t>
      </w:r>
      <w:r w:rsidR="005409E2">
        <w:rPr>
          <w:lang w:val="es-ES"/>
        </w:rPr>
        <w:t xml:space="preserve"> sistemas de hardware y software</w:t>
      </w:r>
      <w:r w:rsidR="00974472">
        <w:rPr>
          <w:lang w:val="es-ES"/>
        </w:rPr>
        <w:t>,</w:t>
      </w:r>
      <w:r w:rsidR="005409E2">
        <w:rPr>
          <w:lang w:val="es-ES"/>
        </w:rPr>
        <w:t xml:space="preserve"> de los cuales se escoge el más apto para poder desarrollar el proyecto con éxito en el siguiente nivel del proyecto que </w:t>
      </w:r>
      <w:r w:rsidR="00974472">
        <w:rPr>
          <w:lang w:val="es-ES"/>
        </w:rPr>
        <w:t>sería</w:t>
      </w:r>
      <w:r w:rsidR="005409E2">
        <w:rPr>
          <w:lang w:val="es-ES"/>
        </w:rPr>
        <w:t xml:space="preserve"> el diseño e implementación.</w:t>
      </w:r>
    </w:p>
    <w:p w14:paraId="62A5B732" w14:textId="597635CD" w:rsidR="00092F57" w:rsidRDefault="005409E2" w:rsidP="002C095B">
      <w:pPr>
        <w:rPr>
          <w:lang w:val="es-ES"/>
        </w:rPr>
      </w:pPr>
      <w:r w:rsidRPr="005409E2">
        <w:rPr>
          <w:lang w:val="es-ES"/>
        </w:rPr>
        <w:t xml:space="preserve">Por </w:t>
      </w:r>
      <w:r w:rsidR="00D30F8B" w:rsidRPr="005409E2">
        <w:rPr>
          <w:lang w:val="es-ES"/>
        </w:rPr>
        <w:t>último</w:t>
      </w:r>
      <w:r w:rsidRPr="005409E2">
        <w:rPr>
          <w:lang w:val="es-ES"/>
        </w:rPr>
        <w:t>, se encuentra la metodología que se implementara tanto para el proceso de la investigación y desarrollo de esta monografía</w:t>
      </w:r>
      <w:r w:rsidR="00974472">
        <w:rPr>
          <w:lang w:val="es-ES"/>
        </w:rPr>
        <w:t>,</w:t>
      </w:r>
      <w:r w:rsidRPr="005409E2">
        <w:rPr>
          <w:lang w:val="es-ES"/>
        </w:rPr>
        <w:t xml:space="preserve"> como para la parte de diseño e implantación, la</w:t>
      </w:r>
      <w:r w:rsidR="00974472">
        <w:rPr>
          <w:lang w:val="es-ES"/>
        </w:rPr>
        <w:t xml:space="preserve"> adoptada</w:t>
      </w:r>
      <w:r w:rsidRPr="005409E2">
        <w:rPr>
          <w:lang w:val="es-ES"/>
        </w:rPr>
        <w:t xml:space="preserve"> es </w:t>
      </w:r>
      <w:r w:rsidR="00D30F8B" w:rsidRPr="005409E2">
        <w:rPr>
          <w:lang w:val="es-ES"/>
        </w:rPr>
        <w:t xml:space="preserve">el </w:t>
      </w:r>
      <w:proofErr w:type="spellStart"/>
      <w:r w:rsidR="00D30F8B" w:rsidRPr="005409E2">
        <w:rPr>
          <w:lang w:val="es-ES"/>
        </w:rPr>
        <w:t>scrum</w:t>
      </w:r>
      <w:proofErr w:type="spellEnd"/>
      <w:r w:rsidR="00974472">
        <w:rPr>
          <w:lang w:val="es-ES"/>
        </w:rPr>
        <w:t>,</w:t>
      </w:r>
      <w:r w:rsidRPr="005409E2">
        <w:rPr>
          <w:lang w:val="es-ES"/>
        </w:rPr>
        <w:t xml:space="preserve"> </w:t>
      </w:r>
      <w:r w:rsidR="00D30F8B">
        <w:rPr>
          <w:lang w:val="es-ES"/>
        </w:rPr>
        <w:t>siendo esta una de las metodología de tipo ágil,</w:t>
      </w:r>
      <w:r w:rsidR="00D30F8B" w:rsidRPr="00D30F8B">
        <w:t xml:space="preserve"> </w:t>
      </w:r>
      <w:r w:rsidR="00D30F8B" w:rsidRPr="00D30F8B">
        <w:rPr>
          <w:lang w:val="es-ES"/>
        </w:rPr>
        <w:t>la cual  permit</w:t>
      </w:r>
      <w:r w:rsidR="00D30F8B">
        <w:rPr>
          <w:lang w:val="es-ES"/>
        </w:rPr>
        <w:t>e</w:t>
      </w:r>
      <w:r w:rsidR="00D30F8B" w:rsidRPr="00D30F8B">
        <w:rPr>
          <w:lang w:val="es-ES"/>
        </w:rPr>
        <w:t xml:space="preserve"> avanzar de una forma más rápida en el proceso de investigación, presto que esta cuenta con una lista de tareas que son priorizadas y a la medida que se desarrollan pueden cambiar, fuer</w:t>
      </w:r>
      <w:r w:rsidR="00D30F8B">
        <w:rPr>
          <w:lang w:val="es-ES"/>
        </w:rPr>
        <w:t>a</w:t>
      </w:r>
      <w:r w:rsidR="00D30F8B" w:rsidRPr="00D30F8B">
        <w:rPr>
          <w:lang w:val="es-ES"/>
        </w:rPr>
        <w:t xml:space="preserve"> de eso es lo suficientemente versátil para poder incluir técnicas y procesos de otras metodologías.</w:t>
      </w:r>
      <w:r w:rsidR="00092F57">
        <w:rPr>
          <w:lang w:val="es-ES"/>
        </w:rPr>
        <w:br w:type="page"/>
      </w:r>
    </w:p>
    <w:p w14:paraId="4FF44E47" w14:textId="1F2A7FAD" w:rsidR="00EC6FB3" w:rsidRDefault="00876631" w:rsidP="00EC6FB3">
      <w:pPr>
        <w:pStyle w:val="Ttulo1"/>
      </w:pPr>
      <w:bookmarkStart w:id="3" w:name="_Toc77189335"/>
      <w:proofErr w:type="spellStart"/>
      <w:r>
        <w:lastRenderedPageBreak/>
        <w:t>DEFINICION</w:t>
      </w:r>
      <w:proofErr w:type="spellEnd"/>
      <w:r>
        <w:t xml:space="preserve"> DEL PROBLEMA</w:t>
      </w:r>
      <w:bookmarkEnd w:id="3"/>
    </w:p>
    <w:p w14:paraId="4CC89B69" w14:textId="4376E7AE" w:rsidR="00876631" w:rsidRDefault="00876631" w:rsidP="00876631">
      <w:pPr>
        <w:pStyle w:val="Ttulo2"/>
      </w:pPr>
      <w:bookmarkStart w:id="4" w:name="_Toc77189336"/>
      <w:r>
        <w:t>Descripción del Problema</w:t>
      </w:r>
      <w:bookmarkEnd w:id="4"/>
    </w:p>
    <w:p w14:paraId="738F6F13" w14:textId="3B747B50" w:rsidR="00411447" w:rsidRDefault="00411447" w:rsidP="00411447">
      <w:r>
        <w:t xml:space="preserve">Las personas con dificultad auditiva son discriminadas por tener una forma diferente de comunicarse con el resto de la sociedad, dichas personas se comunican mediante el lenguaje de señas, este es diferente para cada país, por la gran variedad de idiomas y dialectos que existen </w:t>
      </w:r>
      <w:r w:rsidRPr="00083C47">
        <w:rPr>
          <w:rFonts w:cs="Times New Roman"/>
          <w:szCs w:val="24"/>
        </w:rPr>
        <w:t>(Hernández, 2019)</w:t>
      </w:r>
      <w:r>
        <w:t xml:space="preserve">, sabiendo que cada uno tiene un diccionario oficial, </w:t>
      </w:r>
      <w:r w:rsidRPr="00073F33">
        <w:t>el cual</w:t>
      </w:r>
      <w:r>
        <w:t xml:space="preserve"> se encuentra abierto a toda la sociedad </w:t>
      </w:r>
      <w:r w:rsidRPr="00083C47">
        <w:rPr>
          <w:rFonts w:cs="Times New Roman"/>
          <w:szCs w:val="24"/>
        </w:rPr>
        <w:t>(</w:t>
      </w:r>
      <w:r w:rsidRPr="00083C47">
        <w:rPr>
          <w:rFonts w:cs="Times New Roman"/>
          <w:i/>
          <w:iCs/>
          <w:szCs w:val="24"/>
        </w:rPr>
        <w:t>diccionarios oficiales de lenguaje de señas - Buscar con Google</w:t>
      </w:r>
      <w:r w:rsidRPr="00083C47">
        <w:rPr>
          <w:rFonts w:cs="Times New Roman"/>
          <w:szCs w:val="24"/>
        </w:rPr>
        <w:t>, s. f.)</w:t>
      </w:r>
      <w:r>
        <w:t>, pero pese a que las personas oyentes no hacen uso de él, no creen que es importante aprenderlo, siempre y cuando no exista algún familiar cercano que lo requiera.</w:t>
      </w:r>
    </w:p>
    <w:p w14:paraId="13C9F147" w14:textId="479A4CAD" w:rsidR="00411447" w:rsidRDefault="00411447" w:rsidP="00411447">
      <w:r>
        <w:t xml:space="preserve">Cuando los sordos intentan integrarse e interactuar con la sociedad en general, se encuentran con una barrera muy grande, ¿cómo hacer para trasmitir de manera clara y concisa la información?, aunque en la actualidad, existen muchos dispositivos que se desarrollan para lograr que esta brecha cada vez sea menor, pero todos estos son pensados para la comunicación social en personas que se encuentran entre las edades de 20 a 80 años, </w:t>
      </w:r>
      <w:r w:rsidRPr="00083C47">
        <w:t>los cuales</w:t>
      </w:r>
      <w:r>
        <w:t xml:space="preserve"> ya tiene un léxico </w:t>
      </w:r>
      <w:r w:rsidRPr="00073F33">
        <w:t>(conjunto de señas o signos gestuales</w:t>
      </w:r>
      <w:r>
        <w:t>) demasiado amplio y se complica un poco más el proceso de la traducción por medio de dispositivos electrónicos para la población anteriormente mencionada</w:t>
      </w:r>
      <w:r w:rsidR="00545643">
        <w:t xml:space="preserve"> </w:t>
      </w:r>
      <w:r>
        <w:fldChar w:fldCharType="begin"/>
      </w:r>
      <w:r>
        <w:instrText xml:space="preserve"> ADDIN ZOTERO_ITEM CSL_CITATION {"citationID":"bj8k9TTc","properties":{"formattedCitation":"(Arboleda et\\uc0\\u160{}al., 2015; Quijano &amp; Trujillo, 2018; Sacrist\\uc0\\u225{}n, 2019; Sol, 2017)","plainCitation":"(Arboleda et al., 2015; Quijano &amp; Trujillo, 2018; Sacristán, 2019; Sol, 2017)","noteIndex":0},"citationItems":[{"id":9,"uris":["http://zotero.org/groups/2918177/items/Z82WRU2W"],"uri":["http://zotero.org/groups/2918177/items/Z82WRU2W"],"itemData":{"id":9,"type":"article-journal","container-title":"Didasc@lia: Didáctica y Educación ISSN 2224-2643","ISSN":"2224-2643","issue":"6","journalAbbreviation":"Didasc@lia","language":"es","note":"number: 6","page":"69-86","source":"revistas.ult.edu.cu","title":"SISTEMA DE TRADUCCIÓN SIMULTÁNEA DE LENGUAJE DE SEÑAS A VOZ MEDIANTE UNA INTERFAZ NATURAL DE USUARIOS PARA PERSONAS CON DISCAPACIDAD","volume":"6","author":[{"family":"Arboleda","given":"Verónica Elizabet Rodríguez"},{"family":"Lima","given":"Juan Sebastián Grijalva"},{"family":"Pérez","given":"Yamirlis Gallar"}],"issued":{"date-parts":[["2015",12,23]]}},"label":"page"},{"id":8,"uris":["http://zotero.org/groups/2918177/items/8QGSC226"],"uri":["http://zotero.org/groups/2918177/items/8QGSC226"],"itemData":{"id":8,"type":"thesis","language":"es","source":"Zotero","title":"TRADUCTOR DE LENGUAJE DE SEÑAS PORTATIL POR MEDIO DE RECONOCIMIENTO DE IMÁGENES.","URL":"https://repositorio.uniandes.edu.co/bitstream/handle/1992/39076/u820917.pdf?sequence=1","author":[{"family":"Quijano","given":"Fredy Segura"},{"family":"Trujillo","given":"Luis Felipe Giraldo"}],"issued":{"date-parts":[["2018",12,10]]}},"label":"page"},{"id":14,"uris":["http://zotero.org/groups/2918177/items/IUBSZV4K"],"uri":["http://zotero.org/groups/2918177/items/IUBSZV4K"],"itemData":{"id":14,"type":"webpage","abstract":"Dentro de las soluciones que nos ofrece la tecnología en todos los ámbitos imaginables, merecen una mención especial aquellas propuestas que abogan por la...","container-title":"Xataka","language":"es","title":"Así es Showleap: el traductor de lengua de signos a texto y voz en tiempo real está cada vez más cerca","title-short":"Así es Showleap","URL":"https://www.xataka.com/aplicaciones/asi-showleap-traductor-lengua-signos-a-texto-voz-tiempo-real-esta-cada-vez-cerca","author":[{"family":"Sacristán","given":"Laura"}],"accessed":{"date-parts":[["2021",4,22]]},"issued":{"date-parts":[["2019",3,31]]}},"label":"page"},{"id":12,"uris":["http://zotero.org/groups/2918177/items/KR9D5RA8"],"uri":["http://zotero.org/groups/2918177/items/KR9D5RA8"],"itemData":{"id":12,"type":"thesis","abstract":"El presente artículo describe el diseño de un par de guantes traductor para personas sordomudas, que tienen\nproblemas de habla, debido a enfermedades o accidentes. Al utilizar este prototipo las personas podrán establecer\nun medio de comunicación con todas las personas normo-oyentes que desconocen el lenguaje de señas mexicano.\nLos movimientos de las manos son traducidas y sintetizadas a voz. Se adaptó un par de guantes comerciales con\nsensores, un sistema de traducción y un sintetizador de voz. Se utiliza sensores flex, acelerómetros y giroscopios\npara determinar las frases que son expresadas por el movimiento de las manos. Para posteriormente ser enviadas al\nsintetizador de voz que las reproduce. Se realizaron pruebas con personas que tienen problemas del habla por\nnacimiento, logrando la traducción de 20 frases que fueron reproducidas por el sistema. Un requisito indispensable\npara usar este prototipo es el de tener conocimientos en el lenguaje de señas mexicano para sordo mudos. La\nfinalidad de este prototipo es que la persona con la incapacidad de hablar pueda darse a entender a pesar de usar\nsu propio lenguaje.","event-place":"Chiapas","language":"es","number-of-pages":"12","publisher":"Instituto Tecnológico de Tuxtla Gutiérrez, Tecnológico Nacional de México","publisher-place":"Chiapas","source":"Zotero","title":"Guante traductor de lenguaje de señas mexicano para personas sordomudas.","URL":"http://www.revistatecnologiadigital.com/pdf/07_008_guante_senias_mexicano_sordomudas.pdf","author":[{"family":"Sol","given":"Álvaro Hernández"}],"issued":{"date-parts":[["2017",8,28]]}},"label":"page"}],"schema":"https://github.com/citation-style-language/schema/raw/master/csl-citation.json"} </w:instrText>
      </w:r>
      <w:r>
        <w:fldChar w:fldCharType="separate"/>
      </w:r>
      <w:r w:rsidRPr="00D54512">
        <w:rPr>
          <w:rFonts w:cs="Times New Roman"/>
          <w:szCs w:val="24"/>
        </w:rPr>
        <w:t>(Arboleda et al., 2015; Quijano &amp; Trujillo, 2018; Sacristán, 2019; Sol, 2017)</w:t>
      </w:r>
      <w:r>
        <w:fldChar w:fldCharType="end"/>
      </w:r>
      <w:r w:rsidR="00545643">
        <w:t>.</w:t>
      </w:r>
    </w:p>
    <w:p w14:paraId="1D32A257" w14:textId="21666BF6" w:rsidR="00CE353D" w:rsidRDefault="00CE353D" w:rsidP="00CE353D">
      <w:r>
        <w:t xml:space="preserve">Según los datos que presenta la Organización Mundial de la Salud (OMS) en el 2021, más del 5% de la población en el mundo padece de pérdida auditiva, esto equivaldría a 466 millones de personas, de las cuales 432 millones son adultos y 34 millones niños, se </w:t>
      </w:r>
      <w:r>
        <w:lastRenderedPageBreak/>
        <w:t xml:space="preserve">estima que para el 2050 esta cifra superará los 700 millones (una de cada diez personas) </w:t>
      </w:r>
      <w:r w:rsidR="002C3BDA">
        <w:fldChar w:fldCharType="begin"/>
      </w:r>
      <w:r w:rsidR="00E30339">
        <w:instrText xml:space="preserve"> ADDIN ZOTERO_ITEM CSL_CITATION {"citationID":"YzKN4S6H","properties":{"formattedCitation":"(Organizacion Mundial de la Salud (OMS), 2021)","plainCitation":"(Organizacion Mundial de la Salud (OMS), 2021)","dontUpdate":true,"noteIndex":0},"citationItems":[{"id":19,"uris":["http://zotero.org/groups/2918177/items/XY9AGV3A"],"uri":["http://zotero.org/groups/2918177/items/XY9AGV3A"],"itemData":{"id":19,"type":"webpage","language":"es","title":"Sordera y pérdida de la audición","URL":"https://www.who.int/es/news-room/fact-sheets/detail/deafness-and-hearing-loss","author":[{"family":"Organizacion Mundial de la Salud (OMS)","given":""}],"accessed":{"date-parts":[["2021",4,22]]},"issued":{"date-parts":[["2021",3,2]]}}}],"schema":"https://github.com/citation-style-language/schema/raw/master/csl-citation.json"} </w:instrText>
      </w:r>
      <w:r w:rsidR="002C3BDA">
        <w:fldChar w:fldCharType="separate"/>
      </w:r>
      <w:r w:rsidR="002C3BDA" w:rsidRPr="002C3BDA">
        <w:rPr>
          <w:rFonts w:cs="Times New Roman"/>
        </w:rPr>
        <w:t>(Organización Mundial de la Salud (OMS), 2021)</w:t>
      </w:r>
      <w:r w:rsidR="002C3BDA">
        <w:fldChar w:fldCharType="end"/>
      </w:r>
      <w:r>
        <w:t xml:space="preserve">. De la cual 554.119 son colombianos según el censo realizado por </w:t>
      </w:r>
      <w:proofErr w:type="spellStart"/>
      <w:r>
        <w:t>INSOR</w:t>
      </w:r>
      <w:proofErr w:type="spellEnd"/>
      <w:r>
        <w:t xml:space="preserve"> (Instituto Nacional para Sordos) durante el 2019, para el Tolima hay un total de 513 niños, niñas y adolescentes, siendo estos índices considerables y aumentado día a día </w:t>
      </w:r>
      <w:r w:rsidR="002C3BDA">
        <w:fldChar w:fldCharType="begin"/>
      </w:r>
      <w:r w:rsidR="002C3BDA">
        <w:instrText xml:space="preserve"> ADDIN ZOTERO_ITEM CSL_CITATION {"citationID":"6dmWshmY","properties":{"formattedCitation":"(Tolima, 2020)","plainCitation":"(Tolima, 2020)","noteIndex":0},"citationItems":[{"id":21,"uris":["http://zotero.org/groups/2918177/items/QLW7SKSR"],"uri":["http://zotero.org/groups/2918177/items/QLW7SKSR"],"itemData":{"id":21,"type":"webpage","abstract":"Ibagué cuenta con 2.824 personas con esta discapacidad.","language":"spanish","note":"section: Noticias","title":"Más de 10 mil personas en el Tolima tienen discapacidad auditiva","URL":"http://www.alertatolima.com/noticias/tolima/en-el-tolima-mas-de-10-mil-personas-tienen-discapacidad-auditiva","author":[{"family":"Tolima","given":"Alerta"}],"accessed":{"date-parts":[["2021",4,22]]},"issued":{"date-parts":[["2020",9,3]]}}}],"schema":"https://github.com/citation-style-language/schema/raw/master/csl-citation.json"} </w:instrText>
      </w:r>
      <w:r w:rsidR="002C3BDA">
        <w:fldChar w:fldCharType="separate"/>
      </w:r>
      <w:r w:rsidR="002C3BDA" w:rsidRPr="002C3BDA">
        <w:rPr>
          <w:rFonts w:cs="Times New Roman"/>
        </w:rPr>
        <w:t>(Tolima, 2020)</w:t>
      </w:r>
      <w:r w:rsidR="002C3BDA">
        <w:fldChar w:fldCharType="end"/>
      </w:r>
      <w:r>
        <w:t>.</w:t>
      </w:r>
      <w:r w:rsidR="002C3BDA">
        <w:t xml:space="preserve"> Con las estadísticas realizadas por </w:t>
      </w:r>
      <w:r w:rsidR="00545643">
        <w:t>v</w:t>
      </w:r>
      <w:r w:rsidR="002C3BDA">
        <w:t>arias organizaciones gubernamentales tanto a nivel Internaci</w:t>
      </w:r>
      <w:r w:rsidR="00545643">
        <w:t>o</w:t>
      </w:r>
      <w:r w:rsidR="002C3BDA">
        <w:t>n</w:t>
      </w:r>
      <w:r w:rsidR="00545643">
        <w:t>al</w:t>
      </w:r>
      <w:r w:rsidR="002C3BDA">
        <w:t>, nacional y local</w:t>
      </w:r>
      <w:r w:rsidR="00C76A4C">
        <w:t xml:space="preserve"> se logra observar </w:t>
      </w:r>
      <w:r w:rsidR="00545643">
        <w:t xml:space="preserve">que </w:t>
      </w:r>
      <w:r w:rsidR="00C76A4C">
        <w:t>es una población muy numerosa</w:t>
      </w:r>
      <w:r w:rsidR="00411447">
        <w:t>,</w:t>
      </w:r>
      <w:r w:rsidR="00C76A4C">
        <w:t xml:space="preserve"> aunque </w:t>
      </w:r>
      <w:r w:rsidR="00545643">
        <w:t>existen</w:t>
      </w:r>
      <w:r w:rsidR="00C76A4C">
        <w:t xml:space="preserve"> muchas ayudas de los gobiernos aun es un gran problema facilitar la comunicación de dichas </w:t>
      </w:r>
      <w:r w:rsidR="00C76A4C" w:rsidRPr="00411447">
        <w:t>personas</w:t>
      </w:r>
      <w:r w:rsidR="00C76A4C">
        <w:t xml:space="preserve"> con</w:t>
      </w:r>
      <w:r w:rsidR="00411447">
        <w:t xml:space="preserve"> sus</w:t>
      </w:r>
      <w:r w:rsidR="00C76A4C">
        <w:t xml:space="preserve"> </w:t>
      </w:r>
      <w:r w:rsidR="00411447">
        <w:t xml:space="preserve">pares </w:t>
      </w:r>
      <w:r w:rsidR="00C76A4C">
        <w:t xml:space="preserve">oyentes, </w:t>
      </w:r>
      <w:r w:rsidR="00411447">
        <w:t>más</w:t>
      </w:r>
      <w:r w:rsidR="00C76A4C">
        <w:t xml:space="preserve"> cuando se trata el caso de niños, dado que </w:t>
      </w:r>
      <w:r w:rsidR="00411447">
        <w:t>ellos tienen</w:t>
      </w:r>
      <w:r w:rsidR="00C76A4C">
        <w:t xml:space="preserve"> una forma de aprender muy</w:t>
      </w:r>
      <w:r w:rsidR="00411447">
        <w:t xml:space="preserve"> visual y oyente</w:t>
      </w:r>
      <w:r w:rsidR="00545643">
        <w:t>,</w:t>
      </w:r>
      <w:r w:rsidR="00411447">
        <w:t xml:space="preserve"> al faltar uno de estos dos sentidos se complica su proceso de desarrollo cognitivo. </w:t>
      </w:r>
    </w:p>
    <w:p w14:paraId="3A8AB1C2" w14:textId="203DF61C" w:rsidR="00CE353D" w:rsidRDefault="00CE353D" w:rsidP="00CE353D">
      <w:r>
        <w:t xml:space="preserve">Por otra parte, todos los niños pueden aprender a comunicarse dependiendo de su capacidad para oír, los niños pueden comunicarse usando gestos y ademanes, señas caseras, una lengua de señas completa, o la lectura de labios y el habla. Algunos de los niños que oyen un poco, podrán hablar y leer labios. Otros niños podrán comunicarse mejor haciendo señas con las manos. Los niños pequeños que son sordos pueden aprender una lengua de señas de una manera fácil y natural de la misma manera en que los niños que oyen </w:t>
      </w:r>
      <w:r w:rsidR="002C3BDA">
        <w:fldChar w:fldCharType="begin"/>
      </w:r>
      <w:r w:rsidR="002C3BDA">
        <w:instrText xml:space="preserve"> ADDIN ZOTERO_ITEM CSL_CITATION {"citationID":"ZdKjISQO","properties":{"formattedCitation":"(Sandy Niemann et\\uc0\\u160{}al., 2008)","plainCitation":"(Sandy Niemann et al., 2008)","noteIndex":0},"citationItems":[{"id":74,"uris":["http://zotero.org/groups/2918177/items/PLGWFS9U"],"uri":["http://zotero.org/groups/2918177/items/PLGWFS9U"],"itemData":{"id":74,"type":"book","abstract":"El primer capítulo de este libro describe los tipos de problemas que muchos\nniños y muchas familias enfrentan cuando un niño no puede oír bien. El\nCapítulo 2 explica cómo los padres de familia y otras personas pueden ayudar\na los niños a desarrollar sus habilidades al máximo. El Capítulo 2 también\npresenta las diferentes partes del libro y explica cómo podrían serle útiles. En\ncada capítulo, se indica cómo encontrar información adicional sobre cada\ntema en otras secciones del libro.","event-place":"Berkeley, California, EE.UU.","ISBN":"978-0-942364-47-7","language":"Español","number-of-pages":"240","publisher":"Hesperian","publisher-place":"Berkeley, California, EE.UU.","title":"Ayudar a los niños sordos","URL":"https://es.hesperian.org/hhg/Ayudar_a_los_ni%c3%b1os_sordos","author":[{"literal":"Sandy Niemann"},{"family":"Greenstein","given":"Devorah"},{"family":"David","given":"Darlena"}],"issued":{"date-parts":[["2008",5]]}}}],"schema":"https://github.com/citation-style-language/schema/raw/master/csl-citation.json"} </w:instrText>
      </w:r>
      <w:r w:rsidR="002C3BDA">
        <w:fldChar w:fldCharType="separate"/>
      </w:r>
      <w:r w:rsidR="002C3BDA" w:rsidRPr="002C3BDA">
        <w:rPr>
          <w:rFonts w:cs="Times New Roman"/>
          <w:szCs w:val="24"/>
        </w:rPr>
        <w:t>(Sandy Niemann et al., 2008)</w:t>
      </w:r>
      <w:r w:rsidR="002C3BDA">
        <w:fldChar w:fldCharType="end"/>
      </w:r>
      <w:r>
        <w:t>.</w:t>
      </w:r>
    </w:p>
    <w:p w14:paraId="0EA81BDD" w14:textId="50996050" w:rsidR="00CE353D" w:rsidRDefault="00CE353D" w:rsidP="00CE353D">
      <w:r>
        <w:t xml:space="preserve">La difícil comunicación de los niños menores a 10 años con su entorno, afectando su desarrollo cognitivo e intelectual de los menores, ocasionando así que su nivel de vida social sea poco y se presente más marginalidad </w:t>
      </w:r>
      <w:r w:rsidR="00545643">
        <w:t>en</w:t>
      </w:r>
      <w:r>
        <w:t xml:space="preserve"> la sociedad actual.</w:t>
      </w:r>
    </w:p>
    <w:p w14:paraId="232651F5" w14:textId="5816C6D3" w:rsidR="002F731D" w:rsidRPr="004E228C" w:rsidRDefault="002F731D" w:rsidP="002F731D"/>
    <w:p w14:paraId="233AB497" w14:textId="6704BF80" w:rsidR="00FA616C" w:rsidRDefault="00FA616C" w:rsidP="00FA616C">
      <w:pPr>
        <w:pStyle w:val="Ttulo2"/>
      </w:pPr>
      <w:bookmarkStart w:id="5" w:name="_Toc77189337"/>
      <w:r>
        <w:lastRenderedPageBreak/>
        <w:t>Formulación del Problema</w:t>
      </w:r>
      <w:bookmarkEnd w:id="5"/>
    </w:p>
    <w:p w14:paraId="2DE075C0" w14:textId="2052F2A0" w:rsidR="004279F3" w:rsidRDefault="00227F8E" w:rsidP="00F6180E">
      <w:r>
        <w:t xml:space="preserve">¿Para </w:t>
      </w:r>
      <w:r w:rsidR="00A94975">
        <w:t>qué</w:t>
      </w:r>
      <w:r>
        <w:t xml:space="preserve"> realizar el</w:t>
      </w:r>
      <w:r w:rsidR="00AD60CF">
        <w:t xml:space="preserve"> </w:t>
      </w:r>
      <w:r w:rsidR="00AD60CF" w:rsidRPr="00AD60CF">
        <w:t xml:space="preserve">estudio de viabilidad de un software que permita transformar la voz a lenguaje de señas para ser entendido por niños menores </w:t>
      </w:r>
      <w:r w:rsidR="00545643">
        <w:t xml:space="preserve">a </w:t>
      </w:r>
      <w:r w:rsidR="00AD60CF" w:rsidRPr="00AD60CF">
        <w:t>10 años</w:t>
      </w:r>
      <w:r>
        <w:t>?</w:t>
      </w:r>
    </w:p>
    <w:p w14:paraId="2B92E581" w14:textId="3D7B4A93" w:rsidR="00EC6FB3" w:rsidRDefault="00EC6FB3" w:rsidP="00F6180E"/>
    <w:p w14:paraId="3DE8B288" w14:textId="2315F009" w:rsidR="00EC6FB3" w:rsidRDefault="00EC6FB3" w:rsidP="00F6180E"/>
    <w:p w14:paraId="1BA660F0" w14:textId="11800532" w:rsidR="00904E23" w:rsidRDefault="00EC6FB3">
      <w:pPr>
        <w:spacing w:before="0" w:after="160" w:line="259" w:lineRule="auto"/>
        <w:ind w:firstLine="0"/>
        <w:jc w:val="left"/>
      </w:pPr>
      <w:r>
        <w:br w:type="page"/>
      </w:r>
    </w:p>
    <w:p w14:paraId="30A457B6" w14:textId="1481A227" w:rsidR="00904E23" w:rsidRPr="00A94975" w:rsidRDefault="00904E23" w:rsidP="00904E23">
      <w:pPr>
        <w:pStyle w:val="Ttulo1"/>
      </w:pPr>
      <w:bookmarkStart w:id="6" w:name="_Toc77189338"/>
      <w:r w:rsidRPr="00A94975">
        <w:lastRenderedPageBreak/>
        <w:t>Justificación</w:t>
      </w:r>
      <w:bookmarkEnd w:id="6"/>
      <w:r w:rsidRPr="00A94975">
        <w:t xml:space="preserve"> </w:t>
      </w:r>
    </w:p>
    <w:p w14:paraId="39994AD9" w14:textId="0A4EFADC" w:rsidR="008A1D8D" w:rsidRDefault="008A1D8D" w:rsidP="000160A3">
      <w:pPr>
        <w:rPr>
          <w:lang w:val="es-MX"/>
        </w:rPr>
      </w:pPr>
      <w:r w:rsidRPr="008A1D8D">
        <w:rPr>
          <w:lang w:val="es-MX"/>
        </w:rPr>
        <w:t xml:space="preserve">Al conocer la forma como los niños interactúan con el mundo que los rodea, se llega a </w:t>
      </w:r>
      <w:r w:rsidRPr="003220B3">
        <w:rPr>
          <w:lang w:val="es-MX"/>
        </w:rPr>
        <w:t>entender</w:t>
      </w:r>
      <w:r w:rsidRPr="008A1D8D">
        <w:rPr>
          <w:lang w:val="es-MX"/>
        </w:rPr>
        <w:t xml:space="preserve"> que ellos desde su primaria comunicación usan gestos y señales para dar a </w:t>
      </w:r>
      <w:r w:rsidR="003220B3">
        <w:rPr>
          <w:lang w:val="es-MX"/>
        </w:rPr>
        <w:t>conocer</w:t>
      </w:r>
      <w:r w:rsidRPr="008A1D8D">
        <w:rPr>
          <w:lang w:val="es-MX"/>
        </w:rPr>
        <w:t xml:space="preserve"> lo que necesitan, después con el tiempo comienzan a oír y </w:t>
      </w:r>
      <w:r w:rsidR="003220B3">
        <w:rPr>
          <w:lang w:val="es-MX"/>
        </w:rPr>
        <w:t xml:space="preserve">comprender el </w:t>
      </w:r>
      <w:r w:rsidRPr="008A1D8D">
        <w:rPr>
          <w:lang w:val="es-MX"/>
        </w:rPr>
        <w:t xml:space="preserve">lenguaje hablado, el cual les ayuda a tener </w:t>
      </w:r>
      <w:r w:rsidR="00A378D7">
        <w:rPr>
          <w:lang w:val="es-MX"/>
        </w:rPr>
        <w:t xml:space="preserve">seguridad </w:t>
      </w:r>
      <w:r w:rsidRPr="008A1D8D">
        <w:rPr>
          <w:lang w:val="es-MX"/>
        </w:rPr>
        <w:t xml:space="preserve">para comunicarse con las personas de su primer entorno. Cuando es el caso de un niño con discapacidad auditiva esta </w:t>
      </w:r>
      <w:r w:rsidRPr="00A378D7">
        <w:rPr>
          <w:lang w:val="es-MX"/>
        </w:rPr>
        <w:t>confianza</w:t>
      </w:r>
      <w:r w:rsidRPr="008A1D8D">
        <w:rPr>
          <w:lang w:val="es-MX"/>
        </w:rPr>
        <w:t xml:space="preserve"> se puede llegar perder</w:t>
      </w:r>
      <w:r w:rsidR="003220B3">
        <w:rPr>
          <w:lang w:val="es-MX"/>
        </w:rPr>
        <w:t>,</w:t>
      </w:r>
      <w:r w:rsidRPr="008A1D8D">
        <w:rPr>
          <w:lang w:val="es-MX"/>
        </w:rPr>
        <w:t xml:space="preserve"> pues al no escuchar lo que las personas de su entorno hablan estos niños se atrasan en su nivel de </w:t>
      </w:r>
      <w:r w:rsidR="00A378D7">
        <w:rPr>
          <w:lang w:val="es-MX"/>
        </w:rPr>
        <w:t>interacción</w:t>
      </w:r>
      <w:r w:rsidRPr="008A1D8D">
        <w:rPr>
          <w:lang w:val="es-MX"/>
        </w:rPr>
        <w:t xml:space="preserve"> para comunicarse con el mundo exterior</w:t>
      </w:r>
      <w:r w:rsidR="00A378D7">
        <w:rPr>
          <w:lang w:val="es-MX"/>
        </w:rPr>
        <w:t>,</w:t>
      </w:r>
      <w:r w:rsidRPr="008A1D8D">
        <w:rPr>
          <w:lang w:val="es-MX"/>
        </w:rPr>
        <w:t xml:space="preserve"> al ver que no solo con gestos o señas </w:t>
      </w:r>
      <w:r w:rsidR="003220B3">
        <w:rPr>
          <w:lang w:val="es-MX"/>
        </w:rPr>
        <w:t>se puede captar</w:t>
      </w:r>
      <w:r w:rsidRPr="008A1D8D">
        <w:rPr>
          <w:lang w:val="es-MX"/>
        </w:rPr>
        <w:t xml:space="preserve"> lo que ellos desean comunicar. Sería más fácil si ellos </w:t>
      </w:r>
      <w:r w:rsidR="007A04DA">
        <w:rPr>
          <w:lang w:val="es-MX"/>
        </w:rPr>
        <w:t xml:space="preserve">aprendieran </w:t>
      </w:r>
      <w:r w:rsidRPr="008A1D8D">
        <w:rPr>
          <w:lang w:val="es-MX"/>
        </w:rPr>
        <w:t>un lenguaje de señas que pudieran ser</w:t>
      </w:r>
      <w:r w:rsidR="003220B3">
        <w:rPr>
          <w:lang w:val="es-MX"/>
        </w:rPr>
        <w:t xml:space="preserve"> interpretado</w:t>
      </w:r>
      <w:r w:rsidRPr="008A1D8D">
        <w:rPr>
          <w:lang w:val="es-MX"/>
        </w:rPr>
        <w:t xml:space="preserve"> como el lenguaje hablado</w:t>
      </w:r>
      <w:r w:rsidR="00C400DB">
        <w:rPr>
          <w:lang w:val="es-MX"/>
        </w:rPr>
        <w:t xml:space="preserve"> </w:t>
      </w:r>
      <w:r w:rsidR="00C400DB">
        <w:rPr>
          <w:lang w:val="es-MX"/>
        </w:rPr>
        <w:fldChar w:fldCharType="begin"/>
      </w:r>
      <w:r w:rsidR="00C400DB">
        <w:rPr>
          <w:lang w:val="es-MX"/>
        </w:rPr>
        <w:instrText xml:space="preserve"> ADDIN ZOTERO_ITEM CSL_CITATION {"citationID":"FPWgrFPQ","properties":{"formattedCitation":"(Sandy Niemann et\\uc0\\u160{}al., 2008)","plainCitation":"(Sandy Niemann et al., 2008)","noteIndex":0},"citationItems":[{"id":74,"uris":["http://zotero.org/groups/2918177/items/PLGWFS9U"],"uri":["http://zotero.org/groups/2918177/items/PLGWFS9U"],"itemData":{"id":74,"type":"book","abstract":"El primer capítulo de este libro describe los tipos de problemas que muchos\nniños y muchas familias enfrentan cuando un niño no puede oír bien. El\nCapítulo 2 explica cómo los padres de familia y otras personas pueden ayudar\na los niños a desarrollar sus habilidades al máximo. El Capítulo 2 también\npresenta las diferentes partes del libro y explica cómo podrían serle útiles. En\ncada capítulo, se indica cómo encontrar información adicional sobre cada\ntema en otras secciones del libro.","event-place":"Berkeley, California, EE.UU.","ISBN":"978-0-942364-47-7","language":"Español","number-of-pages":"240","publisher":"Hesperian","publisher-place":"Berkeley, California, EE.UU.","title":"Ayudar a los niños sordos","URL":"https://es.hesperian.org/hhg/Ayudar_a_los_ni%c3%b1os_sordos","author":[{"literal":"Sandy Niemann"},{"family":"Greenstein","given":"Devorah"},{"family":"David","given":"Darlena"}],"issued":{"date-parts":[["2008",5]]}}}],"schema":"https://github.com/citation-style-language/schema/raw/master/csl-citation.json"} </w:instrText>
      </w:r>
      <w:r w:rsidR="00C400DB">
        <w:rPr>
          <w:lang w:val="es-MX"/>
        </w:rPr>
        <w:fldChar w:fldCharType="separate"/>
      </w:r>
      <w:r w:rsidR="00C400DB" w:rsidRPr="00C400DB">
        <w:rPr>
          <w:rFonts w:cs="Times New Roman"/>
          <w:szCs w:val="24"/>
        </w:rPr>
        <w:t>(Sandy Niemann et al., 2008)</w:t>
      </w:r>
      <w:r w:rsidR="00C400DB">
        <w:rPr>
          <w:lang w:val="es-MX"/>
        </w:rPr>
        <w:fldChar w:fldCharType="end"/>
      </w:r>
      <w:r w:rsidRPr="008A1D8D">
        <w:rPr>
          <w:lang w:val="es-MX"/>
        </w:rPr>
        <w:t>.</w:t>
      </w:r>
    </w:p>
    <w:p w14:paraId="12CD97A2" w14:textId="6B8681D6" w:rsidR="008A1D8D" w:rsidRPr="008A1D8D" w:rsidRDefault="008A1D8D" w:rsidP="008A1D8D">
      <w:pPr>
        <w:rPr>
          <w:lang w:val="es-MX"/>
        </w:rPr>
      </w:pPr>
      <w:r w:rsidRPr="00C81937">
        <w:rPr>
          <w:lang w:val="es-MX"/>
        </w:rPr>
        <w:t>Con lo dicho anteriormente</w:t>
      </w:r>
      <w:r w:rsidR="00545643">
        <w:rPr>
          <w:lang w:val="es-MX"/>
        </w:rPr>
        <w:t>,</w:t>
      </w:r>
      <w:r w:rsidRPr="008A1D8D">
        <w:rPr>
          <w:lang w:val="es-MX"/>
        </w:rPr>
        <w:t xml:space="preserve"> se decide ayudar a los niños menores de 10 años con sordera profunda a aprender a comunicarse mediante el lenguaje de señas, aumentando el índice de relación con la sociedad en general</w:t>
      </w:r>
      <w:r w:rsidR="00545643">
        <w:rPr>
          <w:lang w:val="es-MX"/>
        </w:rPr>
        <w:t>;</w:t>
      </w:r>
      <w:r w:rsidRPr="008A1D8D">
        <w:rPr>
          <w:lang w:val="es-MX"/>
        </w:rPr>
        <w:t xml:space="preserve"> fuera de eso se conoce por estudios realizados que los niños con dicha dificultad adquieren un retraso en su desarrollo cognitivo, convirtiéndose en personas vulnerables, ante una sociedad que crece de manera potencial.</w:t>
      </w:r>
    </w:p>
    <w:p w14:paraId="743EDB8B" w14:textId="62903880" w:rsidR="008A1D8D" w:rsidRPr="008A1D8D" w:rsidRDefault="008A1D8D" w:rsidP="008A1D8D">
      <w:pPr>
        <w:rPr>
          <w:lang w:val="es-MX"/>
        </w:rPr>
      </w:pPr>
      <w:r w:rsidRPr="008A1D8D">
        <w:rPr>
          <w:lang w:val="es-MX"/>
        </w:rPr>
        <w:t xml:space="preserve">Se realizará un software traductor, el cual ayudara a que el niño entienda y aprenda una forma de comunicarse con sus manos que no sea solamente señalando, además ayudara a las personas que lo rodean a tener una mejor comunicación con </w:t>
      </w:r>
      <w:r w:rsidR="00545643">
        <w:rPr>
          <w:lang w:val="es-MX"/>
        </w:rPr>
        <w:t>e</w:t>
      </w:r>
      <w:r w:rsidRPr="008A1D8D">
        <w:rPr>
          <w:lang w:val="es-MX"/>
        </w:rPr>
        <w:t>l</w:t>
      </w:r>
      <w:r w:rsidR="00545643">
        <w:rPr>
          <w:lang w:val="es-MX"/>
        </w:rPr>
        <w:t xml:space="preserve"> menor</w:t>
      </w:r>
      <w:r w:rsidRPr="008A1D8D">
        <w:rPr>
          <w:lang w:val="es-MX"/>
        </w:rPr>
        <w:t>.</w:t>
      </w:r>
    </w:p>
    <w:p w14:paraId="2A795E74" w14:textId="7A32FB44" w:rsidR="008A1D8D" w:rsidRPr="008A1D8D" w:rsidRDefault="008A1D8D" w:rsidP="008A1D8D">
      <w:pPr>
        <w:rPr>
          <w:lang w:val="es-MX"/>
        </w:rPr>
      </w:pPr>
      <w:r w:rsidRPr="008A1D8D">
        <w:rPr>
          <w:lang w:val="es-MX"/>
        </w:rPr>
        <w:t xml:space="preserve">Con la ayuda de la </w:t>
      </w:r>
      <w:r w:rsidR="00545643" w:rsidRPr="008A1D8D">
        <w:rPr>
          <w:lang w:val="es-MX"/>
        </w:rPr>
        <w:t>tecnología</w:t>
      </w:r>
      <w:r w:rsidRPr="008A1D8D">
        <w:rPr>
          <w:lang w:val="es-MX"/>
        </w:rPr>
        <w:t xml:space="preserve"> que existe actualmente, en este caso específico será un micrófono-Bluetooth, se facilitará él envió de la voz a un dispositivo que puede ser una </w:t>
      </w:r>
      <w:r w:rsidR="00545643" w:rsidRPr="008A1D8D">
        <w:rPr>
          <w:lang w:val="es-MX"/>
        </w:rPr>
        <w:lastRenderedPageBreak/>
        <w:t>Tablet</w:t>
      </w:r>
      <w:r w:rsidRPr="008A1D8D">
        <w:rPr>
          <w:lang w:val="es-MX"/>
        </w:rPr>
        <w:t xml:space="preserve"> o un computador, para que este sea traducido por un software</w:t>
      </w:r>
      <w:r w:rsidR="00545643">
        <w:rPr>
          <w:lang w:val="es-MX"/>
        </w:rPr>
        <w:t>,</w:t>
      </w:r>
      <w:r w:rsidRPr="008A1D8D">
        <w:rPr>
          <w:lang w:val="es-MX"/>
        </w:rPr>
        <w:t xml:space="preserve"> el cual se programara para dicho fin.</w:t>
      </w:r>
    </w:p>
    <w:p w14:paraId="15A889E4" w14:textId="3456655B" w:rsidR="008A1D8D" w:rsidRDefault="008A1D8D" w:rsidP="000160A3">
      <w:r w:rsidRPr="008A1D8D">
        <w:rPr>
          <w:lang w:val="es-MX"/>
        </w:rPr>
        <w:t xml:space="preserve"> Con la implementación de esta </w:t>
      </w:r>
      <w:r w:rsidR="00545643" w:rsidRPr="008A1D8D">
        <w:rPr>
          <w:lang w:val="es-MX"/>
        </w:rPr>
        <w:t>tecnología</w:t>
      </w:r>
      <w:r w:rsidRPr="008A1D8D">
        <w:rPr>
          <w:lang w:val="es-MX"/>
        </w:rPr>
        <w:t xml:space="preserve"> se aumentará el índice de niños que desde su infancia conozcan e interpreten correctamente el lenguaje de señas regido en el país, dado que al conocer dicha lengua abre una gran puerta de oportunidades para su futuro, porque la brecha que existe entre la sociedad en general y una persona sorda disminuiría con el simple hecho de conocer el lenguaje de señas. Sabiendo que en la actualidad existe un gran índice de herramientas tecnológicas que convierten el lenguaje de señas a voz o texto siendo una gran ayuda</w:t>
      </w:r>
      <w:r w:rsidR="00545643">
        <w:rPr>
          <w:lang w:val="es-MX"/>
        </w:rPr>
        <w:t>,</w:t>
      </w:r>
      <w:r w:rsidRPr="008A1D8D">
        <w:rPr>
          <w:lang w:val="es-MX"/>
        </w:rPr>
        <w:t xml:space="preserve"> para las personas con sordera profunda, además que existen plataforma</w:t>
      </w:r>
      <w:r w:rsidR="00545643">
        <w:rPr>
          <w:lang w:val="es-MX"/>
        </w:rPr>
        <w:t>s</w:t>
      </w:r>
      <w:r w:rsidRPr="008A1D8D">
        <w:rPr>
          <w:lang w:val="es-MX"/>
        </w:rPr>
        <w:t xml:space="preserve"> donde se encuentran traductores que trabajan traduciendo la voz </w:t>
      </w:r>
      <w:proofErr w:type="gramStart"/>
      <w:r w:rsidRPr="008A1D8D">
        <w:rPr>
          <w:lang w:val="es-MX"/>
        </w:rPr>
        <w:t>a</w:t>
      </w:r>
      <w:proofErr w:type="gramEnd"/>
      <w:r w:rsidRPr="008A1D8D">
        <w:rPr>
          <w:lang w:val="es-MX"/>
        </w:rPr>
        <w:t xml:space="preserve"> dicho lenguaje y viceversa.</w:t>
      </w:r>
    </w:p>
    <w:p w14:paraId="1477C56D" w14:textId="77777777" w:rsidR="008A1D8D" w:rsidRDefault="008A1D8D" w:rsidP="000160A3"/>
    <w:p w14:paraId="775419F0" w14:textId="417C8168" w:rsidR="00904E23" w:rsidRDefault="00904E23">
      <w:pPr>
        <w:spacing w:before="0" w:after="160" w:line="259" w:lineRule="auto"/>
        <w:ind w:firstLine="0"/>
        <w:jc w:val="left"/>
      </w:pPr>
      <w:r>
        <w:br w:type="page"/>
      </w:r>
    </w:p>
    <w:p w14:paraId="24528536" w14:textId="77777777" w:rsidR="00FA616C" w:rsidRDefault="00FA616C" w:rsidP="00FA616C">
      <w:pPr>
        <w:pStyle w:val="Ttulo1"/>
      </w:pPr>
      <w:bookmarkStart w:id="7" w:name="_Toc77189339"/>
      <w:r>
        <w:lastRenderedPageBreak/>
        <w:t>Objetivos</w:t>
      </w:r>
      <w:bookmarkEnd w:id="7"/>
      <w:r>
        <w:t xml:space="preserve"> </w:t>
      </w:r>
    </w:p>
    <w:p w14:paraId="75A00FBF" w14:textId="77777777" w:rsidR="00FA616C" w:rsidRDefault="00FA616C" w:rsidP="00FA616C">
      <w:pPr>
        <w:pStyle w:val="Ttulo2"/>
      </w:pPr>
      <w:bookmarkStart w:id="8" w:name="_Toc77189340"/>
      <w:r>
        <w:t>Objetivo General</w:t>
      </w:r>
      <w:bookmarkEnd w:id="8"/>
    </w:p>
    <w:p w14:paraId="3208AB03" w14:textId="4AC741C0" w:rsidR="008A1D8D" w:rsidRDefault="008A1D8D" w:rsidP="00FA616C">
      <w:pPr>
        <w:rPr>
          <w:lang w:val="es-ES"/>
        </w:rPr>
      </w:pPr>
      <w:bookmarkStart w:id="9" w:name="_Hlk76465499"/>
      <w:r w:rsidRPr="008A1D8D">
        <w:rPr>
          <w:lang w:val="es-ES"/>
        </w:rPr>
        <w:t>Estudiar</w:t>
      </w:r>
      <w:r w:rsidR="00B12800">
        <w:rPr>
          <w:lang w:val="es-ES"/>
        </w:rPr>
        <w:t xml:space="preserve"> la </w:t>
      </w:r>
      <w:r w:rsidRPr="008A1D8D">
        <w:rPr>
          <w:lang w:val="es-ES"/>
        </w:rPr>
        <w:t xml:space="preserve">viabilidad de un software que permita transformar la voz a lenguaje de señas para ser entendido por niños menores </w:t>
      </w:r>
      <w:r w:rsidR="00545643">
        <w:rPr>
          <w:lang w:val="es-ES"/>
        </w:rPr>
        <w:t xml:space="preserve">a </w:t>
      </w:r>
      <w:r w:rsidRPr="008A1D8D">
        <w:rPr>
          <w:lang w:val="es-ES"/>
        </w:rPr>
        <w:t>10 años.</w:t>
      </w:r>
    </w:p>
    <w:p w14:paraId="179C62C7" w14:textId="299E0D48" w:rsidR="00FA616C" w:rsidRDefault="00FA616C" w:rsidP="00FA616C">
      <w:pPr>
        <w:pStyle w:val="Ttulo2"/>
      </w:pPr>
      <w:bookmarkStart w:id="10" w:name="_Toc77189341"/>
      <w:bookmarkEnd w:id="9"/>
      <w:r>
        <w:t>Objetivos Específicos</w:t>
      </w:r>
      <w:bookmarkEnd w:id="10"/>
    </w:p>
    <w:p w14:paraId="73CA6607" w14:textId="1F957B62" w:rsidR="008A1D8D" w:rsidRDefault="008A1D8D" w:rsidP="00E62693">
      <w:pPr>
        <w:pStyle w:val="Prrafodelista"/>
        <w:numPr>
          <w:ilvl w:val="0"/>
          <w:numId w:val="8"/>
        </w:numPr>
      </w:pPr>
      <w:bookmarkStart w:id="11" w:name="_Hlk76577986"/>
      <w:r w:rsidRPr="008A1D8D">
        <w:t>Investigar el léxico que manejan los niños menores de 10 años, sirviendo de base para el software</w:t>
      </w:r>
      <w:r w:rsidR="00EC3338">
        <w:t>.</w:t>
      </w:r>
    </w:p>
    <w:p w14:paraId="4BEDD6CE" w14:textId="3C23510F" w:rsidR="00C87B9C" w:rsidRPr="00C87B9C" w:rsidRDefault="00C87B9C" w:rsidP="00C87B9C">
      <w:pPr>
        <w:pStyle w:val="Prrafodelista"/>
        <w:numPr>
          <w:ilvl w:val="0"/>
          <w:numId w:val="8"/>
        </w:numPr>
      </w:pPr>
      <w:r w:rsidRPr="00C87B9C">
        <w:t>Indagar la manera de cómo</w:t>
      </w:r>
      <w:r w:rsidR="00545643">
        <w:t xml:space="preserve"> y</w:t>
      </w:r>
      <w:r w:rsidRPr="00C87B9C">
        <w:t xml:space="preserve"> con </w:t>
      </w:r>
      <w:proofErr w:type="spellStart"/>
      <w:r w:rsidRPr="00C87B9C">
        <w:t>que</w:t>
      </w:r>
      <w:proofErr w:type="spellEnd"/>
      <w:r w:rsidRPr="00C87B9C">
        <w:t xml:space="preserve"> herramientas, podemos hacer un software para que nos permita solucionar este problema.</w:t>
      </w:r>
    </w:p>
    <w:p w14:paraId="6FA031AD" w14:textId="77777777" w:rsidR="00C87B9C" w:rsidRPr="00C87B9C" w:rsidRDefault="00C87B9C" w:rsidP="00C87B9C">
      <w:pPr>
        <w:pStyle w:val="Prrafodelista"/>
        <w:numPr>
          <w:ilvl w:val="0"/>
          <w:numId w:val="8"/>
        </w:numPr>
      </w:pPr>
      <w:r w:rsidRPr="00C87B9C">
        <w:t>Determinar cómo se puede desarrollar un software para que sea capaz de convertir la voz a lenguaje de señas realizadas por un avatar.</w:t>
      </w:r>
    </w:p>
    <w:bookmarkEnd w:id="11"/>
    <w:p w14:paraId="71E55A2C" w14:textId="45E65B39" w:rsidR="00FA616C" w:rsidRDefault="00FA616C" w:rsidP="00E62693">
      <w:pPr>
        <w:pStyle w:val="Prrafodelista"/>
        <w:ind w:left="1440" w:firstLine="0"/>
      </w:pPr>
    </w:p>
    <w:p w14:paraId="017E2CC9" w14:textId="5566C6ED" w:rsidR="00FA616C" w:rsidRDefault="00FA616C" w:rsidP="00FA616C">
      <w:r>
        <w:br w:type="page"/>
      </w:r>
    </w:p>
    <w:p w14:paraId="6BD17151" w14:textId="436C07EC" w:rsidR="00EC6FB3" w:rsidRDefault="00EC6FB3" w:rsidP="00EC6FB3">
      <w:pPr>
        <w:pStyle w:val="Ttulo1"/>
      </w:pPr>
      <w:bookmarkStart w:id="12" w:name="_Toc77189342"/>
      <w:r>
        <w:lastRenderedPageBreak/>
        <w:t xml:space="preserve">MARCO </w:t>
      </w:r>
      <w:r w:rsidR="00EA48D8">
        <w:t>de referencias</w:t>
      </w:r>
      <w:bookmarkEnd w:id="12"/>
    </w:p>
    <w:p w14:paraId="6AF103A5" w14:textId="5EABD74E" w:rsidR="00D654EA" w:rsidRDefault="00D654EA" w:rsidP="00D654EA">
      <w:r w:rsidRPr="00D654EA">
        <w:t xml:space="preserve">En este capítulo se muestra el marco referencial para el presente </w:t>
      </w:r>
      <w:r w:rsidR="00043C72" w:rsidRPr="00043C72">
        <w:t xml:space="preserve">Estudiar de viabilidad de un software que permita transformar la voz a lenguaje de señas para ser entendido por niños menores </w:t>
      </w:r>
      <w:r w:rsidR="001E3777">
        <w:t xml:space="preserve">a </w:t>
      </w:r>
      <w:r w:rsidR="00043C72" w:rsidRPr="00043C72">
        <w:t>10 años</w:t>
      </w:r>
      <w:r w:rsidRPr="00D654EA">
        <w:t>, este se</w:t>
      </w:r>
      <w:r>
        <w:t xml:space="preserve"> </w:t>
      </w:r>
      <w:r w:rsidRPr="00D654EA">
        <w:t>divide en</w:t>
      </w:r>
      <w:r w:rsidR="001D243D">
        <w:t xml:space="preserve"> </w:t>
      </w:r>
      <w:r>
        <w:t>estado del arte, marco teórico,</w:t>
      </w:r>
      <w:r w:rsidRPr="00D654EA">
        <w:t xml:space="preserve"> marco conceptual</w:t>
      </w:r>
      <w:r w:rsidR="009762DB">
        <w:t>, los cuales son expuestos y desarrollados a continuación</w:t>
      </w:r>
      <w:r w:rsidR="001D243D">
        <w:t>.</w:t>
      </w:r>
    </w:p>
    <w:p w14:paraId="0DEFD187" w14:textId="2EA0D3FB" w:rsidR="00EA48D8" w:rsidRDefault="00EA48D8" w:rsidP="00D654EA">
      <w:pPr>
        <w:pStyle w:val="Ttulo2"/>
      </w:pPr>
      <w:bookmarkStart w:id="13" w:name="_Toc77189343"/>
      <w:r>
        <w:t>Estado del Arte</w:t>
      </w:r>
      <w:bookmarkEnd w:id="13"/>
    </w:p>
    <w:p w14:paraId="4998C857" w14:textId="19D8447C" w:rsidR="00DE7970" w:rsidRDefault="00280A49" w:rsidP="00DE7970">
      <w:r w:rsidRPr="00280A49">
        <w:t xml:space="preserve">Se han realizado numerosas investigaciones </w:t>
      </w:r>
      <w:r w:rsidR="00127C90">
        <w:t xml:space="preserve">a nivel mundial </w:t>
      </w:r>
      <w:r w:rsidRPr="00280A49">
        <w:t xml:space="preserve">sobre </w:t>
      </w:r>
      <w:r>
        <w:t xml:space="preserve">el desarrollo de aplicaciones que </w:t>
      </w:r>
      <w:r w:rsidR="00BB5C5D" w:rsidRPr="00BB5C5D">
        <w:t>facilit</w:t>
      </w:r>
      <w:r>
        <w:t>e</w:t>
      </w:r>
      <w:r w:rsidR="00127C90">
        <w:t>n</w:t>
      </w:r>
      <w:r w:rsidR="00BB5C5D" w:rsidRPr="00BB5C5D">
        <w:t xml:space="preserve"> </w:t>
      </w:r>
      <w:r w:rsidR="00BB5C5D">
        <w:t>la comunicación de las persona</w:t>
      </w:r>
      <w:r w:rsidR="00127C90">
        <w:t>s</w:t>
      </w:r>
      <w:r w:rsidR="00BB5C5D">
        <w:t xml:space="preserve"> oyentes </w:t>
      </w:r>
      <w:r w:rsidR="00127C90">
        <w:t>con la nos oyentes,</w:t>
      </w:r>
      <w:r w:rsidR="00BB5C5D" w:rsidRPr="00BB5C5D">
        <w:t xml:space="preserve"> </w:t>
      </w:r>
      <w:r w:rsidR="00127C90">
        <w:t xml:space="preserve">los </w:t>
      </w:r>
      <w:r w:rsidR="00BB5C5D" w:rsidRPr="00BB5C5D">
        <w:t>medio y las soluciones planteadas son muy variad</w:t>
      </w:r>
      <w:r w:rsidR="00BB5C5D">
        <w:t>a</w:t>
      </w:r>
      <w:r w:rsidR="00BB5C5D" w:rsidRPr="00BB5C5D">
        <w:t>s</w:t>
      </w:r>
      <w:r w:rsidR="00127C90">
        <w:t>, dado que cada país trabaja un lenguaje de señas diferente, lenguaje empleado para la comunicación de las personas sordas, este varia también dependiendo el idioma</w:t>
      </w:r>
      <w:r w:rsidR="0036623B">
        <w:t>.</w:t>
      </w:r>
      <w:r w:rsidR="00BB5C5D" w:rsidRPr="00BB5C5D">
        <w:t xml:space="preserve"> </w:t>
      </w:r>
      <w:r w:rsidR="0036623B">
        <w:t>A</w:t>
      </w:r>
      <w:r w:rsidR="00BB5C5D" w:rsidRPr="00BB5C5D">
        <w:t xml:space="preserve"> continuación, se mostrarán </w:t>
      </w:r>
      <w:r w:rsidR="00127C90">
        <w:t>los estudios y proyectos</w:t>
      </w:r>
      <w:r w:rsidR="00BB5C5D" w:rsidRPr="00BB5C5D">
        <w:t xml:space="preserve"> más destacadas, teniendo en cuenta que son a nivel </w:t>
      </w:r>
      <w:r w:rsidR="00BB5C5D">
        <w:t>Internacional, Nacional y Local.</w:t>
      </w:r>
    </w:p>
    <w:p w14:paraId="2380CADA" w14:textId="1984CCF8" w:rsidR="00EA48D8" w:rsidRDefault="00DE7970" w:rsidP="00DE7970">
      <w:pPr>
        <w:pStyle w:val="Ttulo3"/>
      </w:pPr>
      <w:bookmarkStart w:id="14" w:name="_Toc77189344"/>
      <w:r>
        <w:t>Referentes Internacionales</w:t>
      </w:r>
      <w:bookmarkEnd w:id="14"/>
    </w:p>
    <w:p w14:paraId="56D6F5D4" w14:textId="165939BD" w:rsidR="0000235B" w:rsidRPr="0000235B" w:rsidRDefault="0000235B" w:rsidP="00B80321">
      <w:pPr>
        <w:pStyle w:val="Ttulo4"/>
        <w:rPr>
          <w:bCs/>
        </w:rPr>
      </w:pPr>
      <w:r>
        <w:t xml:space="preserve">Voz y Señas. </w:t>
      </w:r>
      <w:r w:rsidRPr="0000235B">
        <w:rPr>
          <w:b w:val="0"/>
          <w:bCs/>
        </w:rPr>
        <w:t>Este es un proyecto organizado por el Instituto de Pedagogía Aplicada en conjunto con Tecno Prótesis y Bienestar Incluyente A.C. es financiada por el apoyo de instituciones y donativos.</w:t>
      </w:r>
    </w:p>
    <w:p w14:paraId="17D1DF67" w14:textId="094B4F58" w:rsidR="00201C2C" w:rsidRDefault="0000235B" w:rsidP="00201C2C">
      <w:r>
        <w:t>Es una App móvil</w:t>
      </w:r>
      <w:r w:rsidR="00201C2C">
        <w:t>,</w:t>
      </w:r>
      <w:r>
        <w:t xml:space="preserve"> la cual tiene como función traducir de texto a lenguaje de</w:t>
      </w:r>
      <w:r w:rsidR="00201C2C">
        <w:t xml:space="preserve"> </w:t>
      </w:r>
      <w:r>
        <w:t>señas mexicano, favoreciendo la comunicación entre una persona sorda y una</w:t>
      </w:r>
      <w:r w:rsidR="00201C2C">
        <w:t xml:space="preserve"> </w:t>
      </w:r>
      <w:r>
        <w:t>persona oyente, dentro de sus usos sirve como intérprete.</w:t>
      </w:r>
    </w:p>
    <w:p w14:paraId="23D67436" w14:textId="29293BFF" w:rsidR="0000235B" w:rsidRDefault="00201C2C" w:rsidP="00201C2C">
      <w:r>
        <w:lastRenderedPageBreak/>
        <w:t>L</w:t>
      </w:r>
      <w:r w:rsidR="0000235B">
        <w:t>as personas sordas pueden escribir en texto lo que desean decir y por un sintetizador de voz poderse comunicar con los de su alrededor, las personas pueden captar la voz por medio de una interfaz de programación de aplicaciones (API) de Google y pasarlo a texto, o simplemente escribir el texto y automáticamente se muestra su equivalente a lenguaje de señas mexicano, sin embargo, se traducen las letras de las palabras.</w:t>
      </w:r>
    </w:p>
    <w:p w14:paraId="1451ACB6" w14:textId="77E39A20" w:rsidR="0000235B" w:rsidRPr="0000235B" w:rsidRDefault="0000235B" w:rsidP="0000235B">
      <w:pPr>
        <w:pStyle w:val="Descripcin"/>
        <w:keepNext/>
        <w:rPr>
          <w:i/>
          <w:iCs w:val="0"/>
        </w:rPr>
      </w:pPr>
      <w:bookmarkStart w:id="15" w:name="_Toc77189386"/>
      <w:r w:rsidRPr="00EC3338">
        <w:rPr>
          <w:b/>
          <w:bCs/>
        </w:rPr>
        <w:t xml:space="preserve">Figura </w:t>
      </w:r>
      <w:r w:rsidR="001B5BD5" w:rsidRPr="00EC3338">
        <w:rPr>
          <w:b/>
          <w:bCs/>
        </w:rPr>
        <w:fldChar w:fldCharType="begin"/>
      </w:r>
      <w:r w:rsidR="001B5BD5" w:rsidRPr="00EC3338">
        <w:rPr>
          <w:b/>
          <w:bCs/>
        </w:rPr>
        <w:instrText xml:space="preserve"> SEQ Figura \* ARABIC </w:instrText>
      </w:r>
      <w:r w:rsidR="001B5BD5" w:rsidRPr="00EC3338">
        <w:rPr>
          <w:b/>
          <w:bCs/>
        </w:rPr>
        <w:fldChar w:fldCharType="separate"/>
      </w:r>
      <w:r w:rsidR="00EF19E4">
        <w:rPr>
          <w:b/>
          <w:bCs/>
          <w:noProof/>
        </w:rPr>
        <w:t>1</w:t>
      </w:r>
      <w:r w:rsidR="001B5BD5" w:rsidRPr="00EC3338">
        <w:rPr>
          <w:b/>
          <w:bCs/>
          <w:noProof/>
        </w:rPr>
        <w:fldChar w:fldCharType="end"/>
      </w:r>
      <w:r>
        <w:br/>
        <w:t xml:space="preserve"> </w:t>
      </w:r>
      <w:r w:rsidRPr="0000235B">
        <w:rPr>
          <w:i/>
          <w:iCs w:val="0"/>
        </w:rPr>
        <w:t xml:space="preserve">Interfaz </w:t>
      </w:r>
      <w:r w:rsidR="00EC3338" w:rsidRPr="0000235B">
        <w:rPr>
          <w:i/>
          <w:iCs w:val="0"/>
        </w:rPr>
        <w:t>gráfica</w:t>
      </w:r>
      <w:r w:rsidRPr="0000235B">
        <w:rPr>
          <w:i/>
          <w:iCs w:val="0"/>
        </w:rPr>
        <w:t xml:space="preserve"> de la aplicación voz y Señas.</w:t>
      </w:r>
      <w:bookmarkEnd w:id="15"/>
    </w:p>
    <w:p w14:paraId="5F610AC0" w14:textId="4ECCA86B" w:rsidR="0000235B" w:rsidRDefault="0000235B" w:rsidP="00EC3338">
      <w:pPr>
        <w:spacing w:line="240" w:lineRule="auto"/>
      </w:pPr>
      <w:r>
        <w:rPr>
          <w:noProof/>
          <w:lang w:eastAsia="es-CO"/>
        </w:rPr>
        <w:drawing>
          <wp:inline distT="0" distB="0" distL="0" distR="0" wp14:anchorId="1C65E624" wp14:editId="059BEE2B">
            <wp:extent cx="3635654" cy="2920970"/>
            <wp:effectExtent l="0" t="0" r="317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3606" t="18734" r="25600" b="8686"/>
                    <a:stretch/>
                  </pic:blipFill>
                  <pic:spPr bwMode="auto">
                    <a:xfrm>
                      <a:off x="0" y="0"/>
                      <a:ext cx="3643563" cy="2927324"/>
                    </a:xfrm>
                    <a:prstGeom prst="rect">
                      <a:avLst/>
                    </a:prstGeom>
                    <a:ln>
                      <a:noFill/>
                    </a:ln>
                    <a:extLst>
                      <a:ext uri="{53640926-AAD7-44D8-BBD7-CCE9431645EC}">
                        <a14:shadowObscured xmlns:a14="http://schemas.microsoft.com/office/drawing/2010/main"/>
                      </a:ext>
                    </a:extLst>
                  </pic:spPr>
                </pic:pic>
              </a:graphicData>
            </a:graphic>
          </wp:inline>
        </w:drawing>
      </w:r>
    </w:p>
    <w:p w14:paraId="26BC5504" w14:textId="094D0C0A" w:rsidR="0000235B" w:rsidRPr="00043C72" w:rsidRDefault="0000235B" w:rsidP="0000235B">
      <w:pPr>
        <w:rPr>
          <w:sz w:val="20"/>
          <w:szCs w:val="20"/>
        </w:rPr>
      </w:pPr>
      <w:r>
        <w:t xml:space="preserve"> </w:t>
      </w:r>
      <w:r w:rsidR="00EC3338" w:rsidRPr="00043C72">
        <w:rPr>
          <w:sz w:val="20"/>
          <w:szCs w:val="20"/>
        </w:rPr>
        <w:t xml:space="preserve">Interfaz principal de la </w:t>
      </w:r>
      <w:proofErr w:type="spellStart"/>
      <w:r w:rsidR="00EC3338" w:rsidRPr="00043C72">
        <w:rPr>
          <w:sz w:val="20"/>
          <w:szCs w:val="20"/>
        </w:rPr>
        <w:t>app</w:t>
      </w:r>
      <w:proofErr w:type="spellEnd"/>
      <w:r w:rsidR="00EC3338" w:rsidRPr="00043C72">
        <w:rPr>
          <w:sz w:val="20"/>
          <w:szCs w:val="20"/>
        </w:rPr>
        <w:t xml:space="preserve"> desarrollada </w:t>
      </w:r>
      <w:r w:rsidRPr="00043C72">
        <w:rPr>
          <w:sz w:val="20"/>
          <w:szCs w:val="20"/>
        </w:rPr>
        <w:t xml:space="preserve"> Fuente: </w:t>
      </w:r>
      <w:r w:rsidRPr="00043C72">
        <w:rPr>
          <w:sz w:val="20"/>
          <w:szCs w:val="20"/>
        </w:rPr>
        <w:fldChar w:fldCharType="begin"/>
      </w:r>
      <w:r w:rsidRPr="00043C72">
        <w:rPr>
          <w:sz w:val="20"/>
          <w:szCs w:val="20"/>
        </w:rPr>
        <w:instrText xml:space="preserve"> ADDIN ZOTERO_ITEM CSL_CITATION {"citationID":"TMY6i8AC","properties":{"formattedCitation":"({\\i{}Voz y Se\\uc0\\u241{}as - Traductor LSM}, s.\\uc0\\u160{}f.)","plainCitation":"(Voz y Señas - Traductor LSM, s. f.)","noteIndex":0},"citationItems":[{"id":40,"uris":["http://zotero.org/groups/2918177/items/75LPP49K"],"uri":["http://zotero.org/groups/2918177/items/75LPP49K"],"itemData":{"id":40,"type":"webpage","title":"Voz y Señas - Traductor LSM","URL":"https://www.vozysenas.com/?fbclid=IwAR0ZyrD028UTE7A1ZLOaeoOo3QTDHaNn1aTr-IaW8J1AAc_--9UwxJgNgJA","accessed":{"date-parts":[["2021",4,23]]}}}],"schema":"https://github.com/citation-style-language/schema/raw/master/csl-citation.json"} </w:instrText>
      </w:r>
      <w:r w:rsidRPr="00043C72">
        <w:rPr>
          <w:sz w:val="20"/>
          <w:szCs w:val="20"/>
        </w:rPr>
        <w:fldChar w:fldCharType="separate"/>
      </w:r>
      <w:r w:rsidR="00D54512" w:rsidRPr="00043C72">
        <w:rPr>
          <w:rFonts w:cs="Times New Roman"/>
          <w:sz w:val="20"/>
          <w:szCs w:val="20"/>
        </w:rPr>
        <w:t>(</w:t>
      </w:r>
      <w:r w:rsidR="00D54512" w:rsidRPr="00043C72">
        <w:rPr>
          <w:rFonts w:cs="Times New Roman"/>
          <w:i/>
          <w:iCs/>
          <w:sz w:val="20"/>
          <w:szCs w:val="20"/>
        </w:rPr>
        <w:t>Voz y Señas - Traductor LSM</w:t>
      </w:r>
      <w:r w:rsidR="00D54512" w:rsidRPr="00043C72">
        <w:rPr>
          <w:rFonts w:cs="Times New Roman"/>
          <w:sz w:val="20"/>
          <w:szCs w:val="20"/>
        </w:rPr>
        <w:t>, s. f.)</w:t>
      </w:r>
      <w:r w:rsidRPr="00043C72">
        <w:rPr>
          <w:sz w:val="20"/>
          <w:szCs w:val="20"/>
        </w:rPr>
        <w:fldChar w:fldCharType="end"/>
      </w:r>
    </w:p>
    <w:p w14:paraId="6EC9FC67" w14:textId="7A866FE8" w:rsidR="00AA733E" w:rsidRDefault="00AA733E" w:rsidP="00AA733E">
      <w:pPr>
        <w:pStyle w:val="Ttulo4"/>
      </w:pPr>
      <w:r w:rsidRPr="00FF184D">
        <w:t xml:space="preserve">Hacia un sistema de software basado en </w:t>
      </w:r>
      <w:proofErr w:type="spellStart"/>
      <w:r w:rsidRPr="00FF184D">
        <w:t>IHC</w:t>
      </w:r>
      <w:proofErr w:type="spellEnd"/>
      <w:r>
        <w:t xml:space="preserve"> </w:t>
      </w:r>
      <w:r w:rsidRPr="00FF184D">
        <w:t>para el apoyo de niños con capacidades auditivas diferentes</w:t>
      </w:r>
      <w:r>
        <w:t>.</w:t>
      </w:r>
      <w:r>
        <w:rPr>
          <w:b w:val="0"/>
          <w:bCs/>
        </w:rPr>
        <w:t xml:space="preserve"> Esta investigación fue realizada por </w:t>
      </w:r>
      <w:r w:rsidRPr="002272F0">
        <w:rPr>
          <w:b w:val="0"/>
          <w:bCs/>
        </w:rPr>
        <w:t>Cruz González</w:t>
      </w:r>
      <w:r>
        <w:rPr>
          <w:b w:val="0"/>
          <w:bCs/>
        </w:rPr>
        <w:t xml:space="preserve"> y </w:t>
      </w:r>
      <w:r>
        <w:rPr>
          <w:b w:val="0"/>
          <w:bCs/>
          <w:sz w:val="21"/>
          <w:szCs w:val="21"/>
          <w:shd w:val="clear" w:color="auto" w:fill="FFFFFF"/>
        </w:rPr>
        <w:t xml:space="preserve">Fernández y Fernández estudiantes del </w:t>
      </w:r>
      <w:r w:rsidRPr="00BB4309">
        <w:rPr>
          <w:b w:val="0"/>
          <w:bCs/>
          <w:sz w:val="21"/>
          <w:szCs w:val="21"/>
          <w:shd w:val="clear" w:color="auto" w:fill="FFFFFF"/>
        </w:rPr>
        <w:t>Instituto de Computación, Universidad Tecnológica de la Mixteca</w:t>
      </w:r>
      <w:r>
        <w:rPr>
          <w:b w:val="0"/>
          <w:bCs/>
          <w:sz w:val="21"/>
          <w:szCs w:val="21"/>
          <w:shd w:val="clear" w:color="auto" w:fill="FFFFFF"/>
        </w:rPr>
        <w:t>,</w:t>
      </w:r>
      <w:r>
        <w:rPr>
          <w:b w:val="0"/>
          <w:bCs/>
        </w:rPr>
        <w:t xml:space="preserve"> </w:t>
      </w:r>
      <w:r>
        <w:rPr>
          <w:b w:val="0"/>
          <w:bCs/>
          <w:sz w:val="21"/>
          <w:szCs w:val="21"/>
          <w:shd w:val="clear" w:color="auto" w:fill="FFFFFF"/>
        </w:rPr>
        <w:t xml:space="preserve">Aguilar Cisneros estudiante del departamento de Ingeniería de la Universidad Popular Autónoma del Estado de Puebla en el año 2020. </w:t>
      </w:r>
    </w:p>
    <w:p w14:paraId="55E4FACC" w14:textId="74196639" w:rsidR="00AA733E" w:rsidRPr="00FF184D" w:rsidRDefault="00AA733E" w:rsidP="00AA733E">
      <w:r w:rsidRPr="00BB4309">
        <w:lastRenderedPageBreak/>
        <w:t>Este artículo presenta una propuesta para que las personas con discapacidad auditiva, especialmente los niños, interactúen con un sistema de software que les permita practicar actividades primordiales de comunicación como: decir nombres personales, indicar estados de ánimo y manifestar malestares físicos por medio de la Lengua de Señas Mexicana.  La propuesta consiste en desarrollar una interfaz interactiva de computadora utilizando la metodología de diseño centrada en el usuario, aplicando heurísticas de usabilidad para usuarios con discapacidad auditiva. El objetivo del proyecto es que los niños aprendan a expresarse en su lengua materna; que se integren con mayor facilidad al núcleo social al que pertenecen y que sean menos dependientes de los oyentes con los que conviven.  Para entender al usuario se realiza</w:t>
      </w:r>
      <w:r>
        <w:t xml:space="preserve"> </w:t>
      </w:r>
      <w:r w:rsidRPr="00BB4309">
        <w:t>una investigación de campo en l</w:t>
      </w:r>
      <w:r>
        <w:t>a</w:t>
      </w:r>
      <w:r w:rsidRPr="00BB4309">
        <w:t xml:space="preserve"> escuela de educación especial de la localidad y la medición de la efectividad, eficiencia y satisfacción del usuario se efectuará en un laboratorio de usabilidad. En el proyecto colaborarán especialistas en problemas de lenguaje, maestros de lengua de señas y expertos en interacción hombre-computadora</w:t>
      </w:r>
      <w:r>
        <w:t xml:space="preserve"> </w:t>
      </w:r>
      <w:r>
        <w:fldChar w:fldCharType="begin"/>
      </w:r>
      <w:r w:rsidR="00AB6784">
        <w:instrText xml:space="preserve"> ADDIN ZOTERO_ITEM CSL_CITATION {"citationID":"h9iKTNaj","properties":{"formattedCitation":"(Cruz G. et\\uc0\\u160{}al., 2020)","plainCitation":"(Cruz G. et al., 2020)","noteIndex":0},"citationItems":[{"id":33,"uris":["http://zotero.org/groups/2918177/items/LLAQE38J"],"uri":["http://zotero.org/groups/2918177/items/LLAQE38J"],"itemData":{"id":33,"type":"article-journal","abstract":"Este artículo presenta una propuesta para que las personas con discapacidad auditiva, especialmente los niños, interactúen con un sistema de software que les permita practicar actividades primordiales de comunicación como: decir nombres personales, indicar estados de ánimo y manifestar malestares físicos por medio de la Lengua de Señas Mexicana. La propuesta consiste en desarrollar una interfaz interactiva de computadora utilizando la metodología de diseño centrada en el usuario, aplicando heurísticas de usabilidad para usuarios con discapacidad auditiva. El objetivo del proyecto es que los niños aprendan a expresarse en su lengua materna; que se integren con mayor facilidad al núcleo social al que pertenecen y que sean menos dependientes de los oyentes con los que conviven. Para entender al usuario se realizará una investigación de campo en la escuela de educación especial de la localidad y la medición de la efectividad, eficiencia y satisfacción del usuario se efectuará en un laboratorio de usabilidad. En el proyecto colaborarán especialistas en problemas de lenguaje, maestros de lengua de señas y expertos en interacción hombre-computadora.","container-title":"ReCIBE, Revista electrónica de Computación, Informática, Biomédica y Electrónica","ISSN":"2007-5448","issue":"1","journalAbbreviation":"ReCIBE","language":"es","note":"number: 1","page":"C5-12","source":"recibe.cucei.udg.mx","title":"Hacia un sistema de software basado en ihc para el apoyo de niños con capacidades auditivas diferentes","volume":"9","author":[{"family":"Cruz G.","given":"Gerardo"},{"family":"Fernández","given":"Carlos","dropping-particle":"alberto"},{"family":"Aguilar C.","given":"Jorge"}],"issued":{"date-parts":[["2020",10,12]]}}}],"schema":"https://github.com/citation-style-language/schema/raw/master/csl-citation.json"} </w:instrText>
      </w:r>
      <w:r>
        <w:fldChar w:fldCharType="separate"/>
      </w:r>
      <w:r w:rsidR="00D54512" w:rsidRPr="00D54512">
        <w:rPr>
          <w:rFonts w:cs="Times New Roman"/>
          <w:szCs w:val="24"/>
        </w:rPr>
        <w:t>(Cruz G. et al., 2020)</w:t>
      </w:r>
      <w:r>
        <w:fldChar w:fldCharType="end"/>
      </w:r>
      <w:r>
        <w:t>.</w:t>
      </w:r>
    </w:p>
    <w:p w14:paraId="409B9758" w14:textId="7E7E6336" w:rsidR="00B52AAE" w:rsidRPr="00B52AAE" w:rsidRDefault="00B52AAE" w:rsidP="00B52AAE">
      <w:pPr>
        <w:pStyle w:val="Ttulo4"/>
        <w:rPr>
          <w:lang w:val="en-US"/>
        </w:rPr>
      </w:pPr>
      <w:r w:rsidRPr="00B52AAE">
        <w:rPr>
          <w:lang w:val="en-US"/>
        </w:rPr>
        <w:t>Android mobile app for real-time bilateral Arabic sign language translation using leap motion controller.</w:t>
      </w:r>
      <w:r>
        <w:rPr>
          <w:lang w:val="en-US"/>
        </w:rPr>
        <w:t xml:space="preserve"> </w:t>
      </w:r>
      <w:proofErr w:type="spellStart"/>
      <w:r w:rsidRPr="00D100E0">
        <w:rPr>
          <w:b w:val="0"/>
          <w:bCs/>
          <w:lang w:val="en-US"/>
        </w:rPr>
        <w:t>Fue</w:t>
      </w:r>
      <w:proofErr w:type="spellEnd"/>
      <w:r w:rsidRPr="00D100E0">
        <w:rPr>
          <w:b w:val="0"/>
          <w:bCs/>
          <w:lang w:val="en-US"/>
        </w:rPr>
        <w:t xml:space="preserve"> </w:t>
      </w:r>
      <w:proofErr w:type="spellStart"/>
      <w:r w:rsidRPr="00D100E0">
        <w:rPr>
          <w:b w:val="0"/>
          <w:bCs/>
          <w:lang w:val="en-US"/>
        </w:rPr>
        <w:t>expuesto</w:t>
      </w:r>
      <w:proofErr w:type="spellEnd"/>
      <w:r w:rsidRPr="00D100E0">
        <w:rPr>
          <w:b w:val="0"/>
          <w:bCs/>
          <w:lang w:val="en-US"/>
        </w:rPr>
        <w:t xml:space="preserve"> en</w:t>
      </w:r>
      <w:r w:rsidRPr="00B52AAE">
        <w:rPr>
          <w:b w:val="0"/>
          <w:bCs/>
          <w:lang w:val="en-US"/>
        </w:rPr>
        <w:t xml:space="preserve"> el 2017 International Conference on Electrical and Computing Technologies and Applications (</w:t>
      </w:r>
      <w:proofErr w:type="spellStart"/>
      <w:r w:rsidRPr="00B52AAE">
        <w:rPr>
          <w:b w:val="0"/>
          <w:bCs/>
          <w:lang w:val="en-US"/>
        </w:rPr>
        <w:t>ICECTA</w:t>
      </w:r>
      <w:proofErr w:type="spellEnd"/>
      <w:r w:rsidRPr="00B52AAE">
        <w:rPr>
          <w:b w:val="0"/>
          <w:bCs/>
          <w:lang w:val="en-US"/>
        </w:rPr>
        <w:t>)</w:t>
      </w:r>
      <w:r>
        <w:rPr>
          <w:b w:val="0"/>
          <w:bCs/>
          <w:lang w:val="en-US"/>
        </w:rPr>
        <w:t>.</w:t>
      </w:r>
    </w:p>
    <w:p w14:paraId="4E1ED6AE" w14:textId="18A1BA66" w:rsidR="00B52AAE" w:rsidRPr="00B52AAE" w:rsidRDefault="00B52AAE" w:rsidP="00B52AAE">
      <w:r w:rsidRPr="00B52AAE">
        <w:t xml:space="preserve">El propósito de este artículo es presentar una aplicación móvil de Android que hace traducción bilateral en tiempo real del lenguaje de señas en idioma árabe. El diseño de este sistema funciona con palabras de lenguaje de señas separadas y su aplicación móvil consta de cuatro componentes principales: captura de lenguaje de señas para entrenamiento y para traducción, traductor de voz a lenguaje de señas y un juego de cuestionario de lenguaje de señas. Por consiguiente, la aplicación sirve para establecer comunicación bilateral con la </w:t>
      </w:r>
      <w:r w:rsidRPr="00B52AAE">
        <w:lastRenderedPageBreak/>
        <w:t xml:space="preserve">comunidad sorda. Adicionalmente, el usuario puede aprender palabras en lenguaje de señas, empleando un controlador portátil </w:t>
      </w:r>
      <w:proofErr w:type="spellStart"/>
      <w:r w:rsidRPr="00B52AAE">
        <w:t>Leap</w:t>
      </w:r>
      <w:proofErr w:type="spellEnd"/>
      <w:r w:rsidRPr="00B52AAE">
        <w:t xml:space="preserve"> </w:t>
      </w:r>
      <w:proofErr w:type="spellStart"/>
      <w:r w:rsidRPr="00B52AAE">
        <w:t>Motion</w:t>
      </w:r>
      <w:proofErr w:type="spellEnd"/>
      <w:r w:rsidRPr="00B52AAE">
        <w:t xml:space="preserve"> que se conecta a la USB del teléfono móvil por medio de un adaptador </w:t>
      </w:r>
      <w:proofErr w:type="spellStart"/>
      <w:r w:rsidRPr="00B52AAE">
        <w:t>OTG</w:t>
      </w:r>
      <w:proofErr w:type="spellEnd"/>
      <w:r w:rsidRPr="00B52AAE">
        <w:t>. También, se usan enfoques de extracción de características simples basados en la media, la varianza y la covarianza. De igual manera, se utiliza un enfoque de clasificación simple basado en el clasificador de distancia mínima. Como parte de los resultados encontrados se puede afirmar que se han obtenido excelentes logros de clasificación en experimentos hechos con un total de 15 palabras diferentes de este lenguaje de señas. Por otra parte, se puede evidenciar que, al comparar la forma de utilizar un sistema similar con guantes de datos, éste último no tiene las mismas ventajas del presentado en este artículo, ya que el expuesto exhibe una mayor precisión y la ventaja de usar una aplicación móvil que puede hacer el procesamiento en tiempo real. A futuro, se pretende mejorar la aplicación móvil con el fin de que permita el reconocimiento de palabras usadas en oraciones continuas en el lenguaje de señas árabe</w:t>
      </w:r>
      <w:r>
        <w:t xml:space="preserve"> </w:t>
      </w:r>
      <w:r>
        <w:fldChar w:fldCharType="begin"/>
      </w:r>
      <w:r>
        <w:instrText xml:space="preserve"> ADDIN ZOTERO_ITEM CSL_CITATION {"citationID":"eGbx2nOf","properties":{"formattedCitation":"(Eqab &amp; Shanableh, 2017)","plainCitation":"(Eqab &amp; Shanableh, 2017)","noteIndex":0},"citationItems":[{"id":42,"uris":["http://zotero.org/groups/2918177/items/J8AVHPPC"],"uri":["http://zotero.org/groups/2918177/items/J8AVHPPC"],"itemData":{"id":42,"type":"paper-conference","abstract":"This paper introduces an android mobile App for real-time bilateral Arabic sign language translation. The system is designed to operate on isolated sign language words. The mobile App has four main components; sign language capture for training, sign language capture for translation, voice to sign language translation and a sign language quiz game. Therefore, the Mobile App can be used for bilateral communication with the deaf community. Acquisition of sign language words is performed using a portable Leap Motion Controller that is connected to the USB of the mobile phone through an OTG adapter. We use simple feature extraction approaches based on statistical features such as mean, variance and covariance. We also use simple classification approach based on the minimum distance classifier. Classification results performed using 15 different sign language words revealed that excellent classification results are achieved. In comparison to a similar system that uses data gloves, our system has the advantage of higher accuracy and the advantage of real-time processing using a mobile App.","container-title":"2017 International Conference on Electrical and Computing Technologies and Applications (ICECTA)","DOI":"10.1109/ICECTA.2017.8251936","event":"2017 International Conference on Electrical and Computing Technologies and Applications (ICECTA)","page":"1-5","source":"IEEE Xplore","title":"Android mobile app for real-time bilateral Arabic sign language translation using leap motion controller","URL":"https://ieeexplore.ieee.org/document/8251936","author":[{"family":"Eqab","given":"Abdulla"},{"family":"Shanableh","given":"Tamer"}],"issued":{"date-parts":[["2017",11]]}}}],"schema":"https://github.com/citation-style-language/schema/raw/master/csl-citation.json"} </w:instrText>
      </w:r>
      <w:r>
        <w:fldChar w:fldCharType="separate"/>
      </w:r>
      <w:r w:rsidR="00D54512" w:rsidRPr="00D54512">
        <w:rPr>
          <w:rFonts w:cs="Times New Roman"/>
        </w:rPr>
        <w:t>(Eqab &amp; Shanableh, 2017)</w:t>
      </w:r>
      <w:r>
        <w:fldChar w:fldCharType="end"/>
      </w:r>
      <w:r>
        <w:t>.</w:t>
      </w:r>
    </w:p>
    <w:p w14:paraId="13951BA1" w14:textId="05169355" w:rsidR="006C7B7F" w:rsidRPr="00D654EA" w:rsidRDefault="006C7B7F" w:rsidP="00B80321">
      <w:pPr>
        <w:pStyle w:val="Ttulo4"/>
      </w:pPr>
      <w:r>
        <w:t>Traductor de texto y voz a lengua de señas ecuatoriana a través de un avatar implementado para dispositivos Android</w:t>
      </w:r>
      <w:r w:rsidRPr="00F06447">
        <w:t>.</w:t>
      </w:r>
      <w:r>
        <w:t xml:space="preserve"> </w:t>
      </w:r>
      <w:r w:rsidRPr="006C7B7F">
        <w:rPr>
          <w:b w:val="0"/>
          <w:bCs/>
        </w:rPr>
        <w:t>Est</w:t>
      </w:r>
      <w:r>
        <w:rPr>
          <w:b w:val="0"/>
          <w:bCs/>
        </w:rPr>
        <w:t>e traductor</w:t>
      </w:r>
      <w:r w:rsidRPr="006C7B7F">
        <w:rPr>
          <w:b w:val="0"/>
          <w:bCs/>
        </w:rPr>
        <w:t xml:space="preserve"> fue realizad</w:t>
      </w:r>
      <w:r>
        <w:rPr>
          <w:b w:val="0"/>
          <w:bCs/>
        </w:rPr>
        <w:t>o</w:t>
      </w:r>
      <w:r w:rsidRPr="006C7B7F">
        <w:rPr>
          <w:b w:val="0"/>
          <w:bCs/>
        </w:rPr>
        <w:t xml:space="preserve"> por</w:t>
      </w:r>
      <w:r>
        <w:rPr>
          <w:b w:val="0"/>
          <w:bCs/>
        </w:rPr>
        <w:t xml:space="preserve"> </w:t>
      </w:r>
      <w:proofErr w:type="spellStart"/>
      <w:r w:rsidRPr="006C7B7F">
        <w:rPr>
          <w:b w:val="0"/>
          <w:bCs/>
        </w:rPr>
        <w:t>Carguacundo</w:t>
      </w:r>
      <w:proofErr w:type="spellEnd"/>
      <w:r w:rsidRPr="006C7B7F">
        <w:rPr>
          <w:b w:val="0"/>
          <w:bCs/>
        </w:rPr>
        <w:t xml:space="preserve"> y Constante en él año 20</w:t>
      </w:r>
      <w:r>
        <w:rPr>
          <w:b w:val="0"/>
          <w:bCs/>
        </w:rPr>
        <w:t>1</w:t>
      </w:r>
      <w:r w:rsidR="00FF184D">
        <w:rPr>
          <w:b w:val="0"/>
          <w:bCs/>
        </w:rPr>
        <w:t>8</w:t>
      </w:r>
      <w:r w:rsidRPr="006C7B7F">
        <w:rPr>
          <w:b w:val="0"/>
          <w:bCs/>
        </w:rPr>
        <w:t>, estudiantes Departamento de Ciencias Energía y Mecánica</w:t>
      </w:r>
      <w:r>
        <w:rPr>
          <w:b w:val="0"/>
          <w:bCs/>
        </w:rPr>
        <w:t xml:space="preserve"> de la </w:t>
      </w:r>
      <w:r w:rsidRPr="006C7B7F">
        <w:rPr>
          <w:b w:val="0"/>
          <w:bCs/>
        </w:rPr>
        <w:t xml:space="preserve">Universidad de las Fuerzas Armadas </w:t>
      </w:r>
      <w:proofErr w:type="spellStart"/>
      <w:r w:rsidRPr="006C7B7F">
        <w:rPr>
          <w:b w:val="0"/>
          <w:bCs/>
        </w:rPr>
        <w:t>ESPE</w:t>
      </w:r>
      <w:proofErr w:type="spellEnd"/>
      <w:r w:rsidRPr="006C7B7F">
        <w:rPr>
          <w:b w:val="0"/>
          <w:bCs/>
        </w:rPr>
        <w:t xml:space="preserve"> Extensión Latacunga.</w:t>
      </w:r>
      <w:r w:rsidRPr="006C7B7F">
        <w:rPr>
          <w:bCs/>
        </w:rPr>
        <w:t xml:space="preserve"> </w:t>
      </w:r>
    </w:p>
    <w:p w14:paraId="61737F95" w14:textId="268E4315" w:rsidR="00DE7970" w:rsidRDefault="006C7B7F" w:rsidP="006C7B7F">
      <w:r>
        <w:t xml:space="preserve">El traductor tiene como finalidad constituirse en una herramienta de aprendizaje del lenguaje de señas ecuatoriano y así ayudar a las personas sordomudos a que puedan comunicarse dentro de este núcleo familiar y su entorno. Este sistema tiene una interfaz amigable con un avatar de fisonomía humana el cual realiza las señas y los movimientos </w:t>
      </w:r>
      <w:r>
        <w:lastRenderedPageBreak/>
        <w:t xml:space="preserve">respectivos de 120 palabras de uso frecuente; este traductor ha sido desarrollado en Android Studio para ser ejecutado en dispositivos Android. En la pantalla principal del menú de la interfaz se tiene dos opciones de ingreso por teclado de una, dos o tres palabras; o por reconocimiento de voz de una frase que contenga tres palabras, en ambos casos se ha limitado la frase a 25 caracteres; se pretende entonces brindar una herramienta para contribuir al aprendizaje de personas sordomudas tanto niños como adultos y principalmente de quienes sin tener ningún tipo de discapacidad están interesados en aprender lenguaje de señas ecuatorianas </w:t>
      </w:r>
      <w:proofErr w:type="spellStart"/>
      <w:r>
        <w:t>LSEC</w:t>
      </w:r>
      <w:proofErr w:type="spellEnd"/>
      <w:r>
        <w:t xml:space="preserve"> de una manera entretenida y sencilla</w:t>
      </w:r>
      <w:r w:rsidR="00FF184D">
        <w:t xml:space="preserve"> </w:t>
      </w:r>
      <w:r w:rsidR="00FF184D">
        <w:fldChar w:fldCharType="begin"/>
      </w:r>
      <w:r w:rsidR="00FF184D">
        <w:instrText xml:space="preserve"> ADDIN ZOTERO_ITEM CSL_CITATION {"citationID":"YFpea4F0","properties":{"formattedCitation":"(Carguacundo &amp; Constante, 2019)","plainCitation":"(Carguacundo &amp; Constante, 2019)","noteIndex":0},"citationItems":[{"id":30,"uris":["http://zotero.org/groups/2918177/items/EKREKDFW"],"uri":["http://zotero.org/groups/2918177/items/EKREKDFW"],"itemData":{"id":30,"type":"article-journal","abstract":"El traductor tiene como finalidad constituirse en una herramienta de aprendizaje del lenguaje de señas ecuatoriano y así ayudar a las personas sordomudos a que puedan comunicarse dentro de este núcleo familiar y su entorno. Este sistema tiene una interfaz amigable con un avatar de fisonomía humana el cual realizalas señas y los movimientos respectivos de 120 palabras de uso frecuente; este traductor ha sido desarrollado en Android Studio para ser ejecutado en dispositivos Android. En la pantalla principal del menú de la interfaz se tiene dos opciones de ingreso por teclado de una, dos o tres palabras; o por reconocimiento de voz de una frase que contenga tres palabras, en ambos casos se ha limitado la frase a 25 caracteres; se pretende entonces brindar una herramienta para contribuir al aprendizaje de personas sordomudas tanto niños como adultos y principalmente de quienes sin tener ningún tipo de discapacidad están interesados en aprender lenguaje de señas ecuatorianas LSEC de una manera entretenida y sencilla.","container-title":"Infociencia","DOI":"10.24133/infociencia.v12i1.1226","ISSN":"1390-339X","issue":"1","language":"es","note":"number: 1","page":"20-25","source":"journal.espe.edu.ec","title":"Traductor de texto y voz a lengua de señas ecuatoriana a través de un avatar implementado para dispositivos Android","volume":"12","author":[{"family":"Carguacundo","given":"Myriam"},{"family":"Constante","given":"Patricia"}],"issued":{"date-parts":[["2019",4,30]]}}}],"schema":"https://github.com/citation-style-language/schema/raw/master/csl-citation.json"} </w:instrText>
      </w:r>
      <w:r w:rsidR="00FF184D">
        <w:fldChar w:fldCharType="separate"/>
      </w:r>
      <w:r w:rsidR="00D54512" w:rsidRPr="00D54512">
        <w:rPr>
          <w:rFonts w:cs="Times New Roman"/>
        </w:rPr>
        <w:t>(Carguacundo &amp; Constante, 2019)</w:t>
      </w:r>
      <w:r w:rsidR="00FF184D">
        <w:fldChar w:fldCharType="end"/>
      </w:r>
      <w:r>
        <w:t>.</w:t>
      </w:r>
    </w:p>
    <w:p w14:paraId="39E328DB" w14:textId="07AEB4A3" w:rsidR="006C7B7F" w:rsidRPr="00FF184D" w:rsidRDefault="006C7B7F" w:rsidP="006C7B7F">
      <w:pPr>
        <w:pStyle w:val="Descripcin"/>
        <w:keepNext/>
        <w:rPr>
          <w:i/>
          <w:iCs w:val="0"/>
        </w:rPr>
      </w:pPr>
      <w:bookmarkStart w:id="16" w:name="_Toc77189387"/>
      <w:r w:rsidRPr="00EC3338">
        <w:rPr>
          <w:b/>
          <w:bCs/>
        </w:rPr>
        <w:t xml:space="preserve">Figura </w:t>
      </w:r>
      <w:r w:rsidR="001B5BD5" w:rsidRPr="00EC3338">
        <w:rPr>
          <w:b/>
          <w:bCs/>
        </w:rPr>
        <w:fldChar w:fldCharType="begin"/>
      </w:r>
      <w:r w:rsidR="001B5BD5" w:rsidRPr="00EC3338">
        <w:rPr>
          <w:b/>
          <w:bCs/>
        </w:rPr>
        <w:instrText xml:space="preserve"> SEQ Figura \* ARABIC </w:instrText>
      </w:r>
      <w:r w:rsidR="001B5BD5" w:rsidRPr="00EC3338">
        <w:rPr>
          <w:b/>
          <w:bCs/>
        </w:rPr>
        <w:fldChar w:fldCharType="separate"/>
      </w:r>
      <w:r w:rsidR="00EF19E4">
        <w:rPr>
          <w:b/>
          <w:bCs/>
          <w:noProof/>
        </w:rPr>
        <w:t>2</w:t>
      </w:r>
      <w:r w:rsidR="001B5BD5" w:rsidRPr="00EC3338">
        <w:rPr>
          <w:b/>
          <w:bCs/>
          <w:noProof/>
        </w:rPr>
        <w:fldChar w:fldCharType="end"/>
      </w:r>
      <w:r w:rsidRPr="00EC3338">
        <w:rPr>
          <w:b/>
          <w:bCs/>
        </w:rPr>
        <w:t xml:space="preserve"> </w:t>
      </w:r>
      <w:r>
        <w:br/>
      </w:r>
      <w:r w:rsidRPr="00FF184D">
        <w:rPr>
          <w:i/>
          <w:iCs w:val="0"/>
        </w:rPr>
        <w:t>Implementación de aplicación</w:t>
      </w:r>
      <w:r w:rsidR="00FF184D">
        <w:rPr>
          <w:i/>
          <w:iCs w:val="0"/>
        </w:rPr>
        <w:t>.</w:t>
      </w:r>
      <w:bookmarkEnd w:id="16"/>
    </w:p>
    <w:p w14:paraId="76312216" w14:textId="4EC63230" w:rsidR="006C7B7F" w:rsidRDefault="006C7B7F" w:rsidP="006C7B7F">
      <w:pPr>
        <w:jc w:val="center"/>
      </w:pPr>
      <w:r>
        <w:rPr>
          <w:noProof/>
          <w:lang w:eastAsia="es-CO"/>
        </w:rPr>
        <w:drawing>
          <wp:inline distT="0" distB="0" distL="0" distR="0" wp14:anchorId="248036C7" wp14:editId="3A6BF446">
            <wp:extent cx="4331222" cy="381122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4803" t="18023" r="26400" b="5610"/>
                    <a:stretch/>
                  </pic:blipFill>
                  <pic:spPr bwMode="auto">
                    <a:xfrm>
                      <a:off x="0" y="0"/>
                      <a:ext cx="4347234" cy="3825309"/>
                    </a:xfrm>
                    <a:prstGeom prst="rect">
                      <a:avLst/>
                    </a:prstGeom>
                    <a:ln>
                      <a:noFill/>
                    </a:ln>
                    <a:extLst>
                      <a:ext uri="{53640926-AAD7-44D8-BBD7-CCE9431645EC}">
                        <a14:shadowObscured xmlns:a14="http://schemas.microsoft.com/office/drawing/2010/main"/>
                      </a:ext>
                    </a:extLst>
                  </pic:spPr>
                </pic:pic>
              </a:graphicData>
            </a:graphic>
          </wp:inline>
        </w:drawing>
      </w:r>
    </w:p>
    <w:p w14:paraId="7C12FAA3" w14:textId="2EE8FA9A" w:rsidR="006C7B7F" w:rsidRDefault="00FF184D" w:rsidP="00DE7970">
      <w:pPr>
        <w:rPr>
          <w:sz w:val="20"/>
          <w:szCs w:val="18"/>
        </w:rPr>
      </w:pPr>
      <w:r w:rsidRPr="00FF184D">
        <w:rPr>
          <w:sz w:val="20"/>
          <w:szCs w:val="18"/>
        </w:rPr>
        <w:lastRenderedPageBreak/>
        <w:t xml:space="preserve">Fuente: </w:t>
      </w:r>
      <w:r w:rsidRPr="00FF184D">
        <w:rPr>
          <w:sz w:val="20"/>
          <w:szCs w:val="18"/>
        </w:rPr>
        <w:fldChar w:fldCharType="begin"/>
      </w:r>
      <w:r w:rsidRPr="00FF184D">
        <w:rPr>
          <w:sz w:val="20"/>
          <w:szCs w:val="18"/>
        </w:rPr>
        <w:instrText xml:space="preserve"> ADDIN ZOTERO_ITEM CSL_CITATION {"citationID":"ryJyHuW2","properties":{"formattedCitation":"(Carguacundo &amp; Constante, 2019)","plainCitation":"(Carguacundo &amp; Constante, 2019)","noteIndex":0},"citationItems":[{"id":30,"uris":["http://zotero.org/groups/2918177/items/EKREKDFW"],"uri":["http://zotero.org/groups/2918177/items/EKREKDFW"],"itemData":{"id":30,"type":"article-journal","abstract":"El traductor tiene como finalidad constituirse en una herramienta de aprendizaje del lenguaje de señas ecuatoriano y así ayudar a las personas sordomudos a que puedan comunicarse dentro de este núcleo familiar y su entorno. Este sistema tiene una interfaz amigable con un avatar de fisonomía humana el cual realizalas señas y los movimientos respectivos de 120 palabras de uso frecuente; este traductor ha sido desarrollado en Android Studio para ser ejecutado en dispositivos Android. En la pantalla principal del menú de la interfaz se tiene dos opciones de ingreso por teclado de una, dos o tres palabras; o por reconocimiento de voz de una frase que contenga tres palabras, en ambos casos se ha limitado la frase a 25 caracteres; se pretende entonces brindar una herramienta para contribuir al aprendizaje de personas sordomudas tanto niños como adultos y principalmente de quienes sin tener ningún tipo de discapacidad están interesados en aprender lenguaje de señas ecuatorianas LSEC de una manera entretenida y sencilla.","container-title":"Infociencia","DOI":"10.24133/infociencia.v12i1.1226","ISSN":"1390-339X","issue":"1","language":"es","note":"number: 1","page":"20-25","source":"journal.espe.edu.ec","title":"Traductor de texto y voz a lengua de señas ecuatoriana a través de un avatar implementado para dispositivos Android","volume":"12","author":[{"family":"Carguacundo","given":"Myriam"},{"family":"Constante","given":"Patricia"}],"issued":{"date-parts":[["2019",4,30]]}}}],"schema":"https://github.com/citation-style-language/schema/raw/master/csl-citation.json"} </w:instrText>
      </w:r>
      <w:r w:rsidRPr="00FF184D">
        <w:rPr>
          <w:sz w:val="20"/>
          <w:szCs w:val="18"/>
        </w:rPr>
        <w:fldChar w:fldCharType="separate"/>
      </w:r>
      <w:r w:rsidR="00D54512" w:rsidRPr="00D54512">
        <w:rPr>
          <w:rFonts w:cs="Times New Roman"/>
          <w:sz w:val="20"/>
        </w:rPr>
        <w:t>(Carguacundo &amp; Constante, 2019)</w:t>
      </w:r>
      <w:r w:rsidRPr="00FF184D">
        <w:rPr>
          <w:sz w:val="20"/>
          <w:szCs w:val="18"/>
        </w:rPr>
        <w:fldChar w:fldCharType="end"/>
      </w:r>
    </w:p>
    <w:p w14:paraId="6DFCF2EA" w14:textId="382223CA" w:rsidR="00AA733E" w:rsidRDefault="00AA733E" w:rsidP="00B80321">
      <w:pPr>
        <w:pStyle w:val="Ttulo4"/>
        <w:rPr>
          <w:b w:val="0"/>
          <w:bCs/>
        </w:rPr>
      </w:pPr>
      <w:r>
        <w:t xml:space="preserve">Redes neuronales </w:t>
      </w:r>
      <w:proofErr w:type="spellStart"/>
      <w:r>
        <w:t>convolucionales</w:t>
      </w:r>
      <w:proofErr w:type="spellEnd"/>
      <w:r>
        <w:t xml:space="preserve"> aplicadas a la traducción del lenguaje verbal español al lenguaje de señas boliviano. </w:t>
      </w:r>
      <w:r w:rsidRPr="00235574">
        <w:rPr>
          <w:b w:val="0"/>
          <w:bCs/>
        </w:rPr>
        <w:t xml:space="preserve">Investigación desarrollada por Camacho y </w:t>
      </w:r>
      <w:proofErr w:type="spellStart"/>
      <w:r w:rsidRPr="00235574">
        <w:rPr>
          <w:b w:val="0"/>
          <w:bCs/>
        </w:rPr>
        <w:t>Labrandero</w:t>
      </w:r>
      <w:proofErr w:type="spellEnd"/>
      <w:r w:rsidR="00235574" w:rsidRPr="00235574">
        <w:rPr>
          <w:b w:val="0"/>
          <w:bCs/>
        </w:rPr>
        <w:t xml:space="preserve"> en el año 2016, estudiantes de la facultad de </w:t>
      </w:r>
      <w:proofErr w:type="spellStart"/>
      <w:r w:rsidR="00235574" w:rsidRPr="00235574">
        <w:rPr>
          <w:b w:val="0"/>
          <w:bCs/>
        </w:rPr>
        <w:t>Tecnologia</w:t>
      </w:r>
      <w:proofErr w:type="spellEnd"/>
      <w:r w:rsidR="00235574" w:rsidRPr="00235574">
        <w:rPr>
          <w:b w:val="0"/>
          <w:bCs/>
        </w:rPr>
        <w:t xml:space="preserve">, </w:t>
      </w:r>
      <w:r w:rsidR="00235574">
        <w:rPr>
          <w:b w:val="0"/>
          <w:bCs/>
        </w:rPr>
        <w:t xml:space="preserve">en la </w:t>
      </w:r>
      <w:r w:rsidR="00235574" w:rsidRPr="00235574">
        <w:rPr>
          <w:b w:val="0"/>
          <w:bCs/>
        </w:rPr>
        <w:t xml:space="preserve">carrera de </w:t>
      </w:r>
      <w:proofErr w:type="spellStart"/>
      <w:r w:rsidR="00235574" w:rsidRPr="00235574">
        <w:rPr>
          <w:b w:val="0"/>
          <w:bCs/>
        </w:rPr>
        <w:t>Ingenieria</w:t>
      </w:r>
      <w:proofErr w:type="spellEnd"/>
      <w:r w:rsidR="00235574" w:rsidRPr="00235574">
        <w:rPr>
          <w:b w:val="0"/>
          <w:bCs/>
        </w:rPr>
        <w:t xml:space="preserve"> de Sistemas y Telecomunicaciones</w:t>
      </w:r>
      <w:r w:rsidR="00235574">
        <w:rPr>
          <w:b w:val="0"/>
          <w:bCs/>
        </w:rPr>
        <w:t>,</w:t>
      </w:r>
      <w:r w:rsidR="00235574" w:rsidRPr="00235574">
        <w:rPr>
          <w:b w:val="0"/>
          <w:bCs/>
        </w:rPr>
        <w:t xml:space="preserve"> Universidad Mayor, Real y Pontificia de San Francisco Xavier de Chuquisaca</w:t>
      </w:r>
      <w:r w:rsidR="00235574">
        <w:rPr>
          <w:b w:val="0"/>
          <w:bCs/>
        </w:rPr>
        <w:t>.</w:t>
      </w:r>
    </w:p>
    <w:p w14:paraId="10C3C12C" w14:textId="18B3398B" w:rsidR="00235574" w:rsidRPr="00235574" w:rsidRDefault="00235574" w:rsidP="00235574">
      <w:r>
        <w:t xml:space="preserve">Utiliza redes neuronales </w:t>
      </w:r>
      <w:proofErr w:type="spellStart"/>
      <w:r>
        <w:t>convolucionales</w:t>
      </w:r>
      <w:proofErr w:type="spellEnd"/>
      <w:r>
        <w:t xml:space="preserve"> para interpretar sonidos emitidos por personas, para posteriormente ser traducidos al lenguaje de señas boliviano, se recurrió a la transformada de Fourier y las escalas de </w:t>
      </w:r>
      <w:proofErr w:type="spellStart"/>
      <w:r>
        <w:t>Mel</w:t>
      </w:r>
      <w:proofErr w:type="spellEnd"/>
      <w:r>
        <w:t xml:space="preserve"> para la creación de patrones de entrenamiento, con diferentes tamaños considerando palabras sueltas y frases del español y una red neuronal </w:t>
      </w:r>
      <w:proofErr w:type="spellStart"/>
      <w:r>
        <w:t>convolucional</w:t>
      </w:r>
      <w:proofErr w:type="spellEnd"/>
      <w:r>
        <w:t xml:space="preserve"> para el reconocimiento. El entrenamiento de la red neuronal considero todos los tamaños de patrones con la finalidad de mejorar el filtrado de la voz capturada antes de aplicar el proceso de reconocimiento. La interpretación de la traducción utiliza el lenguaje dactilológico y el lenguaje de señas boliviano y su representación visual se la realizó a través de animaciones en tercera dimensión. La efectividad de la traducción fue validada a través de un experimento con la participación voluntaria y autorizada de internos del instituto audiológico en la ciudad de Sucre</w:t>
      </w:r>
      <w:r w:rsidR="00F442F4">
        <w:t xml:space="preserve"> </w:t>
      </w:r>
      <w:r>
        <w:fldChar w:fldCharType="begin"/>
      </w:r>
      <w:r w:rsidR="00AB6784">
        <w:instrText xml:space="preserve"> ADDIN ZOTERO_ITEM CSL_CITATION {"citationID":"loTnzY79","properties":{"formattedCitation":"(Camacho &amp; Labrandero, 2016)","plainCitation":"(Camacho &amp; Labrandero, 2016)","noteIndex":0},"citationItems":[{"id":37,"uris":["http://zotero.org/groups/2918177/items/KRSPDAUP"],"uri":["http://zotero.org/groups/2918177/items/KRSPDAUP"],"itemData":{"id":37,"type":"article-journal","abstract":"Se ha utilizado redes neuronales convolucionales para interpretar sonidos emitidos por personas, para posteriormente ser traducidos al lenguaje de señas boliviano, se recurrió a la transformada de Fourier y las escalas de Mel para la creación de patrones de entrenamiento, con diferentes tamaños considerando palabras sueltas y frases del español y una red neuronal convolucional para el reconocimiento. El entrenamiento de la red neuronal considero todos los tamaños de patrones con la finalidad de mejorar el filtrado de la voz capturada antes de aplicar el proceso de reconocimiento. La interpretación de la traducción utilizó el lenguaje dactilológico y el lenguaje de señas boliviano y su representación visual se la realizó a través de animaciones en tercera dimensión. La efectividad de la traducción fue validada a través de un experimento con la participación voluntaria y autorizada de internos del instituto audiológico en la ciudad de Sucre.","container-title":"Revista Ciencia, Tecnología e Innovación","ISSN":"2225-8787","issue":"13","note":"publisher: Universidad Mayor Real y Pontificia de San Francisco Xavier de Chuquisaca","page":"755-762","source":"SciELO","title":"Redes neuronales convolucionales aplicadas a la traducción del lenguaje verbal español al lenguaje de señas Boliviano: Convolutionary Neuronal Networks Applied to the Translation of the Verbal Spanish Language to the Bolivian Sign Language","title-short":"Redes neuronales convolucionales aplicadas a la traducción del lenguaje verbal español al lenguaje de señas Boliviano","volume":"12","author":[{"family":"Camacho","given":"Francisco"},{"family":"Labrandero","given":"Juan"}],"issued":{"date-parts":[["2016",6]]}}}],"schema":"https://github.com/citation-style-language/schema/raw/master/csl-citation.json"} </w:instrText>
      </w:r>
      <w:r>
        <w:fldChar w:fldCharType="separate"/>
      </w:r>
      <w:r w:rsidR="00D54512" w:rsidRPr="00D54512">
        <w:rPr>
          <w:rFonts w:cs="Times New Roman"/>
        </w:rPr>
        <w:t>(Camacho &amp; Labrandero, 2016)</w:t>
      </w:r>
      <w:r>
        <w:fldChar w:fldCharType="end"/>
      </w:r>
      <w:r>
        <w:t>.</w:t>
      </w:r>
    </w:p>
    <w:p w14:paraId="39EDC232" w14:textId="192C1B72" w:rsidR="00DE7970" w:rsidRDefault="00DE7970" w:rsidP="00DE7970">
      <w:pPr>
        <w:pStyle w:val="Ttulo3"/>
      </w:pPr>
      <w:bookmarkStart w:id="17" w:name="_Toc77189345"/>
      <w:r>
        <w:t>Referentes Nacionales</w:t>
      </w:r>
      <w:bookmarkEnd w:id="17"/>
    </w:p>
    <w:p w14:paraId="433E8CE1" w14:textId="7D892CC5" w:rsidR="00F06447" w:rsidRPr="00D654EA" w:rsidRDefault="00F06447" w:rsidP="00B80321">
      <w:pPr>
        <w:pStyle w:val="Ttulo4"/>
      </w:pPr>
      <w:r w:rsidRPr="00F06447">
        <w:t>Implementación de un algoritmo para la clasificación automática de lenguaje de señas colombiano en video usando aprendizaje profundo.</w:t>
      </w:r>
      <w:r>
        <w:t xml:space="preserve"> </w:t>
      </w:r>
      <w:r w:rsidRPr="00F06447">
        <w:rPr>
          <w:b w:val="0"/>
          <w:bCs/>
        </w:rPr>
        <w:t xml:space="preserve">Esta investigación fue realizada por </w:t>
      </w:r>
      <w:r>
        <w:rPr>
          <w:b w:val="0"/>
          <w:bCs/>
        </w:rPr>
        <w:t>Muños Reina</w:t>
      </w:r>
      <w:r w:rsidRPr="00F06447">
        <w:rPr>
          <w:b w:val="0"/>
          <w:bCs/>
        </w:rPr>
        <w:t xml:space="preserve"> y </w:t>
      </w:r>
      <w:r>
        <w:rPr>
          <w:b w:val="0"/>
          <w:bCs/>
        </w:rPr>
        <w:t>Moreno</w:t>
      </w:r>
      <w:r w:rsidRPr="00F06447">
        <w:rPr>
          <w:b w:val="0"/>
          <w:bCs/>
        </w:rPr>
        <w:t xml:space="preserve"> en él año 20</w:t>
      </w:r>
      <w:r>
        <w:rPr>
          <w:b w:val="0"/>
          <w:bCs/>
        </w:rPr>
        <w:t>20</w:t>
      </w:r>
      <w:r w:rsidRPr="00F06447">
        <w:rPr>
          <w:b w:val="0"/>
          <w:bCs/>
        </w:rPr>
        <w:t xml:space="preserve">, estudiantes </w:t>
      </w:r>
      <w:r w:rsidRPr="00F06447">
        <w:rPr>
          <w:b w:val="0"/>
          <w:bCs/>
        </w:rPr>
        <w:lastRenderedPageBreak/>
        <w:t xml:space="preserve">de la facultad de ingeniería del programa ingeniería de sistemas de la universidad </w:t>
      </w:r>
      <w:r w:rsidR="00EC3338">
        <w:rPr>
          <w:b w:val="0"/>
          <w:bCs/>
        </w:rPr>
        <w:t>C</w:t>
      </w:r>
      <w:r w:rsidR="00EC3338" w:rsidRPr="00F06447">
        <w:rPr>
          <w:b w:val="0"/>
          <w:bCs/>
        </w:rPr>
        <w:t>atólica</w:t>
      </w:r>
      <w:r w:rsidRPr="00F06447">
        <w:rPr>
          <w:b w:val="0"/>
          <w:bCs/>
        </w:rPr>
        <w:t xml:space="preserve"> de Colombia, para la obtención de dicho título.</w:t>
      </w:r>
      <w:r w:rsidRPr="00F06447">
        <w:rPr>
          <w:bCs/>
        </w:rPr>
        <w:t xml:space="preserve"> </w:t>
      </w:r>
    </w:p>
    <w:p w14:paraId="77F31A40" w14:textId="5CF4F5DD" w:rsidR="00F06447" w:rsidRDefault="00F06447" w:rsidP="00F06447">
      <w:r>
        <w:t xml:space="preserve">Realiza un experimento de un método sustentado en aprendizaje profundo, con el cual se implementan distintos algoritmos computacionales, que permitieron la identificación de movimientos y características emuladas en los videos compuestos por </w:t>
      </w:r>
      <w:proofErr w:type="spellStart"/>
      <w:r>
        <w:t>frames</w:t>
      </w:r>
      <w:proofErr w:type="spellEnd"/>
      <w:r>
        <w:t xml:space="preserve"> (imágenes extraídas de los videos); el entrenamiento y aprendizaje de este set de datos se realiza por medio de una red neuronal </w:t>
      </w:r>
      <w:proofErr w:type="spellStart"/>
      <w:r>
        <w:t>convolucional</w:t>
      </w:r>
      <w:proofErr w:type="spellEnd"/>
      <w:r>
        <w:t xml:space="preserve"> la cual clasifica los videos, determinando a que clases pertenecen las palabras del lenguaje de señas colombiano grabadas.</w:t>
      </w:r>
    </w:p>
    <w:p w14:paraId="47BD464B" w14:textId="4BE929F1" w:rsidR="00F06447" w:rsidRDefault="007A031C" w:rsidP="00F06447">
      <w:r>
        <w:t>P</w:t>
      </w:r>
      <w:r w:rsidR="00F06447">
        <w:t>lantea</w:t>
      </w:r>
      <w:r>
        <w:t xml:space="preserve"> un</w:t>
      </w:r>
      <w:r w:rsidR="00F06447">
        <w:t xml:space="preserve">a metodología sustentada en el estado del arte, </w:t>
      </w:r>
      <w:r>
        <w:t>consiste en</w:t>
      </w:r>
      <w:r w:rsidR="00F06447">
        <w:t xml:space="preserve"> seis etapas principales las cuales son: construcción del conjunto de datos, pre procesamiento, muestreo, implementación de la red neuronal, medición y clasificación. </w:t>
      </w:r>
      <w:r>
        <w:t xml:space="preserve">En la </w:t>
      </w:r>
      <w:r w:rsidR="00F06447">
        <w:t>etapa final se obtiene un método de clasificación automático de las cinco palabras utilizadas en el proyecto, que tienen resultados superiores al setenta por ciento (70%) para las métricas de desempeño generadas en la ejecución del experimento.</w:t>
      </w:r>
    </w:p>
    <w:p w14:paraId="1B8B308C" w14:textId="4A8CE683" w:rsidR="007A031C" w:rsidRDefault="007A031C" w:rsidP="007A031C">
      <w:pPr>
        <w:pStyle w:val="Descripcin"/>
        <w:keepNext/>
      </w:pPr>
      <w:bookmarkStart w:id="18" w:name="_Toc77189388"/>
      <w:r w:rsidRPr="00EC3338">
        <w:rPr>
          <w:b/>
          <w:bCs/>
        </w:rPr>
        <w:lastRenderedPageBreak/>
        <w:t xml:space="preserve">Figura </w:t>
      </w:r>
      <w:r w:rsidR="001B5BD5" w:rsidRPr="00EC3338">
        <w:rPr>
          <w:b/>
          <w:bCs/>
        </w:rPr>
        <w:fldChar w:fldCharType="begin"/>
      </w:r>
      <w:r w:rsidR="001B5BD5" w:rsidRPr="00EC3338">
        <w:rPr>
          <w:b/>
          <w:bCs/>
        </w:rPr>
        <w:instrText xml:space="preserve"> SEQ Figura \* ARABIC </w:instrText>
      </w:r>
      <w:r w:rsidR="001B5BD5" w:rsidRPr="00EC3338">
        <w:rPr>
          <w:b/>
          <w:bCs/>
        </w:rPr>
        <w:fldChar w:fldCharType="separate"/>
      </w:r>
      <w:r w:rsidR="00EF19E4">
        <w:rPr>
          <w:b/>
          <w:bCs/>
          <w:noProof/>
        </w:rPr>
        <w:t>3</w:t>
      </w:r>
      <w:r w:rsidR="001B5BD5" w:rsidRPr="00EC3338">
        <w:rPr>
          <w:b/>
          <w:bCs/>
          <w:noProof/>
        </w:rPr>
        <w:fldChar w:fldCharType="end"/>
      </w:r>
      <w:r>
        <w:br/>
      </w:r>
      <w:r w:rsidRPr="007A031C">
        <w:rPr>
          <w:i/>
          <w:iCs w:val="0"/>
        </w:rPr>
        <w:t>Resultados de la metodología de la investigación</w:t>
      </w:r>
      <w:r>
        <w:t>.</w:t>
      </w:r>
      <w:bookmarkEnd w:id="18"/>
    </w:p>
    <w:p w14:paraId="4AFAD978" w14:textId="0128635C" w:rsidR="007A031C" w:rsidRDefault="007A031C" w:rsidP="007A031C">
      <w:pPr>
        <w:jc w:val="center"/>
      </w:pPr>
      <w:r>
        <w:rPr>
          <w:noProof/>
          <w:lang w:eastAsia="es-CO"/>
        </w:rPr>
        <w:drawing>
          <wp:inline distT="0" distB="0" distL="0" distR="0" wp14:anchorId="05785FF8" wp14:editId="0A1E6DA9">
            <wp:extent cx="4815058" cy="3079700"/>
            <wp:effectExtent l="0" t="0" r="5080" b="698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25870" t="31777" r="20133" b="6799"/>
                    <a:stretch/>
                  </pic:blipFill>
                  <pic:spPr bwMode="auto">
                    <a:xfrm>
                      <a:off x="0" y="0"/>
                      <a:ext cx="4830020" cy="3089270"/>
                    </a:xfrm>
                    <a:prstGeom prst="rect">
                      <a:avLst/>
                    </a:prstGeom>
                    <a:ln>
                      <a:noFill/>
                    </a:ln>
                    <a:extLst>
                      <a:ext uri="{53640926-AAD7-44D8-BBD7-CCE9431645EC}">
                        <a14:shadowObscured xmlns:a14="http://schemas.microsoft.com/office/drawing/2010/main"/>
                      </a:ext>
                    </a:extLst>
                  </pic:spPr>
                </pic:pic>
              </a:graphicData>
            </a:graphic>
          </wp:inline>
        </w:drawing>
      </w:r>
    </w:p>
    <w:p w14:paraId="7F6349A6" w14:textId="38AF6BAE" w:rsidR="007A031C" w:rsidRPr="007A031C" w:rsidRDefault="007A031C" w:rsidP="007A031C">
      <w:pPr>
        <w:rPr>
          <w:sz w:val="20"/>
          <w:szCs w:val="18"/>
        </w:rPr>
      </w:pPr>
      <w:r w:rsidRPr="007A031C">
        <w:rPr>
          <w:sz w:val="20"/>
          <w:szCs w:val="18"/>
        </w:rPr>
        <w:t xml:space="preserve">Fuente: </w:t>
      </w:r>
      <w:r w:rsidRPr="007A031C">
        <w:rPr>
          <w:sz w:val="20"/>
          <w:szCs w:val="18"/>
        </w:rPr>
        <w:fldChar w:fldCharType="begin"/>
      </w:r>
      <w:r w:rsidRPr="007A031C">
        <w:rPr>
          <w:sz w:val="20"/>
          <w:szCs w:val="18"/>
        </w:rPr>
        <w:instrText xml:space="preserve"> ADDIN ZOTERO_ITEM CSL_CITATION {"citationID":"A5NU50Hy","properties":{"formattedCitation":"(Mu\\uc0\\u241{}os R. &amp; Moreno, 2020)","plainCitation":"(Muños R. &amp; Moreno, 2020)","noteIndex":0},"citationItems":[{"id":29,"uris":["http://zotero.org/groups/2918177/items/KRZULBAA"],"uri":["http://zotero.org/groups/2918177/items/KRZULBAA"],"itemData":{"id":29,"type":"thesis","abstract":"Este trabajo de grado nace de la necesidad de apoyar a la población sordomuda de\nla ciudad de Bogotá, que requiere interactuar con la sociedad logrando disminuir la\nbrecha de comunicación existente entre las personas con discapacidad auditiva y la\nsociedad. Por este motivo se realiza un experimento de un método sustentado en\naprendizaje profundo, con el cual se implementan distintos algoritmos\ncomputacionales, que permitieron la identificación de movimientos y características\nemuladas en los videos compuestos por frames (imágenes extraídas de los videos);\nel entrenamiento y aprendizaje de este set de datos se realiza por medio de una\nred neuronal convolucional la cual clasifica los videos, determinando a que clases\npertenecen las palabras del lenguaje de señas colombiano grabadas.\nSe plantea una metodología sustentada en el estado del arte, que contiene seis\netapas principales las cuales son: construcción del conjunto de datos, pre\nprocesamiento, muestreo, implementación de la red neuronal, medición y\nclasificación. Al llegar a la etapa final se obtiene un método de clasificación\nautomático de las cinco palabras utilizadas en el proyecto, que tienen resultados\nsuperiores al setenta por ciento (70%) para las métricas de desempeño generadas\nen la ejecución del experimento.","event-place":"Bogota D.C.","language":"es","number-of-pages":"76","publisher":"Universidad Catolica de Colombia","publisher-place":"Bogota D.C.","source":"Zotero","title":"IMPLEMENTACIÓN DE UN ALGORITMO PARA LA CLASIFICACIÓN AUTOMÁTICA DE LENGUAJE DE SEÑAS COLOMBIANO EN VIDEO USANDO APRENDIZAJE PROFUNDO.","URL":"https://repository.ucatolica.edu.co/bitstream/10983/24980/1/Proyecto%20de%20grado.pdf","author":[{"family":"Muños R.","given":"Yury Paola"},{"family":"Moreno","given":"Luis Felipe"}],"issued":{"date-parts":[["2020",6,13]]}}}],"schema":"https://github.com/citation-style-language/schema/raw/master/csl-citation.json"} </w:instrText>
      </w:r>
      <w:r w:rsidRPr="007A031C">
        <w:rPr>
          <w:sz w:val="20"/>
          <w:szCs w:val="18"/>
        </w:rPr>
        <w:fldChar w:fldCharType="separate"/>
      </w:r>
      <w:r w:rsidR="00D54512" w:rsidRPr="00D54512">
        <w:rPr>
          <w:rFonts w:cs="Times New Roman"/>
          <w:sz w:val="20"/>
          <w:szCs w:val="24"/>
        </w:rPr>
        <w:t>(Muños R. &amp; Moreno, 2020)</w:t>
      </w:r>
      <w:r w:rsidRPr="007A031C">
        <w:rPr>
          <w:sz w:val="20"/>
          <w:szCs w:val="18"/>
        </w:rPr>
        <w:fldChar w:fldCharType="end"/>
      </w:r>
    </w:p>
    <w:p w14:paraId="2CF5DD5F" w14:textId="5C299332" w:rsidR="00D654EA" w:rsidRPr="00D654EA" w:rsidRDefault="005F5BDE" w:rsidP="005F5BDE">
      <w:pPr>
        <w:pStyle w:val="Ttulo4"/>
      </w:pPr>
      <w:r>
        <w:t xml:space="preserve">Método automático de reconocimiento de voz para la clasificación de vocales al lenguaje de señas colombiano. </w:t>
      </w:r>
      <w:bookmarkStart w:id="19" w:name="_Hlk70067052"/>
      <w:r>
        <w:rPr>
          <w:b w:val="0"/>
          <w:bCs/>
        </w:rPr>
        <w:t>Esta investigación fue realizada por Arias Páez</w:t>
      </w:r>
      <w:r w:rsidR="00D654EA">
        <w:rPr>
          <w:b w:val="0"/>
          <w:bCs/>
        </w:rPr>
        <w:t xml:space="preserve"> y Rubiano Venegas en él año 2018,</w:t>
      </w:r>
      <w:r>
        <w:rPr>
          <w:b w:val="0"/>
          <w:bCs/>
        </w:rPr>
        <w:t xml:space="preserve"> estudiantes de la facultad de ingeniería del programa ingeniería de sistemas de la universidad </w:t>
      </w:r>
      <w:r w:rsidR="00D654EA">
        <w:rPr>
          <w:b w:val="0"/>
          <w:bCs/>
        </w:rPr>
        <w:t>Católica</w:t>
      </w:r>
      <w:r>
        <w:rPr>
          <w:b w:val="0"/>
          <w:bCs/>
        </w:rPr>
        <w:t xml:space="preserve"> de Colombia</w:t>
      </w:r>
      <w:r w:rsidR="00D654EA">
        <w:rPr>
          <w:b w:val="0"/>
          <w:bCs/>
        </w:rPr>
        <w:t xml:space="preserve">, para la obtención de dicho título. </w:t>
      </w:r>
      <w:bookmarkEnd w:id="19"/>
    </w:p>
    <w:p w14:paraId="1CD6E960" w14:textId="4BAB20A1" w:rsidR="00D654EA" w:rsidRDefault="00D654EA" w:rsidP="00D654EA">
      <w:r>
        <w:t>Investiga sobre cuál es el mejor modelo para el reconocimiento de voz, para detectar vocales del idioma español haciendo uso del aprendizaje de máquina, también cómo se puede hacer uso del modelo para apoyarla comunicación entre una persona sorda y una oyente haciendo uso del lenguaje de señas colombiano (</w:t>
      </w:r>
      <w:proofErr w:type="spellStart"/>
      <w:r>
        <w:t>LSC</w:t>
      </w:r>
      <w:proofErr w:type="spellEnd"/>
      <w:r>
        <w:t>).</w:t>
      </w:r>
    </w:p>
    <w:p w14:paraId="29572C4B" w14:textId="4DB844DC" w:rsidR="00D654EA" w:rsidRDefault="00D654EA" w:rsidP="00D654EA">
      <w:r>
        <w:lastRenderedPageBreak/>
        <w:t xml:space="preserve">El proyecto fue desarrolló de la siguiente manera: En primer lugar se construyó el conjunto de datos con 2000 audios en formato </w:t>
      </w:r>
      <w:proofErr w:type="spellStart"/>
      <w:r>
        <w:t>wav</w:t>
      </w:r>
      <w:proofErr w:type="spellEnd"/>
      <w:r>
        <w:t xml:space="preserve">, que contiene la pronunciación de vocales, que se recolectaron a través de un trabajo de campo y se etiquetaron, luego se realizó la eliminación de los silencios que contenían los audios en la etapa llamada </w:t>
      </w:r>
      <w:proofErr w:type="spellStart"/>
      <w:r>
        <w:t>preprocesamiento</w:t>
      </w:r>
      <w:proofErr w:type="spellEnd"/>
      <w:r>
        <w:t xml:space="preserve">, posteriormente se representan los audios de manera numérica haciendo uso de Coeficientes </w:t>
      </w:r>
      <w:proofErr w:type="spellStart"/>
      <w:r>
        <w:t>Cepstrales</w:t>
      </w:r>
      <w:proofErr w:type="spellEnd"/>
      <w:r>
        <w:t xml:space="preserve"> en las Frecuencias de </w:t>
      </w:r>
      <w:proofErr w:type="spellStart"/>
      <w:r>
        <w:t>Mel</w:t>
      </w:r>
      <w:proofErr w:type="spellEnd"/>
      <w:r>
        <w:t xml:space="preserve"> (</w:t>
      </w:r>
      <w:proofErr w:type="spellStart"/>
      <w:r>
        <w:t>MFCC</w:t>
      </w:r>
      <w:proofErr w:type="spellEnd"/>
      <w:r>
        <w:t>) y la Codificación predictiva lineal (</w:t>
      </w:r>
      <w:proofErr w:type="spellStart"/>
      <w:r>
        <w:t>LPC</w:t>
      </w:r>
      <w:proofErr w:type="spellEnd"/>
      <w:r>
        <w:t>), en la etapa llamada extracción de características, seguidamente se dividió el conjunto de datos en subconjuntos uno de entrenamiento y uno de pruebas en la etapa llamada muestreo, además se usó validación cruzada k-folios, se hizo uso de k vecinos más cercanos (</w:t>
      </w:r>
      <w:proofErr w:type="spellStart"/>
      <w:r>
        <w:t>KNN</w:t>
      </w:r>
      <w:proofErr w:type="spellEnd"/>
      <w:r>
        <w:t>), Redes neuronales artificiales (</w:t>
      </w:r>
      <w:proofErr w:type="spellStart"/>
      <w:r>
        <w:t>RNA</w:t>
      </w:r>
      <w:proofErr w:type="spellEnd"/>
      <w:r>
        <w:t>) y Maquinas de soporte vectorial (</w:t>
      </w:r>
      <w:proofErr w:type="spellStart"/>
      <w:r>
        <w:t>SVM</w:t>
      </w:r>
      <w:proofErr w:type="spellEnd"/>
      <w:r>
        <w:t>) que son modelos de clasificación de aprendizaje supervisado, seguidamente se entrenaron los modelos con el conjunto de entrenamiento y finalmente se obtuvieron reportes poniendo a prueba los modelos entrenados previamente con el conjunto de pruebas.</w:t>
      </w:r>
    </w:p>
    <w:p w14:paraId="57C816FD" w14:textId="284ADAD5" w:rsidR="00DE7970" w:rsidRDefault="00D654EA" w:rsidP="00D654EA">
      <w:r>
        <w:t>Los resultados obtenidos del proyecto son el conjunto de datos compuesto de 2000 audios con la pronunciación de las vocales (a, e, i, o y u), el código utilizado y el mejor modelo de clasificación a partir de los reportes obteniendo un rendimiento mayor al 90% de clasificación de pronunciación de vocales</w:t>
      </w:r>
      <w:r w:rsidR="001F6B96">
        <w:fldChar w:fldCharType="begin"/>
      </w:r>
      <w:r w:rsidR="001F6B96">
        <w:instrText xml:space="preserve"> ADDIN ZOTERO_ITEM CSL_CITATION {"citationID":"cRvP8ZMQ","properties":{"formattedCitation":"(Arias &amp; Rubiano, 2018)","plainCitation":"(Arias &amp; Rubiano, 2018)","noteIndex":0},"citationItems":[{"id":25,"uris":["http://zotero.org/groups/2918177/items/XABHFUYH"],"uri":["http://zotero.org/groups/2918177/items/XABHFUYH"],"itemData":{"id":25,"type":"thesis","abstract":"Este trabajo de grado investiga sobre cuál es el mejor modelo para el\nreconocimiento de voz, para detectar vocales del idioma español haciendo uso del\naprendizaje de máquina, también cómo se puede hacer uso del modelo para apoyar\nla comunicación entre una persona sorda y una oyente haciendo uso del lenguaje\nde señas colombiano (LSC).\nEl proyecto fue desarrolló de la siguiente manera: En primer lugar se construyó el\nconjunto de datos con 2000 audios en formato wav, que contiene la pronunciación\nde vocales, que se recolectaron a través de un trabajo de campo y se etiquetaron,\nluego se realizó la eliminación de los silencios que contenían los audios en la etapa\nllamada preprocesamiento, posteriormente se representan los audios de manera\nnumérica haciendo uso de Coeficientes Cepstrales en las Frecuencias de Mel\n(MFCC) y la Codificación predictiva lineal (LPC), en la etapa llamada extracción de\ncaracterísticas, seguidamente se dividió el conjunto de datos en subconjuntos uno\nde entrenamiento y uno de pruebas en la etapa llamada muestreo, además se usó\nvalidación cruzada k-folios, se hizo uso de k vecinos más cercanos (KNN), Redes\nneuronales artificiales (RNA) y Maquinas de soporte vectorial (SVM) que son\nmodelos de clasificación de aprendizaje supervisado, seguidamente se entrenaron\nlos modelos con el conjunto de entrenamiento y finalmente se obtuvieron reportes\nponiendo a prueba los modelos entrenados previamente con el conjunto de pruebas.\nLos resultados obtenidos del proyecto son el conjunto de datos compuesto de 2000\naudios con la pronunciación de las vocales (a, e, i, o y u), el código utilizado y el\nmejor modelo de clasificación a partir de los reportes obteniendo un rendimiento\nmayor al 90% de clasificación de pronunciación de vocales.","event-place":"Bogota D.C.","language":"es","number-of-pages":"96","publisher":"Universidad Catolica de Colombia","publisher-place":"Bogota D.C.","source":"Zotero","title":"MÉTODO AUTOMÁTICO DE RECONOCIMIENTO DE VOZ PARA LA CLASIFICACIÓN DE VOCALES AL LENGUAJE DE SEÑAS COLOMBIANO.","URL":"https://repository.ucatolica.edu.co/bitstream/10983/22809/1/M%c3%89TODO%20AUTOM%c3%81TICO%20DE%20RECONOCIMIENTO%20DE%20VOZ%20PARA%20LA%20CLASIFICACI%c3%93N%20DE%20VOCALES%20AL%20LENGUAJE%20DE%20SE%c3%91AS%20COLOMBIANO.pdf","author":[{"family":"Arias","given":"Andrés Santiago Paez"},{"family":"Rubiano","given":"David Andrés Venegas"}],"issued":{"date-parts":[["2018",11,19]]}}}],"schema":"https://github.com/citation-style-language/schema/raw/master/csl-citation.json"} </w:instrText>
      </w:r>
      <w:r w:rsidR="001F6B96">
        <w:fldChar w:fldCharType="separate"/>
      </w:r>
      <w:r w:rsidR="00D54512" w:rsidRPr="00D54512">
        <w:rPr>
          <w:rFonts w:cs="Times New Roman"/>
        </w:rPr>
        <w:t>(Arias &amp; Rubiano, 2018)</w:t>
      </w:r>
      <w:r w:rsidR="001F6B96">
        <w:fldChar w:fldCharType="end"/>
      </w:r>
      <w:r>
        <w:t xml:space="preserve">. </w:t>
      </w:r>
    </w:p>
    <w:p w14:paraId="7DE3E30E" w14:textId="42AC18C0" w:rsidR="001F6B96" w:rsidRDefault="001F551E" w:rsidP="001F551E">
      <w:pPr>
        <w:pStyle w:val="Ttulo4"/>
        <w:rPr>
          <w:b w:val="0"/>
          <w:bCs/>
        </w:rPr>
      </w:pPr>
      <w:bookmarkStart w:id="20" w:name="_Hlk70950023"/>
      <w:r w:rsidRPr="000A2073">
        <w:t>Desarrollo de una página web para reconocimiento de voz para la traducción al lenguaje de señas colombiano</w:t>
      </w:r>
      <w:r>
        <w:t xml:space="preserve">. </w:t>
      </w:r>
      <w:r w:rsidRPr="001F551E">
        <w:rPr>
          <w:b w:val="0"/>
          <w:bCs/>
        </w:rPr>
        <w:t xml:space="preserve">Esta investigación fue realizada por </w:t>
      </w:r>
      <w:proofErr w:type="spellStart"/>
      <w:r w:rsidRPr="001F551E">
        <w:rPr>
          <w:b w:val="0"/>
          <w:bCs/>
        </w:rPr>
        <w:t>Manosalva</w:t>
      </w:r>
      <w:proofErr w:type="spellEnd"/>
      <w:r w:rsidRPr="001F551E">
        <w:rPr>
          <w:b w:val="0"/>
          <w:bCs/>
        </w:rPr>
        <w:t xml:space="preserve"> Delgado y </w:t>
      </w:r>
      <w:proofErr w:type="spellStart"/>
      <w:r w:rsidRPr="001F551E">
        <w:rPr>
          <w:b w:val="0"/>
          <w:bCs/>
        </w:rPr>
        <w:t>Dilson</w:t>
      </w:r>
      <w:proofErr w:type="spellEnd"/>
      <w:r w:rsidRPr="001F551E">
        <w:rPr>
          <w:b w:val="0"/>
          <w:bCs/>
        </w:rPr>
        <w:t xml:space="preserve"> Graciano en él año 201</w:t>
      </w:r>
      <w:r>
        <w:rPr>
          <w:b w:val="0"/>
          <w:bCs/>
        </w:rPr>
        <w:t>7</w:t>
      </w:r>
      <w:r w:rsidRPr="001F551E">
        <w:rPr>
          <w:b w:val="0"/>
          <w:bCs/>
        </w:rPr>
        <w:t xml:space="preserve">, estudiantes de la facultad de ingeniería </w:t>
      </w:r>
      <w:r w:rsidR="00F8637B">
        <w:rPr>
          <w:b w:val="0"/>
          <w:bCs/>
        </w:rPr>
        <w:t>del programa ingeniería de sistemas</w:t>
      </w:r>
      <w:r w:rsidR="00F8637B" w:rsidRPr="001F551E">
        <w:rPr>
          <w:b w:val="0"/>
          <w:bCs/>
        </w:rPr>
        <w:t xml:space="preserve"> </w:t>
      </w:r>
      <w:r w:rsidRPr="001F551E">
        <w:rPr>
          <w:b w:val="0"/>
          <w:bCs/>
        </w:rPr>
        <w:t xml:space="preserve">de la universidad </w:t>
      </w:r>
      <w:r>
        <w:rPr>
          <w:b w:val="0"/>
          <w:bCs/>
        </w:rPr>
        <w:t>Simón Bolívar</w:t>
      </w:r>
      <w:r w:rsidR="00F8637B">
        <w:rPr>
          <w:b w:val="0"/>
          <w:bCs/>
        </w:rPr>
        <w:t>, para la obtención de dicho título.</w:t>
      </w:r>
    </w:p>
    <w:p w14:paraId="5C34433C" w14:textId="3D4B1E47" w:rsidR="001F551E" w:rsidRDefault="001F551E" w:rsidP="001F551E">
      <w:r w:rsidRPr="001F551E">
        <w:lastRenderedPageBreak/>
        <w:t>El p</w:t>
      </w:r>
      <w:r>
        <w:t>royecto</w:t>
      </w:r>
      <w:r w:rsidRPr="001F551E">
        <w:t xml:space="preserve"> se refiere a la técnica de reconocimiento de voz para la traducción al lenguaje de señas, </w:t>
      </w:r>
      <w:r>
        <w:t xml:space="preserve">se </w:t>
      </w:r>
      <w:r w:rsidRPr="001F551E">
        <w:t>diseña como herramienta de apoyo en los procesos de integración de las personas con</w:t>
      </w:r>
      <w:bookmarkEnd w:id="20"/>
      <w:r w:rsidRPr="001F551E">
        <w:t xml:space="preserve"> discapacidad auditiva y facilitar su comunicación, la investigación  desarroll</w:t>
      </w:r>
      <w:r>
        <w:t>ada</w:t>
      </w:r>
      <w:r w:rsidRPr="001F551E">
        <w:t xml:space="preserve"> bajo el paradigma positivista con un enfoque cuantitativo debido a que se trabaj</w:t>
      </w:r>
      <w:r w:rsidR="00F8637B">
        <w:t>a</w:t>
      </w:r>
      <w:r w:rsidRPr="001F551E">
        <w:t xml:space="preserve"> bajo conocimientos</w:t>
      </w:r>
      <w:r>
        <w:t>,</w:t>
      </w:r>
      <w:r w:rsidRPr="001F551E">
        <w:t xml:space="preserve"> afianzados y comprobados, finalmente empleó un diseño no experimental</w:t>
      </w:r>
      <w:r w:rsidR="001E3777">
        <w:t>,</w:t>
      </w:r>
      <w:r w:rsidRPr="001F551E">
        <w:t xml:space="preserve"> </w:t>
      </w:r>
      <w:r w:rsidR="001E3777">
        <w:t>e</w:t>
      </w:r>
      <w:r w:rsidRPr="001F551E">
        <w:t>s decir, solo realiza</w:t>
      </w:r>
      <w:r w:rsidR="00F8637B">
        <w:t xml:space="preserve"> la</w:t>
      </w:r>
      <w:r w:rsidRPr="001F551E">
        <w:t xml:space="preserve"> recopilación de información necesaria para el desarrollo de la página web que permita traducción de voz a lenguaje de señas. </w:t>
      </w:r>
      <w:r w:rsidR="00F8637B">
        <w:t xml:space="preserve"> Implemento el modelo </w:t>
      </w:r>
      <w:r w:rsidRPr="001F551E">
        <w:t>incremental como metodología, teniendo en cuenta que por sus fases brinda la entrega de un producto operacional. También gracias a este modelo permite dar inicialmente una arquitectura completa del sistema que formar, teniendo en cuenta sus 4 fases. Como los son: Análisis, Diseño, Código, Prueba</w:t>
      </w:r>
      <w:r w:rsidR="00A90E3E">
        <w:t xml:space="preserve"> </w:t>
      </w:r>
      <w:r w:rsidR="00F8637B">
        <w:fldChar w:fldCharType="begin"/>
      </w:r>
      <w:r w:rsidR="00F8637B">
        <w:instrText xml:space="preserve"> ADDIN ZOTERO_ITEM CSL_CITATION {"citationID":"Kn2mqVcr","properties":{"formattedCitation":"(Manosalva Delgado &amp; Dilson Graciano, 2017)","plainCitation":"(Manosalva Delgado &amp; Dilson Graciano, 2017)","noteIndex":0},"citationItems":[{"id":26,"uris":["http://zotero.org/groups/2918177/items/KF78I2NN"],"uri":["http://zotero.org/groups/2918177/items/KF78I2NN"],"itemData":{"id":26,"type":"article-journal","abstract":"El presente proyecto se refiere a la técnica de reconocimiento de voz para la traducción al lenguaje de señas, se diseña como herramienta de apoyo en los procesos de integración de las personas con discapacidad auditiva y facilitar su comunicación, la investigación se desarrolló bajo el paradigma positivista con un enfoque cuantitativo debido a que se trabajó bajo conocimientos ya afianzados y ya comprobados, finalmente se empleó un diseño no experimental Es decir, solo se realizara la recopilación de información necesaria para el desarrollo de la página web que permita traducción de voz a lenguaje de señas. Se identificó como el modelo más apropiado para la elaboración de nuestro proyecto el modelo incremental como metodología, teniendo en cuenta que por sus fases nos permite brindar la entrega de un producto operacional. También gracias a este modelo nos permite dar inicial mente una arquitectura completa del sistema que se va a formar, teniendo en cuenta sus 4 fases. Como los son: Análisis, Diseño, Código, Prueba. se recomienda a futuros estudiantes que estén interesados en el proyecto, que realicen integraciones con otros proyectos que ya se presentar en la universidad relacionado con el mismo tema, ya que se crearía una herramienta unificada y con mayor funcionalidad.","language":"spa","note":"Accepted: 2020-10-22T21:40:13Z\npublisher: Ediciones Universidad Simón Bolívar","source":"bonga.unisimon.edu.co","title":"Desarrollo de una página web para reconocimiento de voz para la traducción al lenguaje de señas colombiano","URL":"https://bonga.unisimon.edu.co/handle/20.500.12442/6728","author":[{"family":"Manosalva Delgado","given":"Jefferson"},{"family":"Dilson Graciano","given":"Pedro Luis"}],"accessed":{"date-parts":[["2021",4,23]]},"issued":{"date-parts":[["2017"]]}}}],"schema":"https://github.com/citation-style-language/schema/raw/master/csl-citation.json"} </w:instrText>
      </w:r>
      <w:r w:rsidR="00F8637B">
        <w:fldChar w:fldCharType="separate"/>
      </w:r>
      <w:r w:rsidR="00D54512" w:rsidRPr="00D54512">
        <w:rPr>
          <w:rFonts w:cs="Times New Roman"/>
        </w:rPr>
        <w:t>(Manosalva Delgado &amp; Dilson Graciano, 2017)</w:t>
      </w:r>
      <w:r w:rsidR="00F8637B">
        <w:fldChar w:fldCharType="end"/>
      </w:r>
      <w:r w:rsidRPr="001F551E">
        <w:t xml:space="preserve">. </w:t>
      </w:r>
    </w:p>
    <w:p w14:paraId="46C6AC4E" w14:textId="265E6B88" w:rsidR="007D78A7" w:rsidRDefault="007D78A7" w:rsidP="007D78A7">
      <w:pPr>
        <w:pStyle w:val="Ttulo4"/>
      </w:pPr>
      <w:r w:rsidRPr="000A2073">
        <w:t>D</w:t>
      </w:r>
      <w:r>
        <w:t xml:space="preserve">iseño de un sistema de comunicación entre personas sordas y persona oyentes. </w:t>
      </w:r>
      <w:r>
        <w:rPr>
          <w:b w:val="0"/>
          <w:bCs/>
        </w:rPr>
        <w:t xml:space="preserve">Este diseño fue realizado por Martínez-Aponte y </w:t>
      </w:r>
      <w:proofErr w:type="spellStart"/>
      <w:r>
        <w:rPr>
          <w:b w:val="0"/>
          <w:bCs/>
        </w:rPr>
        <w:t>Stivenson</w:t>
      </w:r>
      <w:proofErr w:type="spellEnd"/>
      <w:r>
        <w:rPr>
          <w:b w:val="0"/>
          <w:bCs/>
        </w:rPr>
        <w:t xml:space="preserve">-Pinto en el año 2015 </w:t>
      </w:r>
      <w:r w:rsidRPr="007D78A7">
        <w:rPr>
          <w:b w:val="0"/>
          <w:bCs/>
        </w:rPr>
        <w:t>Ingeniero</w:t>
      </w:r>
      <w:r>
        <w:rPr>
          <w:b w:val="0"/>
          <w:bCs/>
        </w:rPr>
        <w:t>s</w:t>
      </w:r>
      <w:r w:rsidRPr="007D78A7">
        <w:rPr>
          <w:b w:val="0"/>
          <w:bCs/>
        </w:rPr>
        <w:t xml:space="preserve"> en Telecomunicaciones</w:t>
      </w:r>
      <w:r>
        <w:rPr>
          <w:b w:val="0"/>
          <w:bCs/>
        </w:rPr>
        <w:t xml:space="preserve"> de la</w:t>
      </w:r>
      <w:r w:rsidRPr="007D78A7">
        <w:rPr>
          <w:b w:val="0"/>
          <w:bCs/>
        </w:rPr>
        <w:t xml:space="preserve"> Universidad de Pamplona. Pamplona, Colombia</w:t>
      </w:r>
      <w:r>
        <w:t>.</w:t>
      </w:r>
    </w:p>
    <w:p w14:paraId="5E6275A2" w14:textId="7F833373" w:rsidR="005D68EF" w:rsidRDefault="005D68EF" w:rsidP="007D78A7">
      <w:r>
        <w:t xml:space="preserve">Este diseño fue expuesto como articulo para la revista </w:t>
      </w:r>
      <w:proofErr w:type="spellStart"/>
      <w:r w:rsidRPr="005D68EF">
        <w:t>Iteckne</w:t>
      </w:r>
      <w:proofErr w:type="spellEnd"/>
      <w:r>
        <w:t xml:space="preserve"> de Bucaramanga, en el  cual se explica el prototipo y diseño de software bilateral entre personas sordos y oyentes, implementando técnicas de digitalización de señales y estableciendo patrones de decodificación para el lenguaje oral y de señas, usando como herramienta de desarrollo el software de </w:t>
      </w:r>
      <w:proofErr w:type="spellStart"/>
      <w:r>
        <w:t>Matlab</w:t>
      </w:r>
      <w:proofErr w:type="spellEnd"/>
      <w:r w:rsidR="00AB6784">
        <w:t xml:space="preserve">, el objetivo principal es lograr el reconocimiento </w:t>
      </w:r>
      <w:r w:rsidR="00AB6784" w:rsidRPr="00AB6784">
        <w:t xml:space="preserve">de un número discreto de palabras y frases, pretendiendo la mayor robustez posible. Se utiliza el análisis </w:t>
      </w:r>
      <w:proofErr w:type="spellStart"/>
      <w:r w:rsidR="00AB6784" w:rsidRPr="00AB6784">
        <w:t>cepstral</w:t>
      </w:r>
      <w:proofErr w:type="spellEnd"/>
      <w:r w:rsidR="00AB6784" w:rsidRPr="00AB6784">
        <w:t xml:space="preserve"> en la escala </w:t>
      </w:r>
      <w:proofErr w:type="spellStart"/>
      <w:r w:rsidR="00AB6784" w:rsidRPr="00AB6784">
        <w:t>mel</w:t>
      </w:r>
      <w:proofErr w:type="spellEnd"/>
      <w:r w:rsidR="00AB6784" w:rsidRPr="00AB6784">
        <w:t xml:space="preserve"> y los modelos ocultos de </w:t>
      </w:r>
      <w:proofErr w:type="spellStart"/>
      <w:r w:rsidR="00AB6784" w:rsidRPr="00AB6784">
        <w:t>Márkov</w:t>
      </w:r>
      <w:proofErr w:type="spellEnd"/>
      <w:r w:rsidR="00AB6784" w:rsidRPr="00AB6784">
        <w:t xml:space="preserve"> para el reconocimiento de voz. En cuanto </w:t>
      </w:r>
      <w:r w:rsidR="00AB6784" w:rsidRPr="00AB6784">
        <w:lastRenderedPageBreak/>
        <w:t>al reconocimiento de señas, la extracción de parámetros característicos se lleva a cabo gracias a la detección de color y a patrones de movimiento.</w:t>
      </w:r>
    </w:p>
    <w:p w14:paraId="38872EEA" w14:textId="20FB2541" w:rsidR="00AB6784" w:rsidRDefault="00AB6784" w:rsidP="007D78A7">
      <w:r>
        <w:t xml:space="preserve">Una </w:t>
      </w:r>
      <w:r w:rsidR="007C57FB">
        <w:t xml:space="preserve">vez </w:t>
      </w:r>
      <w:r>
        <w:t xml:space="preserve">realizado el prototipo se ve que hay muy buenos resultados con respecto al tiempo </w:t>
      </w:r>
      <w:r w:rsidRPr="00AB6784">
        <w:t xml:space="preserve">de respuesta en el reconocimiento de voz </w:t>
      </w:r>
      <w:r w:rsidR="001973F7">
        <w:t xml:space="preserve">considerando que </w:t>
      </w:r>
      <w:r w:rsidRPr="00AB6784">
        <w:t>fueron bastante buenos, al haber pocos modelos en el diccionario el reconocimiento fue casi inmediato (tiempo inferior al segundo). En cuanto al reconocimiento de imagen el procesamiento fue un poco más pesado, en consecuencia tuvo tiempos de respuesta más lentos, de 2 a 4 segundos aproximadamente en cada reconocimiento realizado.</w:t>
      </w:r>
      <w:r w:rsidR="00A90E3E">
        <w:t xml:space="preserve"> </w:t>
      </w:r>
      <w:r>
        <w:fldChar w:fldCharType="begin"/>
      </w:r>
      <w:r>
        <w:instrText xml:space="preserve"> ADDIN ZOTERO_ITEM CSL_CITATION {"citationID":"q7ntS2Je","properties":{"formattedCitation":"(Mart\\uc0\\u237{}nez-Aponte &amp; Stivenson-Pinto, 2015)","plainCitation":"(Martínez-Aponte &amp; Stivenson-Pinto, 2015)","noteIndex":0},"citationItems":[{"id":53,"uris":["http://zotero.org/groups/2918177/items/UX596ZYK"],"uri":["http://zotero.org/groups/2918177/items/UX596ZYK"],"itemData":{"id":53,"type":"article-journal","abstract":"El siguiente artículo presenta el diseño de un software prototipo capaz de interpretar dos tipos de lenguaje, el lenguaje articulado y el lenguaje de señas. Se pretende mediante técnicas de procesamiento digital de señales y establecimiento de patrones encontrar la manera de decodificar los lenguajes, de tal forma que una persona sorda pueda entender lo que le comunica una oyente y viceversa.","container-title":"Iteckne","ISSN":"1692-1798","issue":"2","language":"es","note":"publisher: Universidad Santo Tomás","page":"138-145","source":"SciELO","title":"Diseño de un sistema de comunicación entre personas sordas y personas oyentes","volume":"12","author":[{"family":"Martínez-Aponte","given":"José Miguel"},{"family":"Stivenson-Pinto","given":"Sergio"}],"issued":{"date-parts":[["2015",12]]}}}],"schema":"https://github.com/citation-style-language/schema/raw/master/csl-citation.json"} </w:instrText>
      </w:r>
      <w:r>
        <w:fldChar w:fldCharType="separate"/>
      </w:r>
      <w:r w:rsidR="00D54512" w:rsidRPr="00D54512">
        <w:rPr>
          <w:rFonts w:cs="Times New Roman"/>
          <w:szCs w:val="24"/>
        </w:rPr>
        <w:t>(Martínez-Aponte &amp; Stivenson-Pinto, 2015)</w:t>
      </w:r>
      <w:r>
        <w:fldChar w:fldCharType="end"/>
      </w:r>
      <w:r>
        <w:t>.</w:t>
      </w:r>
    </w:p>
    <w:p w14:paraId="74F36819" w14:textId="616FBA61" w:rsidR="007D78A7" w:rsidRPr="001F551E" w:rsidRDefault="00AB6784" w:rsidP="007D78A7">
      <w:r>
        <w:t>De lo enunciado anteriormente</w:t>
      </w:r>
      <w:r w:rsidR="001973F7">
        <w:t>,</w:t>
      </w:r>
      <w:r>
        <w:t xml:space="preserve"> se tendrá en cuenta el proces</w:t>
      </w:r>
      <w:r w:rsidR="001973F7">
        <w:t>o</w:t>
      </w:r>
      <w:r>
        <w:t xml:space="preserve"> de transformación de la voz al lenguaje de señas, dado que este es el tema de nuestro proyecto de investigación, lo que ayudara al desarrollo de la teoría y tener una mejor </w:t>
      </w:r>
      <w:r w:rsidR="004E51ED">
        <w:t>perspectiva sobre los sistemas implementados hasta el momento.</w:t>
      </w:r>
      <w:r w:rsidR="005D68EF">
        <w:t xml:space="preserve"> </w:t>
      </w:r>
    </w:p>
    <w:p w14:paraId="07654945" w14:textId="5C21D65A" w:rsidR="00EA48D8" w:rsidRDefault="00DE7970" w:rsidP="00DE7970">
      <w:pPr>
        <w:pStyle w:val="Ttulo3"/>
      </w:pPr>
      <w:bookmarkStart w:id="21" w:name="_Toc77189346"/>
      <w:r>
        <w:t>Referentes</w:t>
      </w:r>
      <w:r w:rsidR="00BB5C5D">
        <w:t xml:space="preserve"> Departamentales</w:t>
      </w:r>
      <w:bookmarkEnd w:id="21"/>
    </w:p>
    <w:p w14:paraId="01B41988" w14:textId="0FDF8557" w:rsidR="00280A49" w:rsidRDefault="00973C1A" w:rsidP="00973C1A">
      <w:r>
        <w:t>No se encuentra ningún estudio realizado en el departamento del Tolima, sobre alguna aplicación que permita traducir la voz a lenguaje de señas mediante un monitor. Por este motivo se decide investigar para que el departamento tenga un avance tecnológico en ayuda a una comunidad con discapacidad auditiva.</w:t>
      </w:r>
    </w:p>
    <w:p w14:paraId="19291CC7" w14:textId="03C8C5EE" w:rsidR="00280A49" w:rsidRPr="00280A49" w:rsidRDefault="00280A49" w:rsidP="00280A49">
      <w:r w:rsidRPr="00280A49">
        <w:t xml:space="preserve">A partir de las investigaciones y experiencias expuestas </w:t>
      </w:r>
      <w:r>
        <w:t xml:space="preserve">anteriormente </w:t>
      </w:r>
      <w:r w:rsidRPr="00280A49">
        <w:t xml:space="preserve">queda en evidencia la necesidad de </w:t>
      </w:r>
      <w:r>
        <w:t xml:space="preserve">abordar </w:t>
      </w:r>
      <w:r w:rsidR="00D42483">
        <w:t xml:space="preserve">el estudio de viabilidad para el desarrollo de una aplicación que permita transformar la voz en lenguaje de señas mediante una aplicación, </w:t>
      </w:r>
      <w:r w:rsidR="00D42483">
        <w:lastRenderedPageBreak/>
        <w:t xml:space="preserve">dado que en la actualidad no existe ninguna que cumpla dicha tarea </w:t>
      </w:r>
      <w:r w:rsidR="00043C72">
        <w:t>para niños menores a 10 años</w:t>
      </w:r>
      <w:r w:rsidR="00D42483">
        <w:t>.</w:t>
      </w:r>
    </w:p>
    <w:p w14:paraId="3E30DD93" w14:textId="77777777" w:rsidR="0036623B" w:rsidRDefault="00EA48D8" w:rsidP="00EA48D8">
      <w:pPr>
        <w:pStyle w:val="Ttulo2"/>
      </w:pPr>
      <w:bookmarkStart w:id="22" w:name="_Toc77189347"/>
      <w:r>
        <w:t xml:space="preserve">Marco </w:t>
      </w:r>
      <w:r w:rsidR="00280A49">
        <w:t>T</w:t>
      </w:r>
      <w:r>
        <w:t>eórico</w:t>
      </w:r>
      <w:bookmarkEnd w:id="22"/>
    </w:p>
    <w:p w14:paraId="0D270A35" w14:textId="547B420D" w:rsidR="00C1273B" w:rsidRDefault="003C1521" w:rsidP="0036623B">
      <w:r>
        <w:t>Consiste en</w:t>
      </w:r>
      <w:r w:rsidR="00C1273B">
        <w:t xml:space="preserve"> enuncia</w:t>
      </w:r>
      <w:r>
        <w:t>r</w:t>
      </w:r>
      <w:r w:rsidR="00C1273B">
        <w:t xml:space="preserve"> las teorías que ayudaran </w:t>
      </w:r>
      <w:r>
        <w:t xml:space="preserve">a dar fundamento </w:t>
      </w:r>
      <w:r w:rsidR="00C1273B">
        <w:t xml:space="preserve">a la </w:t>
      </w:r>
      <w:r w:rsidR="00C1273B" w:rsidRPr="00280A49">
        <w:t xml:space="preserve">investigación </w:t>
      </w:r>
      <w:r w:rsidR="00C1273B">
        <w:t xml:space="preserve">para el desarrollo </w:t>
      </w:r>
      <w:r>
        <w:t>de una</w:t>
      </w:r>
      <w:r w:rsidR="00C1273B">
        <w:t xml:space="preserve"> aplicación que </w:t>
      </w:r>
      <w:r w:rsidR="00C1273B" w:rsidRPr="00BB5C5D">
        <w:t>facilit</w:t>
      </w:r>
      <w:r w:rsidR="00C1273B">
        <w:t>e</w:t>
      </w:r>
      <w:r w:rsidR="00C1273B" w:rsidRPr="00BB5C5D">
        <w:t xml:space="preserve"> </w:t>
      </w:r>
      <w:r w:rsidR="00C1273B">
        <w:t>la comunicación de las persona</w:t>
      </w:r>
      <w:r w:rsidR="0020473A">
        <w:t>s</w:t>
      </w:r>
      <w:r w:rsidR="00C1273B">
        <w:t xml:space="preserve"> oyentes con las personas sordas.</w:t>
      </w:r>
      <w:r w:rsidR="00C1273B" w:rsidRPr="00BB5C5D">
        <w:t xml:space="preserve"> </w:t>
      </w:r>
      <w:r w:rsidR="00C1273B">
        <w:t>A</w:t>
      </w:r>
      <w:r w:rsidR="00C1273B" w:rsidRPr="00BB5C5D">
        <w:t xml:space="preserve"> continuación, se mostrarán algunas</w:t>
      </w:r>
      <w:r w:rsidR="001E3777">
        <w:t xml:space="preserve"> de</w:t>
      </w:r>
      <w:r w:rsidR="00C1273B" w:rsidRPr="00BB5C5D">
        <w:t xml:space="preserve"> las </w:t>
      </w:r>
      <w:r w:rsidR="00C1273B">
        <w:t>teorías más relevante</w:t>
      </w:r>
      <w:r>
        <w:t>s</w:t>
      </w:r>
      <w:r w:rsidR="00C1273B">
        <w:t>.</w:t>
      </w:r>
    </w:p>
    <w:p w14:paraId="47BA95A6" w14:textId="7E653675" w:rsidR="001E0B4F" w:rsidRDefault="001E0B4F" w:rsidP="001E0B4F">
      <w:pPr>
        <w:pStyle w:val="Ttulo3"/>
      </w:pPr>
      <w:bookmarkStart w:id="23" w:name="_Toc77189348"/>
      <w:r>
        <w:t>Dificultad Auditiva</w:t>
      </w:r>
      <w:bookmarkEnd w:id="23"/>
      <w:r>
        <w:t xml:space="preserve"> </w:t>
      </w:r>
    </w:p>
    <w:p w14:paraId="0E48932E" w14:textId="17A1CB5C" w:rsidR="000E2D2F" w:rsidRDefault="001E0B4F" w:rsidP="001E0B4F">
      <w:r>
        <w:t>Dado que la población a estudiar presenta problema</w:t>
      </w:r>
      <w:r w:rsidR="00540014">
        <w:t>s de dificultad auditiva</w:t>
      </w:r>
      <w:r>
        <w:t xml:space="preserve">, se debe conocer todo lo relacionado a esta, </w:t>
      </w:r>
      <w:r w:rsidR="00540014">
        <w:t>para así</w:t>
      </w:r>
      <w:r>
        <w:t xml:space="preserve"> identificar y </w:t>
      </w:r>
      <w:r w:rsidR="00540014">
        <w:t>afrontar</w:t>
      </w:r>
      <w:r>
        <w:t xml:space="preserve"> esta dificultad en los </w:t>
      </w:r>
      <w:r w:rsidR="00043C72">
        <w:t>niños</w:t>
      </w:r>
      <w:r w:rsidR="00540014">
        <w:t xml:space="preserve"> entre las edades de </w:t>
      </w:r>
      <w:r w:rsidR="00043C72">
        <w:t>6</w:t>
      </w:r>
      <w:r w:rsidR="00540014">
        <w:t xml:space="preserve"> a </w:t>
      </w:r>
      <w:r w:rsidR="00043C72">
        <w:t>10</w:t>
      </w:r>
      <w:r w:rsidR="00540014">
        <w:t xml:space="preserve"> años, a los cuales está dirigido este proyecto de investigación</w:t>
      </w:r>
      <w:r>
        <w:t>.</w:t>
      </w:r>
    </w:p>
    <w:p w14:paraId="4C9B5098" w14:textId="27E7B787" w:rsidR="001E0B4F" w:rsidRDefault="001E0B4F" w:rsidP="001E0B4F">
      <w:pPr>
        <w:pStyle w:val="Ttulo4"/>
      </w:pPr>
      <w:r>
        <w:t>Definición.</w:t>
      </w:r>
    </w:p>
    <w:p w14:paraId="48DFB4F6" w14:textId="1B1EC4B2" w:rsidR="00ED7AC4" w:rsidRDefault="00ED7AC4" w:rsidP="00ED7AC4">
      <w:r>
        <w:t>Se define como la pérdida o anormalidad de la función anatómica y fisiológica del sistema auditivo, y tiene su consecuencia inmediata en una discapacidad para oír, lo que implica un déficit en el acceso al lenguaje oral. Partiendo de que la audición es la vía principal a través de la cual se desarrolla el lenguaje y el habla, debemos tener presente que cualquier trastorno en la percepción auditiva del niño y la niña, a edades tempranas, va a afectar a su desarrollo lingüístico y comunicativo, a sus procesos cognitivos y consecuentemente, a su posterior integración escolar, social y laboral.</w:t>
      </w:r>
    </w:p>
    <w:p w14:paraId="036463AD" w14:textId="1FDC24EF" w:rsidR="00ED7AC4" w:rsidRDefault="00ED7AC4" w:rsidP="0036623B">
      <w:r>
        <w:t xml:space="preserve">Aunque el término de sordera implica un determinado grado de pérdida auditiva, éste se ha utilizado y se utiliza tradicionalmente para hacer referencia tanto a la pérdida </w:t>
      </w:r>
      <w:r>
        <w:lastRenderedPageBreak/>
        <w:t>leve como profunda, generalizando su uso en la designación de cualquier deficiencia auditiva</w:t>
      </w:r>
      <w:r w:rsidR="003B089F">
        <w:t xml:space="preserve"> </w:t>
      </w:r>
      <w:r w:rsidR="003B089F">
        <w:fldChar w:fldCharType="begin"/>
      </w:r>
      <w:r w:rsidR="00AB6784">
        <w:instrText xml:space="preserve"> ADDIN ZOTERO_ITEM CSL_CITATION {"citationID":"yjO1CEnt","properties":{"formattedCitation":"(Aguilar Mart\\uc0\\u237{}nez et\\uc0\\u160{}al., 2008, p. 7)","plainCitation":"(Aguilar Martínez et al., 2008, p. 7)","noteIndex":0},"citationItems":[{"id":45,"uris":["http://zotero.org/groups/2918177/items/VSRJA8Y9"],"uri":["http://zotero.org/groups/2918177/items/VSRJA8Y9"],"itemData":{"id":45,"type":"book","event-place":"Sevilla","ISBN":"978-84-691-8127-0","language":"es","note":"OCLC: 929321885","publisher":"Dirección General de Participación y Equidad en Educación","publisher-place":"Sevilla","source":"Open WorldCat","title":"Manual de atención al alumnado con necesidades específicas de apoyo educativo derivadas de discapacidad auditiva","URL":"https://sid.usal.es/idocs/F8/FDO23840/apoyo_educativo_discapacidad_auditiva.pdf","author":[{"family":"Aguilar Martínez","given":"José Luis"},{"literal":"Andalucía"},{"literal":"Dirección General de Participación y Equidad en Educación"}],"issued":{"date-parts":[["2008"]]}},"locator":"7","label":"page"}],"schema":"https://github.com/citation-style-language/schema/raw/master/csl-citation.json"} </w:instrText>
      </w:r>
      <w:r w:rsidR="003B089F">
        <w:fldChar w:fldCharType="separate"/>
      </w:r>
      <w:r w:rsidR="00D54512" w:rsidRPr="00D54512">
        <w:rPr>
          <w:rFonts w:cs="Times New Roman"/>
          <w:szCs w:val="24"/>
        </w:rPr>
        <w:t>(Aguilar Martínez et al., 2008, p. 7)</w:t>
      </w:r>
      <w:r w:rsidR="003B089F">
        <w:fldChar w:fldCharType="end"/>
      </w:r>
      <w:r>
        <w:t>.</w:t>
      </w:r>
    </w:p>
    <w:p w14:paraId="234F2000" w14:textId="52636A4F" w:rsidR="0020473A" w:rsidRDefault="00ED7AC4" w:rsidP="00ED7AC4">
      <w:pPr>
        <w:pStyle w:val="Ttulo4"/>
      </w:pPr>
      <w:r>
        <w:t xml:space="preserve">Clasificación. </w:t>
      </w:r>
    </w:p>
    <w:p w14:paraId="3E664314" w14:textId="789CAC68" w:rsidR="003B089F" w:rsidRDefault="003B089F" w:rsidP="0036623B">
      <w:r>
        <w:t xml:space="preserve">Las clasificaciones son diferentes dependiendo del punto de vista de los autores conocedores del tema, es por ello que se intenta abordar </w:t>
      </w:r>
      <w:r w:rsidR="001973F7">
        <w:t xml:space="preserve">de </w:t>
      </w:r>
      <w:r>
        <w:t>una manera genérica y lo más claro posible.</w:t>
      </w:r>
    </w:p>
    <w:p w14:paraId="41BC70A8" w14:textId="298FE4FB" w:rsidR="003B089F" w:rsidRDefault="003B089F" w:rsidP="003B089F">
      <w:pPr>
        <w:pStyle w:val="Ttulo5"/>
      </w:pPr>
      <w:r>
        <w:t>Clasificación audiológica.</w:t>
      </w:r>
    </w:p>
    <w:p w14:paraId="158EC506" w14:textId="48F1AF1F" w:rsidR="003B089F" w:rsidRDefault="003B089F" w:rsidP="003B089F">
      <w:r>
        <w:t>Se Toma como referencia la pérdida auditiva o umbral de nivel de audición (</w:t>
      </w:r>
      <w:proofErr w:type="spellStart"/>
      <w:r>
        <w:t>HTL</w:t>
      </w:r>
      <w:proofErr w:type="spellEnd"/>
      <w:r>
        <w:t>) medida en decibelios (dB). La más utilizada es la clasificación según el Bureau Internacional de audiología.</w:t>
      </w:r>
    </w:p>
    <w:p w14:paraId="78327FB0" w14:textId="3BC7D045" w:rsidR="003B089F" w:rsidRDefault="003B089F" w:rsidP="003B089F">
      <w:pPr>
        <w:pStyle w:val="Prrafodelista"/>
        <w:numPr>
          <w:ilvl w:val="0"/>
          <w:numId w:val="10"/>
        </w:numPr>
      </w:pPr>
      <w:r>
        <w:t>Audición normal: umbral de audición (0-20dB), no existe dificultad en la percepción de la palabra</w:t>
      </w:r>
      <w:r w:rsidR="0093484E">
        <w:t>.</w:t>
      </w:r>
    </w:p>
    <w:p w14:paraId="7B8DBF1B" w14:textId="2499A3DF" w:rsidR="0093484E" w:rsidRDefault="0093484E" w:rsidP="00643898">
      <w:pPr>
        <w:pStyle w:val="Prrafodelista"/>
        <w:numPr>
          <w:ilvl w:val="0"/>
          <w:numId w:val="10"/>
        </w:numPr>
      </w:pPr>
      <w:r>
        <w:t xml:space="preserve">Hipoacusia media o moderada (40-70dB), El umbral de audición se encuentra en el nivel conversacional medio. Como consecuencia el retraso en el lenguaje y las alteraciones articulatorias son muy frecuentes. </w:t>
      </w:r>
    </w:p>
    <w:p w14:paraId="770A9A89" w14:textId="6204E0E2" w:rsidR="0093484E" w:rsidRDefault="0093484E" w:rsidP="00F40FDA">
      <w:pPr>
        <w:pStyle w:val="Prrafodelista"/>
        <w:numPr>
          <w:ilvl w:val="0"/>
          <w:numId w:val="10"/>
        </w:numPr>
      </w:pPr>
      <w:r>
        <w:t>Hipoacusia severa (70-90 dB). Es necesario elevar la intensidad de la voz para que ésta pueda ser percibida. El niño presentará un lenguaje muy pobre o carecerá de él.</w:t>
      </w:r>
    </w:p>
    <w:p w14:paraId="703438D5" w14:textId="0E17BA9B" w:rsidR="0093484E" w:rsidRDefault="0093484E" w:rsidP="00DF2ADF">
      <w:pPr>
        <w:pStyle w:val="Prrafodelista"/>
        <w:numPr>
          <w:ilvl w:val="0"/>
          <w:numId w:val="10"/>
        </w:numPr>
      </w:pPr>
      <w:r>
        <w:t>Hipoacusia profunda o sordera (más de 90 dB.) Sin la rehabilitación apropiada, estos niños no hablarán, sólo percibirán los ruidos muy intensos y será, casi siempre, más por la vía vibro táctil que por la auditiva.</w:t>
      </w:r>
    </w:p>
    <w:p w14:paraId="3F5E73B9" w14:textId="00AD9EA7" w:rsidR="0093484E" w:rsidRDefault="0093484E" w:rsidP="00426657">
      <w:pPr>
        <w:pStyle w:val="Prrafodelista"/>
        <w:numPr>
          <w:ilvl w:val="0"/>
          <w:numId w:val="10"/>
        </w:numPr>
      </w:pPr>
      <w:proofErr w:type="spellStart"/>
      <w:r>
        <w:lastRenderedPageBreak/>
        <w:t>Cofosis</w:t>
      </w:r>
      <w:proofErr w:type="spellEnd"/>
      <w:r>
        <w:t xml:space="preserve"> o </w:t>
      </w:r>
      <w:proofErr w:type="spellStart"/>
      <w:r>
        <w:t>anacusia</w:t>
      </w:r>
      <w:proofErr w:type="spellEnd"/>
      <w:r>
        <w:t>. Pérdida total de la audición. Se puede decir que son pérdidas excepcionales</w:t>
      </w:r>
      <w:r w:rsidR="00D8518D">
        <w:t xml:space="preserve"> </w:t>
      </w:r>
      <w:r w:rsidR="00D8518D">
        <w:fldChar w:fldCharType="begin"/>
      </w:r>
      <w:r w:rsidR="00AB6784">
        <w:instrText xml:space="preserve"> ADDIN ZOTERO_ITEM CSL_CITATION {"citationID":"sXufXj4c","properties":{"formattedCitation":"(Aguilar Mart\\uc0\\u237{}nez et\\uc0\\u160{}al., 2008, p. 8)","plainCitation":"(Aguilar Martínez et al., 2008, p. 8)","noteIndex":0},"citationItems":[{"id":45,"uris":["http://zotero.org/groups/2918177/items/VSRJA8Y9"],"uri":["http://zotero.org/groups/2918177/items/VSRJA8Y9"],"itemData":{"id":45,"type":"book","event-place":"Sevilla","ISBN":"978-84-691-8127-0","language":"es","note":"OCLC: 929321885","publisher":"Dirección General de Participación y Equidad en Educación","publisher-place":"Sevilla","source":"Open WorldCat","title":"Manual de atención al alumnado con necesidades específicas de apoyo educativo derivadas de discapacidad auditiva","URL":"https://sid.usal.es/idocs/F8/FDO23840/apoyo_educativo_discapacidad_auditiva.pdf","author":[{"family":"Aguilar Martínez","given":"José Luis"},{"literal":"Andalucía"},{"literal":"Dirección General de Participación y Equidad en Educación"}],"issued":{"date-parts":[["2008"]]}},"locator":"8","label":"page"}],"schema":"https://github.com/citation-style-language/schema/raw/master/csl-citation.json"} </w:instrText>
      </w:r>
      <w:r w:rsidR="00D8518D">
        <w:fldChar w:fldCharType="separate"/>
      </w:r>
      <w:r w:rsidR="00D54512" w:rsidRPr="00D54512">
        <w:rPr>
          <w:rFonts w:cs="Times New Roman"/>
          <w:szCs w:val="24"/>
        </w:rPr>
        <w:t>(Aguilar Martínez et al., 2008, p. 8)</w:t>
      </w:r>
      <w:r w:rsidR="00D8518D">
        <w:fldChar w:fldCharType="end"/>
      </w:r>
      <w:r>
        <w:t xml:space="preserve">. </w:t>
      </w:r>
    </w:p>
    <w:p w14:paraId="3BF70B66" w14:textId="2D8F0D0A" w:rsidR="009B35A9" w:rsidRDefault="00D8518D" w:rsidP="00D8518D">
      <w:r>
        <w:t>Esta clasificación no puede ser valorada por sí sola, hay que tener en cuenta que la calidad de la percepción auditiva del alumnado con sordera</w:t>
      </w:r>
      <w:r w:rsidR="001973F7">
        <w:t>,</w:t>
      </w:r>
      <w:r>
        <w:t xml:space="preserve"> depende de la combinación de múltiples aspectos (tipo de pérdida auditiva, grado de pérdida, morfología de la curva, dinámica residual, rendimiento protésico tonal y rendimiento protésico verbal) y no únicamente del grado de pérdida. </w:t>
      </w:r>
    </w:p>
    <w:p w14:paraId="7CDF16B2" w14:textId="6EB0C2E8" w:rsidR="00D8518D" w:rsidRDefault="00D8518D" w:rsidP="00D8518D">
      <w:pPr>
        <w:pStyle w:val="Ttulo5"/>
      </w:pPr>
      <w:r>
        <w:t xml:space="preserve">Clasificación otológica </w:t>
      </w:r>
    </w:p>
    <w:p w14:paraId="36EA7FEF" w14:textId="3E660F21" w:rsidR="00D8518D" w:rsidRDefault="00D8518D" w:rsidP="00D8518D">
      <w:r w:rsidRPr="00D8518D">
        <w:t>Esta clasificación se realiza en función del lugar de la lesión</w:t>
      </w:r>
      <w:r w:rsidR="00520DB3">
        <w:t xml:space="preserve"> del oído</w:t>
      </w:r>
      <w:r>
        <w:t>.</w:t>
      </w:r>
    </w:p>
    <w:p w14:paraId="34555FE7" w14:textId="123A9767" w:rsidR="00D8518D" w:rsidRDefault="00D8518D" w:rsidP="00DA09B2">
      <w:pPr>
        <w:pStyle w:val="Prrafodelista"/>
        <w:numPr>
          <w:ilvl w:val="0"/>
          <w:numId w:val="10"/>
        </w:numPr>
      </w:pPr>
      <w:r>
        <w:t>Hipoacusia de conducción o transmisión: Es una sordera producida por</w:t>
      </w:r>
      <w:r w:rsidR="00882F87">
        <w:t xml:space="preserve"> </w:t>
      </w:r>
      <w:r>
        <w:t>una alteración en el oído externo o medio, por lo que está afectada la parte</w:t>
      </w:r>
      <w:r w:rsidR="00882F87">
        <w:t xml:space="preserve"> </w:t>
      </w:r>
      <w:r>
        <w:t>mecánica del oído, lo que impide que</w:t>
      </w:r>
      <w:r w:rsidR="00882F87">
        <w:t xml:space="preserve"> </w:t>
      </w:r>
      <w:r>
        <w:t>el sonido llegue a estimular adecuadamente las células del órgano de Corti.</w:t>
      </w:r>
      <w:r w:rsidR="00882F87">
        <w:t xml:space="preserve"> </w:t>
      </w:r>
      <w:r>
        <w:t>Corresponden a patologías del oído externo y medio. Las más frecuentes son</w:t>
      </w:r>
      <w:r w:rsidR="00882F87">
        <w:t xml:space="preserve"> </w:t>
      </w:r>
      <w:r>
        <w:t xml:space="preserve">otitis serosas, perforación, tímpano esclerótico, </w:t>
      </w:r>
      <w:proofErr w:type="spellStart"/>
      <w:r>
        <w:t>otoesclerosis</w:t>
      </w:r>
      <w:proofErr w:type="spellEnd"/>
      <w:r>
        <w:t xml:space="preserve">, </w:t>
      </w:r>
      <w:proofErr w:type="spellStart"/>
      <w:r>
        <w:t>colesteotoma</w:t>
      </w:r>
      <w:proofErr w:type="spellEnd"/>
      <w:r>
        <w:t>.</w:t>
      </w:r>
    </w:p>
    <w:p w14:paraId="06B43529" w14:textId="18F6C665" w:rsidR="00882F87" w:rsidRDefault="00882F87" w:rsidP="004A3092">
      <w:pPr>
        <w:pStyle w:val="Prrafodelista"/>
        <w:numPr>
          <w:ilvl w:val="0"/>
          <w:numId w:val="10"/>
        </w:numPr>
      </w:pPr>
      <w:r>
        <w:t xml:space="preserve">Sordera </w:t>
      </w:r>
      <w:proofErr w:type="spellStart"/>
      <w:r>
        <w:t>neurosensorial</w:t>
      </w:r>
      <w:proofErr w:type="spellEnd"/>
      <w:r>
        <w:t xml:space="preserve"> o perceptiva: Es cuando está dañada la cóclea «órgano de Corti». Sus causas más frecuentes pueden ser clasificadas en función a su momento de presentación en prenatales (genéticas o adquiridas), perinatales (problemas en el momento del parto) y postnatales (meningitis, otitis media…).</w:t>
      </w:r>
    </w:p>
    <w:p w14:paraId="16C9333F" w14:textId="77777777" w:rsidR="00882F87" w:rsidRDefault="00882F87" w:rsidP="00F965CF">
      <w:pPr>
        <w:pStyle w:val="Prrafodelista"/>
        <w:numPr>
          <w:ilvl w:val="0"/>
          <w:numId w:val="10"/>
        </w:numPr>
      </w:pPr>
      <w:r>
        <w:lastRenderedPageBreak/>
        <w:t>Sordera central. Es la pérdida de reconocimiento del estímulo auditivo por lesión en las vías auditivas centrales. Algunos autores la denominan agnosia auditiva</w:t>
      </w:r>
    </w:p>
    <w:p w14:paraId="6CCF02E9" w14:textId="4F705F5E" w:rsidR="00882F87" w:rsidRDefault="00882F87" w:rsidP="00882F87">
      <w:pPr>
        <w:pStyle w:val="Prrafodelista"/>
        <w:numPr>
          <w:ilvl w:val="0"/>
          <w:numId w:val="10"/>
        </w:numPr>
      </w:pPr>
      <w:r>
        <w:t xml:space="preserve">Sordera mixta: Es aquella que la patología está tanto en la vía de conducción del sonido, como en la de percepción </w:t>
      </w:r>
      <w:r>
        <w:fldChar w:fldCharType="begin"/>
      </w:r>
      <w:r w:rsidR="00AB6784">
        <w:instrText xml:space="preserve"> ADDIN ZOTERO_ITEM CSL_CITATION {"citationID":"YieMZqnZ","properties":{"formattedCitation":"(Aguilar Mart\\uc0\\u237{}nez et\\uc0\\u160{}al., 2008, p. 8)","plainCitation":"(Aguilar Martínez et al., 2008, p. 8)","noteIndex":0},"citationItems":[{"id":45,"uris":["http://zotero.org/groups/2918177/items/VSRJA8Y9"],"uri":["http://zotero.org/groups/2918177/items/VSRJA8Y9"],"itemData":{"id":45,"type":"book","event-place":"Sevilla","ISBN":"978-84-691-8127-0","language":"es","note":"OCLC: 929321885","publisher":"Dirección General de Participación y Equidad en Educación","publisher-place":"Sevilla","source":"Open WorldCat","title":"Manual de atención al alumnado con necesidades específicas de apoyo educativo derivadas de discapacidad auditiva","URL":"https://sid.usal.es/idocs/F8/FDO23840/apoyo_educativo_discapacidad_auditiva.pdf","author":[{"family":"Aguilar Martínez","given":"José Luis"},{"literal":"Andalucía"},{"literal":"Dirección General de Participación y Equidad en Educación"}],"issued":{"date-parts":[["2008"]]}},"locator":"8","label":"page"}],"schema":"https://github.com/citation-style-language/schema/raw/master/csl-citation.json"} </w:instrText>
      </w:r>
      <w:r>
        <w:fldChar w:fldCharType="separate"/>
      </w:r>
      <w:r w:rsidR="00D54512" w:rsidRPr="00D54512">
        <w:rPr>
          <w:rFonts w:cs="Times New Roman"/>
          <w:szCs w:val="24"/>
        </w:rPr>
        <w:t>(Aguilar Martínez et al., 2008, p. 8)</w:t>
      </w:r>
      <w:r>
        <w:fldChar w:fldCharType="end"/>
      </w:r>
      <w:r>
        <w:t xml:space="preserve">. </w:t>
      </w:r>
    </w:p>
    <w:p w14:paraId="078D0705" w14:textId="23EA9598" w:rsidR="00D8518D" w:rsidRDefault="00882F87" w:rsidP="00882F87">
      <w:pPr>
        <w:pStyle w:val="Ttulo5"/>
      </w:pPr>
      <w:r>
        <w:t>Clasificación según el momento de aparición</w:t>
      </w:r>
    </w:p>
    <w:p w14:paraId="1520EE03" w14:textId="5F9A00AB" w:rsidR="00882F87" w:rsidRDefault="00882F87" w:rsidP="009065A5">
      <w:pPr>
        <w:pStyle w:val="Prrafodelista"/>
        <w:numPr>
          <w:ilvl w:val="0"/>
          <w:numId w:val="10"/>
        </w:numPr>
      </w:pPr>
      <w:r>
        <w:t xml:space="preserve">Hipoacusia </w:t>
      </w:r>
      <w:proofErr w:type="spellStart"/>
      <w:r>
        <w:t>prelocutiva</w:t>
      </w:r>
      <w:proofErr w:type="spellEnd"/>
      <w:r>
        <w:t>. La pérdida auditiva está presente al nacer el bebé o aparece con anterioridad a la adquisición del lenguaje (2­3 años de vida) y por tanto el niño o la niña es incapaz de aprender a hablar en el caso de sorderas graves o profundas.</w:t>
      </w:r>
    </w:p>
    <w:p w14:paraId="5FC14CD4" w14:textId="526A22C4" w:rsidR="00882F87" w:rsidRDefault="00882F87" w:rsidP="00882F87">
      <w:pPr>
        <w:pStyle w:val="Prrafodelista"/>
        <w:numPr>
          <w:ilvl w:val="0"/>
          <w:numId w:val="10"/>
        </w:numPr>
      </w:pPr>
      <w:r>
        <w:t xml:space="preserve">Hipoacusia </w:t>
      </w:r>
      <w:proofErr w:type="spellStart"/>
      <w:r>
        <w:t>postlocutiva</w:t>
      </w:r>
      <w:proofErr w:type="spellEnd"/>
      <w:r>
        <w:t>. La pérdida auditiva aparece con posterioridad a la adquisición del lenguaje, produciéndose de manera progresiva alteraciones fonéticas y prosódicas, así como alteraciones de la voz.</w:t>
      </w:r>
      <w:r>
        <w:fldChar w:fldCharType="begin"/>
      </w:r>
      <w:r w:rsidR="00AB6784">
        <w:instrText xml:space="preserve"> ADDIN ZOTERO_ITEM CSL_CITATION {"citationID":"tVog0tMJ","properties":{"formattedCitation":"(Aguilar Mart\\uc0\\u237{}nez et\\uc0\\u160{}al., 2008, p. 8)","plainCitation":"(Aguilar Martínez et al., 2008, p. 8)","noteIndex":0},"citationItems":[{"id":45,"uris":["http://zotero.org/groups/2918177/items/VSRJA8Y9"],"uri":["http://zotero.org/groups/2918177/items/VSRJA8Y9"],"itemData":{"id":45,"type":"book","event-place":"Sevilla","ISBN":"978-84-691-8127-0","language":"es","note":"OCLC: 929321885","publisher":"Dirección General de Participación y Equidad en Educación","publisher-place":"Sevilla","source":"Open WorldCat","title":"Manual de atención al alumnado con necesidades específicas de apoyo educativo derivadas de discapacidad auditiva","URL":"https://sid.usal.es/idocs/F8/FDO23840/apoyo_educativo_discapacidad_auditiva.pdf","author":[{"family":"Aguilar Martínez","given":"José Luis"},{"literal":"Andalucía"},{"literal":"Dirección General de Participación y Equidad en Educación"}],"issued":{"date-parts":[["2008"]]}},"locator":"8","label":"page"}],"schema":"https://github.com/citation-style-language/schema/raw/master/csl-citation.json"} </w:instrText>
      </w:r>
      <w:r>
        <w:fldChar w:fldCharType="separate"/>
      </w:r>
      <w:r w:rsidR="00D54512" w:rsidRPr="00D54512">
        <w:rPr>
          <w:rFonts w:cs="Times New Roman"/>
          <w:szCs w:val="24"/>
        </w:rPr>
        <w:t>(Aguilar Martínez et al., 2008, p. 8)</w:t>
      </w:r>
      <w:r>
        <w:fldChar w:fldCharType="end"/>
      </w:r>
      <w:r>
        <w:t>.</w:t>
      </w:r>
    </w:p>
    <w:p w14:paraId="6E8666FC" w14:textId="788CA845" w:rsidR="00882F87" w:rsidRDefault="00882F87" w:rsidP="00882F87">
      <w:pPr>
        <w:pStyle w:val="Ttulo4"/>
      </w:pPr>
      <w:r>
        <w:t>Causas</w:t>
      </w:r>
    </w:p>
    <w:p w14:paraId="47206184" w14:textId="0513D065" w:rsidR="00882F87" w:rsidRDefault="00882F87" w:rsidP="00882F87">
      <w:r>
        <w:t>Estas se pueden clasificar de manera cronológica, clasificándolas en:</w:t>
      </w:r>
    </w:p>
    <w:p w14:paraId="642E5DB3" w14:textId="7B6B89FD" w:rsidR="00882F87" w:rsidRDefault="004A0DA0" w:rsidP="004A0DA0">
      <w:pPr>
        <w:pStyle w:val="Ttulo5"/>
      </w:pPr>
      <w:r>
        <w:t xml:space="preserve">Prenatales (Antes del nacimiento); </w:t>
      </w:r>
      <w:r w:rsidRPr="004A0DA0">
        <w:rPr>
          <w:b w:val="0"/>
          <w:bCs/>
        </w:rPr>
        <w:t>Serán las afecciones que se presentan ya durante el periodo de gestación y podemos clasificarlas de dos tipos</w:t>
      </w:r>
      <w:r>
        <w:t>:</w:t>
      </w:r>
    </w:p>
    <w:p w14:paraId="3F954C1C" w14:textId="46E8948B" w:rsidR="004A0DA0" w:rsidRDefault="004A0DA0" w:rsidP="004A0DA0">
      <w:pPr>
        <w:pStyle w:val="Prrafodelista"/>
        <w:numPr>
          <w:ilvl w:val="0"/>
          <w:numId w:val="10"/>
        </w:numPr>
      </w:pPr>
      <w:r>
        <w:t>Origen hereditario-genético: La hipoacusia hereditaria afecta a uno de cada 4.000 nacidos y pueden presentarse aisladas (tanto dominantes como recesivas) o asociadas a otros síndromes o patologías.</w:t>
      </w:r>
    </w:p>
    <w:p w14:paraId="6D12421A" w14:textId="3BAE71B6" w:rsidR="004A0DA0" w:rsidRPr="00882F87" w:rsidRDefault="004A0DA0" w:rsidP="004A0DA0">
      <w:pPr>
        <w:pStyle w:val="Prrafodelista"/>
        <w:numPr>
          <w:ilvl w:val="0"/>
          <w:numId w:val="10"/>
        </w:numPr>
      </w:pPr>
      <w:r>
        <w:lastRenderedPageBreak/>
        <w:t xml:space="preserve">Adquiridas: Las hipoacusias tienen su origen en procesos infecciosos como rubéola, toxoplasmosis, sífilis, etc. O bien en la administración de fármacos </w:t>
      </w:r>
      <w:proofErr w:type="spellStart"/>
      <w:r>
        <w:t>ototóxicos</w:t>
      </w:r>
      <w:proofErr w:type="spellEnd"/>
      <w:r>
        <w:t xml:space="preserve"> a la madre, que pueden llegar por vía </w:t>
      </w:r>
      <w:proofErr w:type="spellStart"/>
      <w:r>
        <w:t>transplacentarias</w:t>
      </w:r>
      <w:proofErr w:type="spellEnd"/>
      <w:r>
        <w:t xml:space="preserve"> al feto.</w:t>
      </w:r>
    </w:p>
    <w:p w14:paraId="58727FAB" w14:textId="214F62A2" w:rsidR="004A0DA0" w:rsidRPr="004A0DA0" w:rsidRDefault="004A0DA0" w:rsidP="004A0DA0">
      <w:pPr>
        <w:pStyle w:val="Ttulo5"/>
        <w:rPr>
          <w:b w:val="0"/>
          <w:bCs/>
        </w:rPr>
      </w:pPr>
      <w:r>
        <w:t>N</w:t>
      </w:r>
      <w:r w:rsidRPr="004A0DA0">
        <w:t>eonatales o perinatales (durante el parto)</w:t>
      </w:r>
      <w:r>
        <w:t xml:space="preserve"> </w:t>
      </w:r>
      <w:r w:rsidRPr="004A0DA0">
        <w:rPr>
          <w:b w:val="0"/>
          <w:bCs/>
        </w:rPr>
        <w:t>En ocasiones no están muy claras y dependen de múltiples factores interrelacionados Podemos centrar las causas neonatales en cuatro: anoxia neonatal, ictericia neonatal, prematuridad y traumatismo obstétrico.</w:t>
      </w:r>
    </w:p>
    <w:p w14:paraId="41709C15" w14:textId="39904E20" w:rsidR="004A0DA0" w:rsidRDefault="004A0DA0" w:rsidP="004A0DA0">
      <w:pPr>
        <w:pStyle w:val="Ttulo5"/>
      </w:pPr>
      <w:r w:rsidRPr="004A0DA0">
        <w:t>postnatales (después del nacimiento)</w:t>
      </w:r>
      <w:r>
        <w:t xml:space="preserve"> </w:t>
      </w:r>
      <w:r w:rsidRPr="004A0DA0">
        <w:rPr>
          <w:b w:val="0"/>
          <w:bCs/>
        </w:rPr>
        <w:t xml:space="preserve">Dentro de este grupo enmarcaremos todas aquellas hipoacusias que aparecerán a lo largo de la vida de una persona, destacando como causas más importantes la meningitis, la </w:t>
      </w:r>
      <w:proofErr w:type="spellStart"/>
      <w:r w:rsidRPr="004A0DA0">
        <w:rPr>
          <w:b w:val="0"/>
          <w:bCs/>
        </w:rPr>
        <w:t>laberintitis</w:t>
      </w:r>
      <w:proofErr w:type="spellEnd"/>
      <w:r w:rsidRPr="004A0DA0">
        <w:rPr>
          <w:b w:val="0"/>
          <w:bCs/>
        </w:rPr>
        <w:t xml:space="preserve">, el sarampión, la varicela, la parotiditis, así como la exposición a sustancias </w:t>
      </w:r>
      <w:proofErr w:type="spellStart"/>
      <w:r w:rsidRPr="004A0DA0">
        <w:rPr>
          <w:b w:val="0"/>
          <w:bCs/>
        </w:rPr>
        <w:t>ototóxicas</w:t>
      </w:r>
      <w:proofErr w:type="spellEnd"/>
      <w:r w:rsidRPr="004A0DA0">
        <w:rPr>
          <w:b w:val="0"/>
          <w:bCs/>
        </w:rPr>
        <w:t>, especialmente de carácter farmacológico</w:t>
      </w:r>
      <w:r>
        <w:rPr>
          <w:b w:val="0"/>
          <w:bCs/>
        </w:rPr>
        <w:t xml:space="preserve"> </w:t>
      </w:r>
      <w:r w:rsidRPr="004A0DA0">
        <w:rPr>
          <w:b w:val="0"/>
          <w:bCs/>
        </w:rPr>
        <w:fldChar w:fldCharType="begin"/>
      </w:r>
      <w:r w:rsidR="00AB6784">
        <w:rPr>
          <w:b w:val="0"/>
          <w:bCs/>
        </w:rPr>
        <w:instrText xml:space="preserve"> ADDIN ZOTERO_ITEM CSL_CITATION {"citationID":"E6h0sYhc","properties":{"formattedCitation":"(Aguilar Mart\\uc0\\u237{}nez et\\uc0\\u160{}al., 2008, p. 9)","plainCitation":"(Aguilar Martínez et al., 2008, p. 9)","noteIndex":0},"citationItems":[{"id":45,"uris":["http://zotero.org/groups/2918177/items/VSRJA8Y9"],"uri":["http://zotero.org/groups/2918177/items/VSRJA8Y9"],"itemData":{"id":45,"type":"book","event-place":"Sevilla","ISBN":"978-84-691-8127-0","language":"es","note":"OCLC: 929321885","publisher":"Dirección General de Participación y Equidad en Educación","publisher-place":"Sevilla","source":"Open WorldCat","title":"Manual de atención al alumnado con necesidades específicas de apoyo educativo derivadas de discapacidad auditiva","URL":"https://sid.usal.es/idocs/F8/FDO23840/apoyo_educativo_discapacidad_auditiva.pdf","author":[{"family":"Aguilar Martínez","given":"José Luis"},{"literal":"Andalucía"},{"literal":"Dirección General de Participación y Equidad en Educación"}],"issued":{"date-parts":[["2008"]]}},"locator":"9","label":"page"}],"schema":"https://github.com/citation-style-language/schema/raw/master/csl-citation.json"} </w:instrText>
      </w:r>
      <w:r w:rsidRPr="004A0DA0">
        <w:rPr>
          <w:b w:val="0"/>
          <w:bCs/>
        </w:rPr>
        <w:fldChar w:fldCharType="separate"/>
      </w:r>
      <w:r w:rsidR="00D54512" w:rsidRPr="00D54512">
        <w:rPr>
          <w:rFonts w:cs="Times New Roman"/>
          <w:szCs w:val="24"/>
        </w:rPr>
        <w:t>(Aguilar Martínez et al., 2008, p. 9)</w:t>
      </w:r>
      <w:r w:rsidRPr="004A0DA0">
        <w:rPr>
          <w:b w:val="0"/>
          <w:bCs/>
        </w:rPr>
        <w:fldChar w:fldCharType="end"/>
      </w:r>
      <w:r>
        <w:t>.</w:t>
      </w:r>
    </w:p>
    <w:p w14:paraId="791D985F" w14:textId="1B757E7A" w:rsidR="004A0DA0" w:rsidRDefault="004A0DA0" w:rsidP="004A0DA0">
      <w:r>
        <w:t>Conocer la incidencia global de las hipoacusias en la población es complicado, y los resultados varían en función del país donde se realiza el estudio y del nivel de pérdida que se toma como referencia. De acuerdo con los datos del Instituto Nacional de Estadística y de la Comisión para la Detección Precoz de la Hipoacusia (</w:t>
      </w:r>
      <w:proofErr w:type="spellStart"/>
      <w:r>
        <w:t>CODEPEH</w:t>
      </w:r>
      <w:proofErr w:type="spellEnd"/>
      <w:r>
        <w:t>), podemos afirmar que la media es aproximadamente del uno por mil para hipoacusias severas y profundas.</w:t>
      </w:r>
    </w:p>
    <w:p w14:paraId="04181896" w14:textId="582F3811" w:rsidR="009B35A9" w:rsidRDefault="009B35A9" w:rsidP="004A0DA0">
      <w:r>
        <w:t xml:space="preserve">El estudio se enfocará en los niños con </w:t>
      </w:r>
      <w:proofErr w:type="spellStart"/>
      <w:r>
        <w:t>Cofosis</w:t>
      </w:r>
      <w:proofErr w:type="spellEnd"/>
      <w:r>
        <w:t xml:space="preserve"> o </w:t>
      </w:r>
      <w:proofErr w:type="spellStart"/>
      <w:r>
        <w:t>anacusia</w:t>
      </w:r>
      <w:proofErr w:type="spellEnd"/>
      <w:r>
        <w:t xml:space="preserve">. Pérdida total de la audición, sin importar </w:t>
      </w:r>
      <w:r w:rsidR="003A309E">
        <w:t xml:space="preserve">las causas de dicho problema, </w:t>
      </w:r>
      <w:r w:rsidR="004E1CC1">
        <w:t>dado</w:t>
      </w:r>
      <w:r w:rsidR="003A309E">
        <w:t xml:space="preserve"> que </w:t>
      </w:r>
      <w:r w:rsidR="004E1CC1">
        <w:t>las clasificaciones</w:t>
      </w:r>
      <w:r w:rsidR="003A309E">
        <w:t xml:space="preserve"> anteriores pueden mejor o</w:t>
      </w:r>
      <w:r w:rsidR="004E1CC1">
        <w:t xml:space="preserve"> usar</w:t>
      </w:r>
      <w:r w:rsidR="003A309E">
        <w:t xml:space="preserve"> dispositivos que les permitirá oír de una mejor manera sin la necesidad </w:t>
      </w:r>
      <w:r w:rsidR="003A309E">
        <w:lastRenderedPageBreak/>
        <w:t>de recurrir al lenguaje de señas regido en Colombia</w:t>
      </w:r>
      <w:r w:rsidR="004E1CC1">
        <w:t xml:space="preserve">, es por ellos que se trabaja con este tipo de </w:t>
      </w:r>
      <w:r w:rsidR="00520DB3">
        <w:t>población</w:t>
      </w:r>
      <w:r>
        <w:t>.</w:t>
      </w:r>
    </w:p>
    <w:p w14:paraId="0581BBCE" w14:textId="2686BF4A" w:rsidR="00C6677E" w:rsidRDefault="00C6677E" w:rsidP="004A0DA0">
      <w:r>
        <w:t>Una vez conocido la clasificación y las diversas c</w:t>
      </w:r>
      <w:r w:rsidR="00520DB3">
        <w:t>a</w:t>
      </w:r>
      <w:r>
        <w:t>usas de la discapacidad auditiva enfocada un poco a los alumnos y niños, se procede a conocer que medio o que lenguaje utilizan para comunicarse entre ellos y con el resto de la sociedad, este es expuesto a continuación.</w:t>
      </w:r>
    </w:p>
    <w:p w14:paraId="679D1056" w14:textId="2654FE59" w:rsidR="00C6677E" w:rsidRDefault="00C6677E" w:rsidP="00C6677E">
      <w:pPr>
        <w:pStyle w:val="Ttulo3"/>
      </w:pPr>
      <w:bookmarkStart w:id="24" w:name="_Toc77189349"/>
      <w:r>
        <w:t>Lenguaje de señas</w:t>
      </w:r>
      <w:bookmarkEnd w:id="24"/>
    </w:p>
    <w:p w14:paraId="11FC3ACC" w14:textId="012BE01B" w:rsidR="00C6677E" w:rsidRDefault="00D929E5" w:rsidP="004A0DA0">
      <w:r>
        <w:t>Dado que la población a estudiar implementa este tipo de lenguaje para poder comunicarse, se debe conocer todo lo relacionado a este, su definición, historia, cuantos lenguajes de señas existen en el mundo y si hay un</w:t>
      </w:r>
      <w:r w:rsidR="00D100E0">
        <w:t>o</w:t>
      </w:r>
      <w:r>
        <w:t xml:space="preserve"> para Colombia</w:t>
      </w:r>
      <w:r w:rsidR="00016017">
        <w:t xml:space="preserve"> y como es su desarrollo</w:t>
      </w:r>
      <w:r>
        <w:t>.</w:t>
      </w:r>
    </w:p>
    <w:p w14:paraId="5A5A2405" w14:textId="28528121" w:rsidR="00D041FD" w:rsidRPr="00402956" w:rsidRDefault="00D929E5" w:rsidP="00C22769">
      <w:pPr>
        <w:pStyle w:val="Ttulo4"/>
        <w:rPr>
          <w:b w:val="0"/>
          <w:bCs/>
        </w:rPr>
      </w:pPr>
      <w:r>
        <w:t>Definición.</w:t>
      </w:r>
      <w:r w:rsidR="00402956">
        <w:t xml:space="preserve"> </w:t>
      </w:r>
      <w:r w:rsidR="00FE0754" w:rsidRPr="00402956">
        <w:rPr>
          <w:b w:val="0"/>
          <w:bCs/>
        </w:rPr>
        <w:t xml:space="preserve">Como </w:t>
      </w:r>
      <w:r w:rsidR="00D041FD" w:rsidRPr="00402956">
        <w:rPr>
          <w:b w:val="0"/>
          <w:bCs/>
        </w:rPr>
        <w:t xml:space="preserve"> dice </w:t>
      </w:r>
      <w:r w:rsidR="00D041FD" w:rsidRPr="00402956">
        <w:rPr>
          <w:b w:val="0"/>
          <w:bCs/>
        </w:rPr>
        <w:fldChar w:fldCharType="begin"/>
      </w:r>
      <w:r w:rsidR="00D041FD" w:rsidRPr="00402956">
        <w:rPr>
          <w:b w:val="0"/>
          <w:bCs/>
        </w:rPr>
        <w:instrText xml:space="preserve"> ADDIN ZOTERO_ITEM CSL_CITATION {"citationID":"j1xf250x","properties":{"formattedCitation":"(P\\uc0\\u233{}rez de Arado, 2011)","plainCitation":"(Pérez de Arado, 2011)","noteIndex":0},"citationItems":[{"id":46,"uris":["http://zotero.org/groups/2918177/items/4ZT2QNEP"],"uri":["http://zotero.org/groups/2918177/items/4ZT2QNEP"],"itemData":{"id":46,"type":"post-weblog","language":"es","title":"¿Lengua de señas? – Cultura Sorda","title-short":"¿Lengua de señas?","URL":"https://cultura-sorda.org/lengua-de-senas/","author":[{"family":"Pérez de Arado","given":"Belén"}],"accessed":{"date-parts":[["2021",4,23]]},"issued":{"date-parts":[["2011"]]}}}],"schema":"https://github.com/citation-style-language/schema/raw/master/csl-citation.json"} </w:instrText>
      </w:r>
      <w:r w:rsidR="00D041FD" w:rsidRPr="00402956">
        <w:rPr>
          <w:b w:val="0"/>
          <w:bCs/>
        </w:rPr>
        <w:fldChar w:fldCharType="separate"/>
      </w:r>
      <w:r w:rsidR="00D54512" w:rsidRPr="00D54512">
        <w:rPr>
          <w:rFonts w:cs="Times New Roman"/>
          <w:szCs w:val="24"/>
        </w:rPr>
        <w:t>(Pérez de Arado, 2011)</w:t>
      </w:r>
      <w:r w:rsidR="00D041FD" w:rsidRPr="00402956">
        <w:rPr>
          <w:b w:val="0"/>
          <w:bCs/>
        </w:rPr>
        <w:fldChar w:fldCharType="end"/>
      </w:r>
      <w:r w:rsidR="00D041FD" w:rsidRPr="00402956">
        <w:rPr>
          <w:b w:val="0"/>
          <w:bCs/>
        </w:rPr>
        <w:t xml:space="preserve"> en su artículo</w:t>
      </w:r>
      <w:r w:rsidR="00FE0754" w:rsidRPr="00402956">
        <w:rPr>
          <w:b w:val="0"/>
          <w:bCs/>
        </w:rPr>
        <w:t>:</w:t>
      </w:r>
    </w:p>
    <w:p w14:paraId="1D125C5C" w14:textId="0502E00E" w:rsidR="00D929E5" w:rsidRPr="00D041FD" w:rsidRDefault="00D041FD" w:rsidP="00381541">
      <w:pPr>
        <w:pStyle w:val="citatextual40"/>
        <w:spacing w:line="240" w:lineRule="auto"/>
      </w:pPr>
      <w:r w:rsidRPr="00D041FD">
        <w:t xml:space="preserve"> “</w:t>
      </w:r>
      <w:r w:rsidR="00D929E5" w:rsidRPr="00D041FD">
        <w:t xml:space="preserve">La lengua de señas es la lengua natural de las personas Sordas. Una lengua </w:t>
      </w:r>
      <w:r w:rsidRPr="00D041FD">
        <w:t>que,</w:t>
      </w:r>
      <w:r w:rsidR="00D929E5" w:rsidRPr="00D041FD">
        <w:t xml:space="preserve"> como cualquier otra, posee y cumple todas las leyes lingüísticas y se aprende dentro de la comunidad de usuarios a quienes facilita resolver todas las necesidades comunicativas y no comunicativas propias del ser humano, social y cultural</w:t>
      </w:r>
      <w:r w:rsidRPr="00D041FD">
        <w:t>”</w:t>
      </w:r>
      <w:r w:rsidR="00D929E5" w:rsidRPr="00D041FD">
        <w:t>.</w:t>
      </w:r>
    </w:p>
    <w:p w14:paraId="6BBCC0FC" w14:textId="1339CF93" w:rsidR="00D929E5" w:rsidRDefault="00FE0754" w:rsidP="00FE0754">
      <w:r>
        <w:t xml:space="preserve">Este lenguaje es adoptado de forma normal por las personas Sordas, las cuales lo utilizan como único medio de comunicación social, este cumple con un reglamento gramatical como el lenguaje oral, lo que indica </w:t>
      </w:r>
      <w:r w:rsidR="00D100E0">
        <w:t xml:space="preserve">que puede ser considerado </w:t>
      </w:r>
      <w:r>
        <w:t xml:space="preserve">como idioma, </w:t>
      </w:r>
      <w:r w:rsidR="00D100E0">
        <w:t>en otras</w:t>
      </w:r>
      <w:r>
        <w:t xml:space="preserve"> </w:t>
      </w:r>
      <w:r w:rsidR="00517853">
        <w:t>palabras,</w:t>
      </w:r>
      <w:r>
        <w:t xml:space="preserve"> si una persona oyente sabe este lenguaje a la perfección se puede considerar bilingüe</w:t>
      </w:r>
      <w:r w:rsidR="00D100E0">
        <w:t>, dado que conoce e interpreta correctamente dos lenguajes con estructura lingüísticas</w:t>
      </w:r>
      <w:r>
        <w:t>.</w:t>
      </w:r>
      <w:r w:rsidR="00D100E0">
        <w:t xml:space="preserve"> </w:t>
      </w:r>
      <w:r>
        <w:t xml:space="preserve">  </w:t>
      </w:r>
    </w:p>
    <w:p w14:paraId="36D2CCD8" w14:textId="3B91BA28" w:rsidR="00B53C29" w:rsidRDefault="00402956" w:rsidP="00402956">
      <w:pPr>
        <w:pStyle w:val="Ttulo4"/>
      </w:pPr>
      <w:r>
        <w:t>Historia.</w:t>
      </w:r>
    </w:p>
    <w:p w14:paraId="358A7797" w14:textId="4DCA884D" w:rsidR="0040357F" w:rsidRDefault="00016017" w:rsidP="00C66FDD">
      <w:r>
        <w:lastRenderedPageBreak/>
        <w:t>Se conoce registro oficial de la creación de un lenguaje de señas durante la fundación en Paris de una escuela para sordos en el año 1755</w:t>
      </w:r>
      <w:r w:rsidR="00C66FDD">
        <w:t xml:space="preserve"> por </w:t>
      </w:r>
      <w:r w:rsidR="00C66FDD" w:rsidRPr="00C66FDD">
        <w:t xml:space="preserve">Abad Charles-Michel de </w:t>
      </w:r>
      <w:proofErr w:type="spellStart"/>
      <w:r w:rsidR="00C66FDD" w:rsidRPr="00C66FDD">
        <w:t>l’Epée</w:t>
      </w:r>
      <w:proofErr w:type="spellEnd"/>
      <w:r>
        <w:t>, estableciendo así el primer lenguaje de signos en toda la historia</w:t>
      </w:r>
      <w:r w:rsidR="00C66FDD">
        <w:t>, desde Francia se expande por todo el mundo la lengua de señas reglamentari</w:t>
      </w:r>
      <w:r w:rsidR="00D239AB">
        <w:t>a</w:t>
      </w:r>
      <w:r w:rsidR="00C66FDD">
        <w:t xml:space="preserve">, llevado a Estados Unidos por Thomas Hopkins </w:t>
      </w:r>
      <w:proofErr w:type="spellStart"/>
      <w:r w:rsidR="00C66FDD">
        <w:t>Gallaudet</w:t>
      </w:r>
      <w:proofErr w:type="spellEnd"/>
      <w:r w:rsidR="00C66FDD">
        <w:t xml:space="preserve">, cuyo hijo Edward </w:t>
      </w:r>
      <w:proofErr w:type="spellStart"/>
      <w:r w:rsidR="00C66FDD">
        <w:t>Miner</w:t>
      </w:r>
      <w:proofErr w:type="spellEnd"/>
      <w:r w:rsidR="00D239AB">
        <w:t xml:space="preserve"> </w:t>
      </w:r>
      <w:proofErr w:type="spellStart"/>
      <w:r w:rsidR="00C66FDD">
        <w:t>Gallaudet</w:t>
      </w:r>
      <w:proofErr w:type="spellEnd"/>
      <w:r w:rsidR="00C66FDD">
        <w:t>, fundó la primera universidad para sordos en dicho país</w:t>
      </w:r>
      <w:r w:rsidR="004456CB">
        <w:t>,</w:t>
      </w:r>
      <w:r w:rsidR="00BF4C56">
        <w:t xml:space="preserve">  en 1</w:t>
      </w:r>
      <w:r w:rsidR="00BF4C56" w:rsidRPr="00BF4C56">
        <w:t>924</w:t>
      </w:r>
      <w:r w:rsidR="00BF4C56">
        <w:t xml:space="preserve"> s</w:t>
      </w:r>
      <w:r w:rsidR="00BF4C56" w:rsidRPr="00BF4C56">
        <w:t xml:space="preserve">e funda la primera escuela de sordos de </w:t>
      </w:r>
      <w:r w:rsidR="00BF4C56">
        <w:t>Colombia</w:t>
      </w:r>
      <w:r w:rsidR="00BF4C56" w:rsidRPr="00BF4C56">
        <w:t>, Nuestra Señora de La Sabiduría, en Santafé de Bogotá</w:t>
      </w:r>
      <w:r w:rsidR="00D239AB">
        <w:t xml:space="preserve"> </w:t>
      </w:r>
      <w:r w:rsidR="00D239AB">
        <w:fldChar w:fldCharType="begin"/>
      </w:r>
      <w:r w:rsidR="00D239AB">
        <w:instrText xml:space="preserve"> ADDIN ZOTERO_ITEM CSL_CITATION {"citationID":"LuEKgO7S","properties":{"formattedCitation":"(Varela et\\uc0\\u160{}al., 2017)","plainCitation":"(Varela et al., 2017)","noteIndex":0},"citationItems":[{"id":56,"uris":["http://zotero.org/groups/2918177/items/ZZZ8NQEN"],"uri":["http://zotero.org/groups/2918177/items/ZZZ8NQEN"],"itemData":{"id":56,"type":"article-journal","language":"es","page":"24","source":"Zotero","title":"Apuntes para una Teoría de la Lengua de Señas","author":[{"family":"Varela","given":"Julio"},{"family":"Huerta","given":"Christian"},{"family":"Tello","given":"Oscar"}],"issued":{"date-parts":[["2017"]]}}}],"schema":"https://github.com/citation-style-language/schema/raw/master/csl-citation.json"} </w:instrText>
      </w:r>
      <w:r w:rsidR="00D239AB">
        <w:fldChar w:fldCharType="separate"/>
      </w:r>
      <w:r w:rsidR="00D54512" w:rsidRPr="00D54512">
        <w:rPr>
          <w:rFonts w:cs="Times New Roman"/>
          <w:szCs w:val="24"/>
        </w:rPr>
        <w:t>(Varela et al., 2017)</w:t>
      </w:r>
      <w:r w:rsidR="00D239AB">
        <w:fldChar w:fldCharType="end"/>
      </w:r>
      <w:r w:rsidR="00BF4C56" w:rsidRPr="00BF4C56">
        <w:t>.</w:t>
      </w:r>
      <w:r w:rsidR="00C66FDD">
        <w:t xml:space="preserve"> </w:t>
      </w:r>
      <w:r w:rsidR="0040357F">
        <w:t xml:space="preserve"> </w:t>
      </w:r>
      <w:r w:rsidR="00D239AB">
        <w:t>Por otra parte</w:t>
      </w:r>
      <w:r w:rsidR="0040357F">
        <w:t>,</w:t>
      </w:r>
      <w:r w:rsidR="00D239AB">
        <w:t xml:space="preserve"> cada región fue adoptando su propia sintaxis </w:t>
      </w:r>
      <w:r w:rsidR="0040357F">
        <w:t>del lenguaje de señas, basándose en su idioma natal como referencia para la creación de su propia lengua, es por ello que en la actualidad cada país tiene su propio diccionario de lengua de signos, creando una diversidad de la misma.</w:t>
      </w:r>
    </w:p>
    <w:p w14:paraId="4BF397B3" w14:textId="17E8BBB3" w:rsidR="00F62F7F" w:rsidRDefault="00F62F7F" w:rsidP="00F62F7F">
      <w:pPr>
        <w:pStyle w:val="Ttulo4"/>
      </w:pPr>
      <w:r>
        <w:t>Diccionarios de lenguaje de señas.</w:t>
      </w:r>
    </w:p>
    <w:p w14:paraId="6F711ABB" w14:textId="73B3F59F" w:rsidR="000F6D9C" w:rsidRDefault="00052471" w:rsidP="0001002D">
      <w:r>
        <w:t>El diccionario es una herramienta importante para el proceso de estudio de una lengua, dado que es un factor determinante en el establecimiento de una normal lingüística, además es un modelo particular del idioma y surge como representación de las muchas variables de una misma habla. Socialmente, es un objeto cultural, un mecanismo de reconocimiento, de la naturaleza reivindicativa y política de una misma lengua</w:t>
      </w:r>
      <w:r w:rsidR="000F6D9C">
        <w:t xml:space="preserve"> </w:t>
      </w:r>
      <w:bookmarkStart w:id="25" w:name="_Hlk71147014"/>
      <w:r w:rsidR="000F6D9C">
        <w:fldChar w:fldCharType="begin"/>
      </w:r>
      <w:r w:rsidR="000F6D9C">
        <w:instrText xml:space="preserve"> ADDIN ZOTERO_ITEM CSL_CITATION {"citationID":"5pvZBm9H","properties":{"custom":"({\\i{}diccionario_basico_de_la_lengua_de_se\\uc0\\u241{}as_Colombia.pdf}, (2011), p. XV)","formattedCitation":"({\\i{}diccionario_basico_de_la_lengua_de_se\\uc0\\u241{}as_Colombia.pdf}, (2011), p. XV)","plainCitation":"(diccionario_basico_de_la_lengua_de_señas_Colombia.pdf, (2011), p. XV)","noteIndex":0},"citationItems":[{"id":60,"uris":["http://zotero.org/groups/2918177/items/KFHX7D3Y"],"uri":["http://zotero.org/groups/2918177/items/KFHX7D3Y"],"itemData":{"id":60,"type":"article","title":"diccionario_basico_completo.pdf","URL":"http://www.insor.gov.co/descargar/diccionario_basico_completo.pdf","accessed":{"date-parts":[["2021",5,5]]}},"locator":"XV","label":"page"}],"schema":"https://github.com/citation-style-language/schema/raw/master/csl-citation.json"} </w:instrText>
      </w:r>
      <w:r w:rsidR="000F6D9C">
        <w:fldChar w:fldCharType="separate"/>
      </w:r>
      <w:r w:rsidR="00D54512" w:rsidRPr="00D54512">
        <w:rPr>
          <w:rFonts w:cs="Times New Roman"/>
          <w:szCs w:val="24"/>
        </w:rPr>
        <w:t>(</w:t>
      </w:r>
      <w:r w:rsidR="00D54512" w:rsidRPr="00D54512">
        <w:rPr>
          <w:rFonts w:cs="Times New Roman"/>
          <w:i/>
          <w:iCs/>
          <w:szCs w:val="24"/>
        </w:rPr>
        <w:t>diccionario_basico_de_la_lengua_de_señas_Colombia.pdf</w:t>
      </w:r>
      <w:r w:rsidR="00D54512" w:rsidRPr="00D54512">
        <w:rPr>
          <w:rFonts w:cs="Times New Roman"/>
          <w:szCs w:val="24"/>
        </w:rPr>
        <w:t>, (2011), p. XV)</w:t>
      </w:r>
      <w:r w:rsidR="000F6D9C">
        <w:fldChar w:fldCharType="end"/>
      </w:r>
      <w:bookmarkEnd w:id="25"/>
      <w:r w:rsidR="000F6D9C">
        <w:t xml:space="preserve">. </w:t>
      </w:r>
    </w:p>
    <w:p w14:paraId="2E58F30F" w14:textId="76ADC13E" w:rsidR="0001002D" w:rsidRDefault="00E8333D" w:rsidP="0001002D">
      <w:r>
        <w:t xml:space="preserve">Por otro lado, </w:t>
      </w:r>
      <w:r w:rsidR="00043C72">
        <w:t>los diccionarios de la Lengua de señas también contribuyen</w:t>
      </w:r>
      <w:r w:rsidR="0001002D">
        <w:t xml:space="preserve"> al aprendizaje inicial de la misma, generando</w:t>
      </w:r>
      <w:r w:rsidR="00374D09">
        <w:t xml:space="preserve"> </w:t>
      </w:r>
      <w:r w:rsidR="0001002D">
        <w:t>con</w:t>
      </w:r>
      <w:r w:rsidR="00374D09">
        <w:t>diciones</w:t>
      </w:r>
      <w:r w:rsidR="0001002D">
        <w:t xml:space="preserve"> para la superación de barreras de comunicación</w:t>
      </w:r>
      <w:r w:rsidR="00374D09">
        <w:t xml:space="preserve"> en personas sordas con ello hacer uso de sus derechos como ciudadanos, contando con participación colectiva e incluyente en los diferentes entornos educativos y </w:t>
      </w:r>
      <w:r w:rsidR="00374D09">
        <w:lastRenderedPageBreak/>
        <w:t>espacios sociales. Asimismo, se convierte en un elemento motivador de los diferentes sectores de nuestra sociedad con esto se apropiarían y utilizarían la lengua de señas</w:t>
      </w:r>
      <w:r w:rsidR="006C1186">
        <w:t xml:space="preserve"> como componente diverso de patrimonio cultural</w:t>
      </w:r>
      <w:r w:rsidR="0075724A">
        <w:t xml:space="preserve"> </w:t>
      </w:r>
      <w:r w:rsidR="0075724A">
        <w:fldChar w:fldCharType="begin"/>
      </w:r>
      <w:r w:rsidR="0075724A">
        <w:instrText xml:space="preserve"> ADDIN ZOTERO_ITEM CSL_CITATION {"citationID":"zmHuJEg9","properties":{"custom":"({\\i{}diccionario_basico_de_la_lengua_de_se\\uc0\\u241{}as_Colombia.pdf}, (2011), p. IX)","formattedCitation":"({\\i{}diccionario_basico_de_la_lengua_de_se\\uc0\\u241{}as_Colombia.pdf}, (2011), p. IX)","plainCitation":"(diccionario_basico_de_la_lengua_de_señas_Colombia.pdf, (2011), p. IX)","noteIndex":0},"citationItems":[{"id":60,"uris":["http://zotero.org/groups/2918177/items/KFHX7D3Y"],"uri":["http://zotero.org/groups/2918177/items/KFHX7D3Y"],"itemData":{"id":60,"type":"article","title":"diccionario_basico_completo.pdf","URL":"http://www.insor.gov.co/descargar/diccionario_basico_completo.pdf","accessed":{"date-parts":[["2021",5,5]]}},"locator":"IX","label":"page"}],"schema":"https://github.com/citation-style-language/schema/raw/master/csl-citation.json"} </w:instrText>
      </w:r>
      <w:r w:rsidR="0075724A">
        <w:fldChar w:fldCharType="separate"/>
      </w:r>
      <w:r w:rsidR="00D54512" w:rsidRPr="00D54512">
        <w:rPr>
          <w:rFonts w:cs="Times New Roman"/>
          <w:szCs w:val="24"/>
        </w:rPr>
        <w:t>(</w:t>
      </w:r>
      <w:r w:rsidR="00D54512" w:rsidRPr="00D54512">
        <w:rPr>
          <w:rFonts w:cs="Times New Roman"/>
          <w:i/>
          <w:iCs/>
          <w:szCs w:val="24"/>
        </w:rPr>
        <w:t>diccionario_basico_de_la_lengua_de_señas_Colombia.pdf</w:t>
      </w:r>
      <w:r w:rsidR="00D54512" w:rsidRPr="00D54512">
        <w:rPr>
          <w:rFonts w:cs="Times New Roman"/>
          <w:szCs w:val="24"/>
        </w:rPr>
        <w:t>, (2011), p. IX)</w:t>
      </w:r>
      <w:r w:rsidR="0075724A">
        <w:fldChar w:fldCharType="end"/>
      </w:r>
      <w:r w:rsidR="006C1186">
        <w:t>.</w:t>
      </w:r>
    </w:p>
    <w:p w14:paraId="166F096A" w14:textId="4531CAE8" w:rsidR="005F46A3" w:rsidRDefault="0075724A" w:rsidP="0001002D">
      <w:r>
        <w:t xml:space="preserve">Para concluir, </w:t>
      </w:r>
      <w:r w:rsidR="005F46A3" w:rsidRPr="005F46A3">
        <w:t xml:space="preserve">es de suma importancia la existencia de un </w:t>
      </w:r>
      <w:r w:rsidR="006C1186">
        <w:t>documento</w:t>
      </w:r>
      <w:r w:rsidR="005F46A3" w:rsidRPr="005F46A3">
        <w:t xml:space="preserve"> donde se encuentren las diversas palabras</w:t>
      </w:r>
      <w:r w:rsidR="006C1186">
        <w:t xml:space="preserve"> del</w:t>
      </w:r>
      <w:r w:rsidR="005F46A3" w:rsidRPr="005F46A3">
        <w:t xml:space="preserve"> lenguaje de señas, </w:t>
      </w:r>
      <w:r w:rsidR="006C1186">
        <w:t>este es considerado</w:t>
      </w:r>
      <w:r w:rsidR="005F46A3" w:rsidRPr="005F46A3">
        <w:t xml:space="preserve"> </w:t>
      </w:r>
      <w:r>
        <w:t xml:space="preserve">como </w:t>
      </w:r>
      <w:r w:rsidR="005F46A3" w:rsidRPr="005F46A3">
        <w:t>un idioma</w:t>
      </w:r>
      <w:r>
        <w:t>,</w:t>
      </w:r>
      <w:r w:rsidR="005F46A3" w:rsidRPr="005F46A3">
        <w:t xml:space="preserve"> puesto que la población con discapacidad auditiva aumenta, y la </w:t>
      </w:r>
      <w:r w:rsidR="005F46A3" w:rsidRPr="0075724A">
        <w:t>comunicación</w:t>
      </w:r>
      <w:r w:rsidR="005F46A3" w:rsidRPr="005F46A3">
        <w:t xml:space="preserve"> es más compleja, con la existencia de estos</w:t>
      </w:r>
      <w:r>
        <w:t xml:space="preserve"> escritos</w:t>
      </w:r>
      <w:r w:rsidR="005F46A3" w:rsidRPr="005F46A3">
        <w:t xml:space="preserve"> se </w:t>
      </w:r>
      <w:r>
        <w:t>logra minimizar un poco la discriminación hacia estas personas.</w:t>
      </w:r>
    </w:p>
    <w:p w14:paraId="78BFB525" w14:textId="5D19413F" w:rsidR="0040357F" w:rsidRDefault="004C180F" w:rsidP="00F62F7F">
      <w:pPr>
        <w:pStyle w:val="Ttulo3"/>
      </w:pPr>
      <w:bookmarkStart w:id="26" w:name="_Toc77189350"/>
      <w:r>
        <w:t>Lenguaje de Señas en Colombia.</w:t>
      </w:r>
      <w:bookmarkEnd w:id="26"/>
    </w:p>
    <w:p w14:paraId="66252C11" w14:textId="2E22024C" w:rsidR="00BC5C59" w:rsidRPr="00BC5C59" w:rsidRDefault="00BC5C59" w:rsidP="00C66FDD">
      <w:r w:rsidRPr="00BC5C59">
        <w:t xml:space="preserve">La Lengua de Señas Colombiana o </w:t>
      </w:r>
      <w:proofErr w:type="spellStart"/>
      <w:r w:rsidRPr="00BC5C59">
        <w:t>L.S.C</w:t>
      </w:r>
      <w:proofErr w:type="spellEnd"/>
      <w:r w:rsidRPr="00BC5C59">
        <w:t>.</w:t>
      </w:r>
      <w:r>
        <w:t xml:space="preserve">, </w:t>
      </w:r>
      <w:r w:rsidRPr="00BC5C59">
        <w:t xml:space="preserve">es la lengua de señas empleada por la comunidad sorda en Colombia. Está emparentada filogenéticamente con la lengua de señas francesa. Según </w:t>
      </w:r>
      <w:proofErr w:type="spellStart"/>
      <w:r w:rsidRPr="00BC5C59">
        <w:t>Ethnologue</w:t>
      </w:r>
      <w:proofErr w:type="spellEnd"/>
      <w:r w:rsidRPr="00BC5C59">
        <w:t>, algunos signos son similares a aquellos de las lenguas de señas española, estadounidense y salvadoreña</w:t>
      </w:r>
      <w:r>
        <w:t xml:space="preserve"> </w:t>
      </w:r>
      <w:r>
        <w:fldChar w:fldCharType="begin"/>
      </w:r>
      <w:r w:rsidR="00D54512">
        <w:instrText xml:space="preserve"> ADDIN ZOTERO_ITEM CSL_CITATION {"citationID":"HOPcdnlp","properties":{"formattedCitation":"({\\i{}Colombian Sign Language}, s.\\uc0\\u160{}f.)","plainCitation":"(Colombian Sign Language, s. f.)","noteIndex":0},"citationItems":[{"id":61,"uris":["http://zotero.org/groups/2918177/items/DWH6TAWN"],"uri":["http://zotero.org/groups/2918177/items/DWH6TAWN"],"itemData":{"id":61,"type":"webpage","abstract":"A language profile for Colombian Sign Language. Get a detailed look at the language, from population to dialects and usage.","container-title":"Ethnologue: Languages of the World","language":"en","title":"Colombian Sign Language","URL":"https://www.ethnologue.com/language/csn/17","accessed":{"date-parts":[["2021",5,6]]}}}],"schema":"https://github.com/citation-style-language/schema/raw/master/csl-citation.json"} </w:instrText>
      </w:r>
      <w:r>
        <w:fldChar w:fldCharType="separate"/>
      </w:r>
      <w:r w:rsidR="00D54512" w:rsidRPr="00D54512">
        <w:rPr>
          <w:rFonts w:cs="Times New Roman"/>
          <w:szCs w:val="24"/>
        </w:rPr>
        <w:t>(</w:t>
      </w:r>
      <w:r w:rsidR="00D54512" w:rsidRPr="00D54512">
        <w:rPr>
          <w:rFonts w:cs="Times New Roman"/>
          <w:i/>
          <w:iCs/>
          <w:szCs w:val="24"/>
        </w:rPr>
        <w:t>Colombian Sign Language</w:t>
      </w:r>
      <w:r w:rsidR="00D54512" w:rsidRPr="00D54512">
        <w:rPr>
          <w:rFonts w:cs="Times New Roman"/>
          <w:szCs w:val="24"/>
        </w:rPr>
        <w:t>, s. f.)</w:t>
      </w:r>
      <w:r>
        <w:fldChar w:fldCharType="end"/>
      </w:r>
      <w:r w:rsidRPr="00BC5C59">
        <w:t>.</w:t>
      </w:r>
    </w:p>
    <w:p w14:paraId="3C6F19B8" w14:textId="181852A3" w:rsidR="00680D05" w:rsidRDefault="00680D05" w:rsidP="00C66FDD">
      <w:r>
        <w:t>Colombia cuenta con un instituto que se encarga de toda la población sorda en el país este es el Instituto Nacional para Sordos (</w:t>
      </w:r>
      <w:proofErr w:type="spellStart"/>
      <w:r>
        <w:t>INSOR</w:t>
      </w:r>
      <w:proofErr w:type="spellEnd"/>
      <w:r>
        <w:t xml:space="preserve">), inicio en 1997 con un proyecto de la Universidad del Valle sobre el estudio lingüístico de la lengua de señas en Colombia. Posteriormente, en 1999 para dar continuación a la investigación, ampliar y diversificar los campos de trabajo investigativo, </w:t>
      </w:r>
      <w:proofErr w:type="spellStart"/>
      <w:r>
        <w:t>INSO</w:t>
      </w:r>
      <w:r w:rsidR="00EC7417">
        <w:t>R</w:t>
      </w:r>
      <w:proofErr w:type="spellEnd"/>
      <w:r>
        <w:t xml:space="preserve"> realizo una convocatoria dirigida a instituciones y universidades de Bogotá,</w:t>
      </w:r>
      <w:r w:rsidR="001117E7">
        <w:t xml:space="preserve"> dedicadas al estudio lingüístico, entre las que se encontraba el instituto Caro y Cuervo </w:t>
      </w:r>
      <w:r w:rsidR="001117E7">
        <w:fldChar w:fldCharType="begin"/>
      </w:r>
      <w:r w:rsidR="001117E7">
        <w:instrText xml:space="preserve"> ADDIN ZOTERO_ITEM CSL_CITATION {"citationID":"6g9datKg","properties":{"custom":"({\\i{}diccionario_basico_de_la_lengua_de_se\\uc0\\u241{}as_Colombia.pdf}, (2011), p. XI)","formattedCitation":"({\\i{}diccionario_basico_de_la_lengua_de_se\\uc0\\u241{}as_Colombia.pdf}, (2011), p. XI)","plainCitation":"(diccionario_basico_de_la_lengua_de_señas_Colombia.pdf, (2011), p. XI)","noteIndex":0},"citationItems":[{"id":60,"uris":["http://zotero.org/groups/2918177/items/KFHX7D3Y"],"uri":["http://zotero.org/groups/2918177/items/KFHX7D3Y"],"itemData":{"id":60,"type":"article","title":"diccionario_basico_completo.pdf","URL":"http://www.insor.gov.co/descargar/diccionario_basico_completo.pdf","accessed":{"date-parts":[["2021",5,5]]}}}],"schema":"https://github.com/citation-style-language/schema/raw/master/csl-citation.json"} </w:instrText>
      </w:r>
      <w:r w:rsidR="001117E7">
        <w:fldChar w:fldCharType="separate"/>
      </w:r>
      <w:r w:rsidR="00D54512" w:rsidRPr="00D54512">
        <w:rPr>
          <w:rFonts w:cs="Times New Roman"/>
          <w:szCs w:val="24"/>
        </w:rPr>
        <w:t>(</w:t>
      </w:r>
      <w:r w:rsidR="00D54512" w:rsidRPr="00D54512">
        <w:rPr>
          <w:rFonts w:cs="Times New Roman"/>
          <w:i/>
          <w:iCs/>
          <w:szCs w:val="24"/>
        </w:rPr>
        <w:t>diccionario_basico_de_la_lengua_de_señas_Colombia.pdf</w:t>
      </w:r>
      <w:r w:rsidR="00D54512" w:rsidRPr="00D54512">
        <w:rPr>
          <w:rFonts w:cs="Times New Roman"/>
          <w:szCs w:val="24"/>
        </w:rPr>
        <w:t>, (2011), p. XI)</w:t>
      </w:r>
      <w:r w:rsidR="001117E7">
        <w:fldChar w:fldCharType="end"/>
      </w:r>
      <w:r w:rsidR="001117E7">
        <w:t>.</w:t>
      </w:r>
      <w:r w:rsidR="00EC7417">
        <w:t xml:space="preserve"> </w:t>
      </w:r>
    </w:p>
    <w:p w14:paraId="428B4D1C" w14:textId="0CFE2BA2" w:rsidR="00EC7417" w:rsidRDefault="00EC7417" w:rsidP="00C66FDD">
      <w:r>
        <w:lastRenderedPageBreak/>
        <w:t xml:space="preserve">El Instituto Nacional para Sordos, es una entidad adscrita al Ministerio de Educación Nacional, tiene como misión </w:t>
      </w:r>
      <w:r w:rsidR="00EF3728">
        <w:t>“</w:t>
      </w:r>
      <w:r w:rsidR="00EF3728" w:rsidRPr="00EF3728">
        <w:t>orientar y articular la implementación de políticas públicas para consolidar entornos sociales y educativos inclusivos, que permitan el goce pleno de derechos y la igualdad de oportunidades para la población sorda en Colombia</w:t>
      </w:r>
      <w:r w:rsidR="00EF3728">
        <w:t xml:space="preserve">” </w:t>
      </w:r>
      <w:r w:rsidR="00EF3728">
        <w:fldChar w:fldCharType="begin"/>
      </w:r>
      <w:r w:rsidR="00EF3728">
        <w:instrText xml:space="preserve"> ADDIN ZOTERO_ITEM CSL_CITATION {"citationID":"lSIXkhBD","properties":{"formattedCitation":"(INSOR, s.\\uc0\\u160{}f.)","plainCitation":"(INSOR, s. f.)","noteIndex":0},"citationItems":[{"id":63,"uris":["http://zotero.org/groups/2918177/items/2DC8PPT7"],"uri":["http://zotero.org/groups/2918177/items/2DC8PPT7"],"itemData":{"id":63,"type":"webpage","language":"es","title":"Misión y Visión – INSOR – INSOR | Instituto Nacional para Sordos","URL":"http://www.insor.gov.co/home/entidad/mision-y-vision/","author":[{"family":"INSOR","given":""}],"accessed":{"date-parts":[["2021",5,6]]}}}],"schema":"https://github.com/citation-style-language/schema/raw/master/csl-citation.json"} </w:instrText>
      </w:r>
      <w:r w:rsidR="00EF3728">
        <w:fldChar w:fldCharType="separate"/>
      </w:r>
      <w:r w:rsidR="00D54512" w:rsidRPr="00D54512">
        <w:rPr>
          <w:rFonts w:cs="Times New Roman"/>
          <w:szCs w:val="24"/>
        </w:rPr>
        <w:t>(INSOR, s. f.)</w:t>
      </w:r>
      <w:r w:rsidR="00EF3728">
        <w:fldChar w:fldCharType="end"/>
      </w:r>
      <w:r w:rsidR="007F65AF">
        <w:t>, desde la primera infancia hasta la educación superior.</w:t>
      </w:r>
    </w:p>
    <w:p w14:paraId="10D90515" w14:textId="49F9C4FE" w:rsidR="00EC7417" w:rsidRDefault="00EF3728" w:rsidP="00EC7417">
      <w:r>
        <w:t>En otras palabras</w:t>
      </w:r>
      <w:r w:rsidR="00E73E2C">
        <w:t>,</w:t>
      </w:r>
      <w:r>
        <w:t xml:space="preserve"> </w:t>
      </w:r>
      <w:proofErr w:type="spellStart"/>
      <w:r>
        <w:t>INSOR</w:t>
      </w:r>
      <w:proofErr w:type="spellEnd"/>
      <w:r>
        <w:t xml:space="preserve"> es una entidad controlada por el Ministerio de Educación Nacional, la cual es la encargada </w:t>
      </w:r>
      <w:r w:rsidR="00E73E2C">
        <w:t xml:space="preserve">de modelar y difundir la información de una manera entendible y correcta para todas las personas sordas del país, además este instituto vela por que dichas personas tengan igual de derechos y condiciones en el ámbito social, educativo y cultural. Para lograr esta equidad elabora un sistema de pautas y videos educativos para a prender el lenguaje de señas de Colombia, basado en el diccionario </w:t>
      </w:r>
      <w:proofErr w:type="spellStart"/>
      <w:r w:rsidR="00F034F1">
        <w:t>L.S.C</w:t>
      </w:r>
      <w:proofErr w:type="spellEnd"/>
      <w:r w:rsidR="00F034F1">
        <w:t xml:space="preserve"> elaborado en colaboración con el gobierno y universidades</w:t>
      </w:r>
      <w:r w:rsidR="00BB5CB9">
        <w:t xml:space="preserve"> nacionales</w:t>
      </w:r>
      <w:r w:rsidR="00F034F1">
        <w:t xml:space="preserve"> con estudios lingüísticos.</w:t>
      </w:r>
      <w:r w:rsidR="00BB5CB9">
        <w:t xml:space="preserve"> Este es desarrollado al implementar como guía los</w:t>
      </w:r>
      <w:r w:rsidR="00F034F1">
        <w:t xml:space="preserve"> creados por otros países, dado que el lenguaje de señas interpretado a esa fecha era gracias a las personas sordas que lle</w:t>
      </w:r>
      <w:r w:rsidR="00BB5CB9">
        <w:t>g</w:t>
      </w:r>
      <w:r w:rsidR="00F034F1">
        <w:t>an al país, podían ser extranjeros o nacionales que salieron a estudiar en países más desarrollados con respecto a la comunicación entre personas sordomudas y oyentes.</w:t>
      </w:r>
    </w:p>
    <w:p w14:paraId="61C8019E" w14:textId="54E94951" w:rsidR="00F034F1" w:rsidRDefault="00F034F1" w:rsidP="00F034F1">
      <w:r>
        <w:t>Para terminar, es importante conocer el diccionario regido en Colombia, dado que este servirá de guía para la realización del software</w:t>
      </w:r>
      <w:r w:rsidR="000F55DF">
        <w:t xml:space="preserve"> y en dado</w:t>
      </w:r>
      <w:r>
        <w:t xml:space="preserve"> caso se </w:t>
      </w:r>
      <w:r w:rsidR="00F130FE">
        <w:t>implementará</w:t>
      </w:r>
      <w:r>
        <w:t xml:space="preserve"> en el municipio de El Espinal -</w:t>
      </w:r>
      <w:r w:rsidR="000F55DF">
        <w:t xml:space="preserve"> </w:t>
      </w:r>
      <w:r>
        <w:t xml:space="preserve">Tolima, para los niños entre las edades de 5 a 10 años que se encuentren estudiando </w:t>
      </w:r>
      <w:r w:rsidR="00BB5CB9">
        <w:t xml:space="preserve">o deseen ingresar </w:t>
      </w:r>
      <w:r w:rsidR="000F55DF">
        <w:t xml:space="preserve">a </w:t>
      </w:r>
      <w:r>
        <w:t>las instituciones educativas</w:t>
      </w:r>
      <w:r w:rsidR="00F130FE">
        <w:t>,</w:t>
      </w:r>
      <w:r w:rsidR="000F55DF">
        <w:t xml:space="preserve"> con la finalidad de aprender en igual</w:t>
      </w:r>
      <w:r w:rsidR="00F130FE">
        <w:t>dad</w:t>
      </w:r>
      <w:r w:rsidR="000F55DF">
        <w:t xml:space="preserve"> de condiciones como un niño normal lo realizaría a esa edad</w:t>
      </w:r>
      <w:r>
        <w:t>.</w:t>
      </w:r>
    </w:p>
    <w:p w14:paraId="180A3E2F" w14:textId="3C71DFAB" w:rsidR="007748E3" w:rsidRDefault="00EC3338" w:rsidP="00EC3338">
      <w:pPr>
        <w:pStyle w:val="Ttulo3"/>
      </w:pPr>
      <w:bookmarkStart w:id="27" w:name="_Toc77189351"/>
      <w:r>
        <w:lastRenderedPageBreak/>
        <w:t>Léxico de Niños Menores a 10 Años</w:t>
      </w:r>
      <w:bookmarkEnd w:id="27"/>
      <w:r>
        <w:t xml:space="preserve"> </w:t>
      </w:r>
    </w:p>
    <w:p w14:paraId="779E8739" w14:textId="0834EF34" w:rsidR="00EC3338" w:rsidRDefault="003C13A8" w:rsidP="00EC3338">
      <w:r>
        <w:t>Dado que se va a trab</w:t>
      </w:r>
      <w:r w:rsidR="001E3777">
        <w:t>aj</w:t>
      </w:r>
      <w:r>
        <w:t xml:space="preserve">ar con una </w:t>
      </w:r>
      <w:proofErr w:type="spellStart"/>
      <w:r>
        <w:t>app</w:t>
      </w:r>
      <w:proofErr w:type="spellEnd"/>
      <w:r>
        <w:t xml:space="preserve"> que deberá traducir la voz a otro lenguaje será necesario conocer e interpretar el léxico que manejan los niños a una determinada edad</w:t>
      </w:r>
      <w:r w:rsidR="00AD5CE7">
        <w:t>,</w:t>
      </w:r>
      <w:r>
        <w:t xml:space="preserve"> en este caso será para los niños de 6 a 10 años de edad, en primera parte para niños normales sin ninguna dificultad y después, como es ese l</w:t>
      </w:r>
      <w:r w:rsidR="001221BB">
        <w:t>éxico para niños con dificultad auditiva.</w:t>
      </w:r>
    </w:p>
    <w:p w14:paraId="3118F8FA" w14:textId="4962B2EF" w:rsidR="00EC3338" w:rsidRDefault="00442397" w:rsidP="00EC3338">
      <w:pPr>
        <w:pStyle w:val="Ttulo4"/>
      </w:pPr>
      <w:r>
        <w:t xml:space="preserve">Definición. </w:t>
      </w:r>
    </w:p>
    <w:p w14:paraId="785EC8CC" w14:textId="4AEDB27B" w:rsidR="00EC3338" w:rsidRDefault="001221BB" w:rsidP="00EC3338">
      <w:r>
        <w:t>El léxico es el conjunto de palabras que forman un idioma, o los dialectos de una región, es todo aquello que conforma alguna forma de hablar</w:t>
      </w:r>
      <w:r w:rsidR="00AD5CE7">
        <w:t>,</w:t>
      </w:r>
      <w:r>
        <w:t xml:space="preserve"> sonidos agudos o algún movimiento que acompañe la palabra</w:t>
      </w:r>
      <w:r w:rsidR="00AD5CE7">
        <w:t>,</w:t>
      </w:r>
      <w:r>
        <w:t xml:space="preserve"> todo eso hace parte del léxico </w:t>
      </w:r>
      <w:r>
        <w:fldChar w:fldCharType="begin"/>
      </w:r>
      <w:r>
        <w:instrText xml:space="preserve"> ADDIN ZOTERO_ITEM CSL_CITATION {"citationID":"6Svb2JNZ","properties":{"formattedCitation":"(ASALE &amp; RAE, s.\\uc0\\u160{}f.)","plainCitation":"(ASALE &amp; RAE, s. f.)","noteIndex":0},"citationItems":[{"id":75,"uris":["http://zotero.org/groups/2918177/items/BMYDS47S"],"uri":["http://zotero.org/groups/2918177/items/BMYDS47S"],"itemData":{"id":75,"type":"webpage","abstract":"1. adj. Perteneciente o relativo al léxico (‖ vocabulario de un idioma o región). 2. adj. Ling. Que expresa contenidos o conceptos propios del léxico, por oposición a los característicos de la gramática.","container-title":"«Diccionario de la lengua española» - Edición del Tricentenario","language":"es","title":"léxico, léxica | Diccionario de la lengua española","URL":"https://dle.rae.es/léxico","author":[{"family":"ASALE","given":"RAE-"},{"family":"RAE","given":""}],"accessed":{"date-parts":[["2021",7,6]]}}}],"schema":"https://github.com/citation-style-language/schema/raw/master/csl-citation.json"} </w:instrText>
      </w:r>
      <w:r>
        <w:fldChar w:fldCharType="separate"/>
      </w:r>
      <w:r w:rsidRPr="001221BB">
        <w:rPr>
          <w:rFonts w:cs="Times New Roman"/>
          <w:szCs w:val="24"/>
        </w:rPr>
        <w:t>(ASALE &amp; RAE, s. f.)</w:t>
      </w:r>
      <w:r>
        <w:fldChar w:fldCharType="end"/>
      </w:r>
      <w:r>
        <w:t xml:space="preserve">.  </w:t>
      </w:r>
    </w:p>
    <w:p w14:paraId="00E07973" w14:textId="3B8CF532" w:rsidR="00442397" w:rsidRDefault="004F4CAF" w:rsidP="00442397">
      <w:pPr>
        <w:pStyle w:val="Ttulo4"/>
      </w:pPr>
      <w:r>
        <w:t>Para niños</w:t>
      </w:r>
      <w:r w:rsidR="000E6182">
        <w:t>.</w:t>
      </w:r>
      <w:r w:rsidR="000E6182">
        <w:rPr>
          <w:b w:val="0"/>
          <w:bCs/>
        </w:rPr>
        <w:t xml:space="preserve"> Como dice el doctor </w:t>
      </w:r>
      <w:r w:rsidR="000E6182">
        <w:rPr>
          <w:b w:val="0"/>
          <w:bCs/>
        </w:rPr>
        <w:fldChar w:fldCharType="begin"/>
      </w:r>
      <w:r w:rsidR="00BB6FFB">
        <w:rPr>
          <w:b w:val="0"/>
          <w:bCs/>
        </w:rPr>
        <w:instrText xml:space="preserve"> ADDIN ZOTERO_ITEM CSL_CITATION {"citationID":"QX01uknp","properties":{"formattedCitation":"(Justicia, 1984)","plainCitation":"(Justicia, 1984)","noteIndex":0},"citationItems":[{"id":78,"uris":["http://zotero.org/groups/2918177/items/NWYDNWYP"],"uri":["http://zotero.org/groups/2918177/items/NWYDNWYP"],"itemData":{"id":78,"type":"article-journal","language":"es","page":"11","source":"Zotero","title":"El Vocabulario del Niño en los Primeros Cursos de E.G.B.","title-short":"EL VOCABULARIO DEL NIÑO EN LOS PRIMEROS CURSOS DE E.G.B.","author":[{"family":"Justicia","given":"Fernando"}],"issued":{"date-parts":[["1984"]]}}}],"schema":"https://github.com/citation-style-language/schema/raw/master/csl-citation.json"} </w:instrText>
      </w:r>
      <w:r w:rsidR="000E6182">
        <w:rPr>
          <w:b w:val="0"/>
          <w:bCs/>
        </w:rPr>
        <w:fldChar w:fldCharType="separate"/>
      </w:r>
      <w:r w:rsidR="00BB6FFB" w:rsidRPr="00BB6FFB">
        <w:rPr>
          <w:rFonts w:cs="Times New Roman"/>
        </w:rPr>
        <w:t>(Justicia, 1984)</w:t>
      </w:r>
      <w:r w:rsidR="000E6182">
        <w:rPr>
          <w:b w:val="0"/>
          <w:bCs/>
        </w:rPr>
        <w:fldChar w:fldCharType="end"/>
      </w:r>
      <w:r w:rsidR="000E6182">
        <w:rPr>
          <w:b w:val="0"/>
          <w:bCs/>
        </w:rPr>
        <w:t xml:space="preserve"> un su proyecto de investigación, “</w:t>
      </w:r>
      <w:r w:rsidR="000E6182" w:rsidRPr="000E6182">
        <w:rPr>
          <w:b w:val="0"/>
          <w:bCs/>
        </w:rPr>
        <w:t>El Vocabulario Usual del Niño de 6 a 10 años está compuesto por 5.750 vocablos resultantes del recuento de 258.983 palabras</w:t>
      </w:r>
      <w:r w:rsidR="000E6182">
        <w:rPr>
          <w:b w:val="0"/>
          <w:bCs/>
        </w:rPr>
        <w:t>”</w:t>
      </w:r>
      <w:r w:rsidR="000E6182" w:rsidRPr="000E6182">
        <w:rPr>
          <w:b w:val="0"/>
          <w:bCs/>
        </w:rPr>
        <w:t>.</w:t>
      </w:r>
      <w:r w:rsidR="000E6182">
        <w:rPr>
          <w:b w:val="0"/>
          <w:bCs/>
        </w:rPr>
        <w:t xml:space="preserve"> Lo que indica que es una gran cantidad de palabras, para un niño de tan corta edad.</w:t>
      </w:r>
    </w:p>
    <w:p w14:paraId="50C713C9" w14:textId="233B3138" w:rsidR="00442397" w:rsidRPr="00EC3338" w:rsidRDefault="000E6182" w:rsidP="00EC3338">
      <w:r>
        <w:t>Por otra</w:t>
      </w:r>
      <w:r w:rsidR="004F4CAF">
        <w:t xml:space="preserve"> parte, en la actualidad no se encuentra ningún estudio que pueda dar la información necesaria, de cuantas palabras tendría que saber un niño con dificultad auditiva, pero se estima que es mucho menor a la del estudio de Justicia preste a su condición su nivel cognitivo se desarrolla un poco más lento, lo que con lleva que decida aumentar de una forma </w:t>
      </w:r>
      <w:r w:rsidR="00593BC0">
        <w:t>más</w:t>
      </w:r>
      <w:r w:rsidR="004F4CAF">
        <w:t xml:space="preserve"> fácil ese </w:t>
      </w:r>
      <w:r w:rsidR="00593BC0">
        <w:t>número</w:t>
      </w:r>
      <w:r w:rsidR="004F4CAF">
        <w:t xml:space="preserve"> de palabras que conoce un niño a dicha edad.</w:t>
      </w:r>
    </w:p>
    <w:p w14:paraId="7A8D27D5" w14:textId="77777777" w:rsidR="00B21A3C" w:rsidRDefault="00B21A3C" w:rsidP="00B21A3C">
      <w:pPr>
        <w:pStyle w:val="Ttulo3"/>
      </w:pPr>
      <w:bookmarkStart w:id="28" w:name="_Toc77189352"/>
      <w:r>
        <w:lastRenderedPageBreak/>
        <w:t>Almacenamiento de Datos</w:t>
      </w:r>
      <w:bookmarkEnd w:id="28"/>
    </w:p>
    <w:p w14:paraId="143E1B61" w14:textId="2F77868C" w:rsidR="00B21A3C" w:rsidRDefault="001B5243" w:rsidP="00B21A3C">
      <w:r>
        <w:t xml:space="preserve">Antes de hablar de almacenamiento de datos es pertinente conocer y definir que son los datos, </w:t>
      </w:r>
      <w:r w:rsidR="00375717">
        <w:t xml:space="preserve">un dato </w:t>
      </w:r>
      <w:r>
        <w:t xml:space="preserve">es una representación simbólica (numérica, alfabética, algoritmo, espacial, etc.), además representan la </w:t>
      </w:r>
      <w:r w:rsidR="00375717">
        <w:t>información</w:t>
      </w:r>
      <w:r>
        <w:t xml:space="preserve"> que el programador manipula en la </w:t>
      </w:r>
      <w:r w:rsidR="00375717">
        <w:t xml:space="preserve">construcción y desarrollo de un algoritmo </w:t>
      </w:r>
      <w:r w:rsidR="00375717">
        <w:fldChar w:fldCharType="begin"/>
      </w:r>
      <w:r w:rsidR="00375717">
        <w:instrText xml:space="preserve"> ADDIN ZOTERO_ITEM CSL_CITATION {"citationID":"sIoE7SXM","properties":{"formattedCitation":"(\\uc0\\u171{}Dato\\uc0\\u187{}, 2021)","plainCitation":"(«Dato», 2021)","noteIndex":0},"citationItems":[{"id":79,"uris":["http://zotero.org/groups/2918177/items/LI5Y6WXJ"],"uri":["http://zotero.org/groups/2918177/items/LI5Y6WXJ"],"itemData":{"id":79,"type":"entry-encyclopedia","abstract":"Un dato es una representación simbólica (numérica, alfabética, algorítmica, espacial, etc.) de un atributo o variable cuantitativa o cualitativa. Los datos describen hechos empíricos, sucesos y entidades.\nEs un valor o referente que recibe el computador por diferentes medios, los datos representan la información que el programador manipula en la construcción de una solución o en el desarrollo de un algoritmo.\nLos datos aisladamente pueden no contener información humanamente relevante. Solo cuando un conjunto de datos se examina conjuntamente a la luz de un enfoque, hipótesis o teoría se puede apreciar la información contenida en dichos datos. Los datos pueden consistir en números, estadísticas o proposiciones descriptivas. Los conceptos de datos, información, conocimientos y sabiduría están inter-relacionado, los  datos convenientemente agrupados, estructurados e interpretados se han  considerado  que son la base de la información humanamente relevante que se pueden utilizar en la toma de las  decisiones, la reducción de la incertidumbre o la realización de cálculos. Es de empleo muy común en el ámbito... informático En general, prácticamente en cualquier investigación científica. En programación, un dato es la expresión general que describe las características de las  entidades sobre las cuales opera un algoritmo. En estructura de datos, es la parte mínima de la información. Se ha dicho que datos son el nuevo petróleo de la economía digital.[1]​","container-title":"Wikipedia, la enciclopedia libre","language":"es","note":"Page Version ID: 135194502","source":"Wikipedia","title":"Dato","URL":"https://es.wikipedia.org/w/index.php?title=Dato&amp;oldid=135194502","accessed":{"date-parts":[["2021",7,6]]},"issued":{"date-parts":[["2021",5,1]]}}}],"schema":"https://github.com/citation-style-language/schema/raw/master/csl-citation.json"} </w:instrText>
      </w:r>
      <w:r w:rsidR="00375717">
        <w:fldChar w:fldCharType="separate"/>
      </w:r>
      <w:r w:rsidR="00375717" w:rsidRPr="00375717">
        <w:rPr>
          <w:rFonts w:cs="Times New Roman"/>
          <w:szCs w:val="24"/>
        </w:rPr>
        <w:t>(«Dato», 2021)</w:t>
      </w:r>
      <w:r w:rsidR="00375717">
        <w:fldChar w:fldCharType="end"/>
      </w:r>
      <w:r w:rsidR="00375717">
        <w:t>. Como se enuncia anteriormente los datos son las bases para el desarrollo de cualquier programa.</w:t>
      </w:r>
    </w:p>
    <w:p w14:paraId="2DAD1B9A" w14:textId="77777777" w:rsidR="00B21A3C" w:rsidRDefault="00B21A3C" w:rsidP="00B21A3C">
      <w:pPr>
        <w:pStyle w:val="Ttulo4"/>
      </w:pPr>
      <w:r>
        <w:t>Definición</w:t>
      </w:r>
    </w:p>
    <w:p w14:paraId="6BC04C6D" w14:textId="77777777" w:rsidR="00CC5234" w:rsidRPr="007748E3" w:rsidRDefault="00CC5234" w:rsidP="00CC5234">
      <w:r>
        <w:t>Con la llegada del internet de las cosas, han hecho que el almacenamiento de datos haya evolucionado notablemente durante los últimos años, desde la creación de nuevos soportes, hasta el aumento de la capacidad de almacenamiento.</w:t>
      </w:r>
    </w:p>
    <w:p w14:paraId="71A54120" w14:textId="246BCD84" w:rsidR="00CC5234" w:rsidRDefault="00CC5234" w:rsidP="00B21A3C">
      <w:r w:rsidRPr="00CC5234">
        <w:t xml:space="preserve">El almacenamiento de datos es el proceso a través del cual se graba la información que manejamos o manejan los sistemas en el día a día. Esta información se puede grabar en soportes ópticos o electromagnéticos, para después seguir siendo accesible. Es decir, los datos son almacenados en dispositivos de almacenamiento o data </w:t>
      </w:r>
      <w:proofErr w:type="spellStart"/>
      <w:r w:rsidRPr="00CC5234">
        <w:t>storage</w:t>
      </w:r>
      <w:proofErr w:type="spellEnd"/>
      <w:r w:rsidRPr="00CC5234">
        <w:t>.</w:t>
      </w:r>
    </w:p>
    <w:p w14:paraId="6508A1BC" w14:textId="520B0515" w:rsidR="00B21A3C" w:rsidRDefault="00CC5234" w:rsidP="00B21A3C">
      <w:r w:rsidRPr="00CC5234">
        <w:t>En otras palabras, el almacenamiento de datos es el proceso mediante el cual se archivan, organizan y distribuyen los bytes que forman los datos y que están presentes en muchos aspectos de nuestra vida cotidiana en la actualidad; desde los protocolos de red, pasando por los documentos de texto, el contenido multimedia o las aplicaciones que usamos en nuestros móviles</w:t>
      </w:r>
      <w:r>
        <w:t xml:space="preserve"> </w:t>
      </w:r>
      <w:r>
        <w:fldChar w:fldCharType="begin"/>
      </w:r>
      <w:r>
        <w:instrText xml:space="preserve"> ADDIN ZOTERO_ITEM CSL_CITATION {"citationID":"M1HswRmj","properties":{"formattedCitation":"(Ram\\uc0\\u237{}rez, 2021)","plainCitation":"(Ramírez, 2021)","noteIndex":0},"citationItems":[{"id":81,"uris":["http://zotero.org/groups/2918177/items/ITEAPAR9"],"uri":["http://zotero.org/groups/2918177/items/ITEAPAR9"],"itemData":{"id":81,"type":"post-weblog","abstract":"Analizamos qué es el almacenamiento de datos y los dispositivos data storage y su importancia para el día a día de empresas y personas </w:instrText>
      </w:r>
      <w:r>
        <w:rPr>
          <w:rFonts w:ascii="Segoe UI Emoji" w:hAnsi="Segoe UI Emoji" w:cs="Segoe UI Emoji"/>
        </w:rPr>
        <w:instrText>✅</w:instrText>
      </w:r>
      <w:r>
        <w:instrText xml:space="preserve">","container-title":"Grupo Atico34","language":"es","title":"Almacenamiento de datos y Dispositivos Data storage","URL":"https://protecciondatos-lopd.com/empresas/almacenamiento-de-datos-dispositivos/","author":[{"family":"Ramírez","given":"Helena"}],"accessed":{"date-parts":[["2021",7,6]]},"issued":{"date-parts":[["2021",3,3]]}}}],"schema":"https://github.com/citation-style-language/schema/raw/master/csl-citation.json"} </w:instrText>
      </w:r>
      <w:r>
        <w:fldChar w:fldCharType="separate"/>
      </w:r>
      <w:r w:rsidRPr="00CC5234">
        <w:rPr>
          <w:rFonts w:cs="Times New Roman"/>
          <w:szCs w:val="24"/>
        </w:rPr>
        <w:t>(Ramírez, 2021)</w:t>
      </w:r>
      <w:r>
        <w:fldChar w:fldCharType="end"/>
      </w:r>
      <w:r w:rsidRPr="00CC5234">
        <w:t>.</w:t>
      </w:r>
    </w:p>
    <w:p w14:paraId="17318B61" w14:textId="023FB95F" w:rsidR="00B21A3C" w:rsidRDefault="00B21A3C" w:rsidP="00B21A3C">
      <w:pPr>
        <w:pStyle w:val="Ttulo4"/>
      </w:pPr>
      <w:r>
        <w:t>Tipos</w:t>
      </w:r>
    </w:p>
    <w:p w14:paraId="3F77C4D9" w14:textId="06D33DC1" w:rsidR="000B3077" w:rsidRDefault="000B3077" w:rsidP="000B3077">
      <w:r w:rsidRPr="000B3077">
        <w:lastRenderedPageBreak/>
        <w:t>El almacenamiento de datos se divide en varios tipos, que vamos a ver a continuación.</w:t>
      </w:r>
    </w:p>
    <w:p w14:paraId="32D1D93C" w14:textId="5D93BB46" w:rsidR="003A0434" w:rsidRDefault="003A0434" w:rsidP="000B3077">
      <w:pPr>
        <w:pStyle w:val="Ttulo5"/>
        <w:rPr>
          <w:b w:val="0"/>
          <w:bCs/>
        </w:rPr>
      </w:pPr>
      <w:r>
        <w:t>Almacenamiento definido por software</w:t>
      </w:r>
      <w:r w:rsidR="00D54512">
        <w:t>.</w:t>
      </w:r>
      <w:r w:rsidR="000B3077" w:rsidRPr="000B3077">
        <w:rPr>
          <w:b w:val="0"/>
          <w:bCs/>
        </w:rPr>
        <w:t xml:space="preserve"> </w:t>
      </w:r>
      <w:proofErr w:type="gramStart"/>
      <w:r w:rsidR="00D54512">
        <w:rPr>
          <w:b w:val="0"/>
          <w:bCs/>
        </w:rPr>
        <w:t>de</w:t>
      </w:r>
      <w:proofErr w:type="gramEnd"/>
      <w:r w:rsidR="00D54512">
        <w:rPr>
          <w:b w:val="0"/>
          <w:bCs/>
        </w:rPr>
        <w:t xml:space="preserve"> acuerdo con lo enunciado en la página web de Red </w:t>
      </w:r>
      <w:proofErr w:type="spellStart"/>
      <w:r w:rsidR="00D54512">
        <w:rPr>
          <w:b w:val="0"/>
          <w:bCs/>
        </w:rPr>
        <w:t>Hat</w:t>
      </w:r>
      <w:proofErr w:type="spellEnd"/>
      <w:r w:rsidR="00D54512">
        <w:rPr>
          <w:b w:val="0"/>
          <w:bCs/>
        </w:rPr>
        <w:t>, el almacenamiento definido por software (</w:t>
      </w:r>
      <w:proofErr w:type="spellStart"/>
      <w:r w:rsidR="00D54512">
        <w:rPr>
          <w:b w:val="0"/>
          <w:bCs/>
        </w:rPr>
        <w:t>SDS</w:t>
      </w:r>
      <w:proofErr w:type="spellEnd"/>
      <w:r w:rsidR="00D54512">
        <w:rPr>
          <w:b w:val="0"/>
          <w:bCs/>
        </w:rPr>
        <w:t xml:space="preserve">) </w:t>
      </w:r>
      <w:r w:rsidR="000B3077" w:rsidRPr="000B3077">
        <w:rPr>
          <w:b w:val="0"/>
          <w:bCs/>
        </w:rPr>
        <w:t xml:space="preserve">usa sistemas de software de gestión por extracción para separar los datos del hardware antes de cambiar su formato y organizarlos para su uso en la red. En particular, el </w:t>
      </w:r>
      <w:proofErr w:type="spellStart"/>
      <w:r w:rsidR="000B3077" w:rsidRPr="000B3077">
        <w:rPr>
          <w:b w:val="0"/>
          <w:bCs/>
        </w:rPr>
        <w:t>SDS</w:t>
      </w:r>
      <w:proofErr w:type="spellEnd"/>
      <w:r w:rsidR="000B3077" w:rsidRPr="000B3077">
        <w:rPr>
          <w:b w:val="0"/>
          <w:bCs/>
        </w:rPr>
        <w:t xml:space="preserve"> es útil para las cargas de trabajo de contenedores y </w:t>
      </w:r>
      <w:proofErr w:type="spellStart"/>
      <w:r w:rsidR="000B3077" w:rsidRPr="000B3077">
        <w:rPr>
          <w:b w:val="0"/>
          <w:bCs/>
        </w:rPr>
        <w:t>microservicios</w:t>
      </w:r>
      <w:proofErr w:type="spellEnd"/>
      <w:r w:rsidR="000B3077" w:rsidRPr="000B3077">
        <w:rPr>
          <w:b w:val="0"/>
          <w:bCs/>
        </w:rPr>
        <w:t xml:space="preserve"> que utilizan datos sin estructurar, ya que puede expandirse a un nivel que las soluciones de almacenamiento conectadas simplemente no pueden alcanzar.</w:t>
      </w:r>
    </w:p>
    <w:p w14:paraId="61622957" w14:textId="6C0DDF41" w:rsidR="006D03BE" w:rsidRDefault="006D03BE" w:rsidP="008E5328">
      <w:r>
        <w:t xml:space="preserve">Con relación a lo dicho anteriormente el </w:t>
      </w:r>
      <w:proofErr w:type="spellStart"/>
      <w:r>
        <w:t>SDS</w:t>
      </w:r>
      <w:proofErr w:type="spellEnd"/>
      <w:r>
        <w:t xml:space="preserve"> no separa el almacenamiento del hardware, sino que básicamente, extrae los elementos que controlan las solicitudes de almacenamiento </w:t>
      </w:r>
      <w:r w:rsidR="005C0974">
        <w:t>disco</w:t>
      </w:r>
      <w:r>
        <w:t xml:space="preserve"> y la </w:t>
      </w:r>
      <w:r w:rsidR="005C0974">
        <w:t>solicitud</w:t>
      </w:r>
      <w:r>
        <w:t xml:space="preserve"> de datos que le permite determinar </w:t>
      </w:r>
      <w:r w:rsidR="008E5328">
        <w:t>cómo</w:t>
      </w:r>
      <w:r>
        <w:t xml:space="preserve"> y donde se guardan</w:t>
      </w:r>
      <w:r w:rsidR="005C0974">
        <w:t>. El software controlador ofrece conectividad, conexiones en red y servicios de acceso al almacenamiento y no asume la capacidad o la utilidad del hardware subyacente.</w:t>
      </w:r>
    </w:p>
    <w:p w14:paraId="1B80E955" w14:textId="679619E7" w:rsidR="00914A82" w:rsidRDefault="00914A82" w:rsidP="008E5328">
      <w:r w:rsidRPr="00914A82">
        <w:t xml:space="preserve">El </w:t>
      </w:r>
      <w:proofErr w:type="spellStart"/>
      <w:r w:rsidRPr="00914A82">
        <w:t>SDS</w:t>
      </w:r>
      <w:proofErr w:type="spellEnd"/>
      <w:r w:rsidRPr="00914A82">
        <w:t xml:space="preserve"> forma parte de un ecosistema más grande llamado infraestructura </w:t>
      </w:r>
      <w:proofErr w:type="spellStart"/>
      <w:r w:rsidRPr="00914A82">
        <w:t>hiperconvergente</w:t>
      </w:r>
      <w:proofErr w:type="spellEnd"/>
      <w:r w:rsidRPr="00914A82">
        <w:t>, el cual define todo por medio de un software que no depende del hardware. Esto le permite comprar el hardware que prefiera y elegir la cantidad de almacenamiento que realmente necesita.</w:t>
      </w:r>
    </w:p>
    <w:p w14:paraId="046CA5C9" w14:textId="3A2F7D3C" w:rsidR="00914A82" w:rsidRDefault="00914A82" w:rsidP="008E5328">
      <w:r>
        <w:t>Este almacenamiento debe contener:</w:t>
      </w:r>
    </w:p>
    <w:p w14:paraId="17E46581" w14:textId="5E2CC0C1" w:rsidR="00914A82" w:rsidRDefault="00914A82" w:rsidP="00914A82">
      <w:pPr>
        <w:pStyle w:val="Prrafodelista"/>
        <w:numPr>
          <w:ilvl w:val="0"/>
          <w:numId w:val="10"/>
        </w:numPr>
      </w:pPr>
      <w:r>
        <w:t xml:space="preserve">Automatización: </w:t>
      </w:r>
      <w:r w:rsidRPr="00914A82">
        <w:t>una gestión simplificada que mantenga bajos los costos.</w:t>
      </w:r>
    </w:p>
    <w:p w14:paraId="75EBA485" w14:textId="6D1A0BD9" w:rsidR="00914A82" w:rsidRDefault="00914A82" w:rsidP="00914A82">
      <w:pPr>
        <w:pStyle w:val="Prrafodelista"/>
        <w:numPr>
          <w:ilvl w:val="0"/>
          <w:numId w:val="10"/>
        </w:numPr>
      </w:pPr>
      <w:r>
        <w:lastRenderedPageBreak/>
        <w:t>Interfaces estándares:</w:t>
      </w:r>
      <w:r w:rsidRPr="00914A82">
        <w:t xml:space="preserve"> una interfaz de programación de aplicaciones (API) que permita gestionar y mantener los dispositivos y los servicios de almacenamiento.</w:t>
      </w:r>
    </w:p>
    <w:p w14:paraId="2890F9CF" w14:textId="7244A88F" w:rsidR="00914A82" w:rsidRPr="00914A82" w:rsidRDefault="00914A82" w:rsidP="00914A82">
      <w:pPr>
        <w:pStyle w:val="Prrafodelista"/>
        <w:numPr>
          <w:ilvl w:val="0"/>
          <w:numId w:val="10"/>
        </w:numPr>
      </w:pPr>
      <w:r w:rsidRPr="00914A82">
        <w:t xml:space="preserve">Una ruta de datos </w:t>
      </w:r>
      <w:proofErr w:type="spellStart"/>
      <w:r w:rsidRPr="00914A82">
        <w:t>virtualizada</w:t>
      </w:r>
      <w:proofErr w:type="spellEnd"/>
      <w:r w:rsidRPr="00914A82">
        <w:t>: interfaces de objetos, archivos y bloques que</w:t>
      </w:r>
      <w:r>
        <w:t xml:space="preserve"> </w:t>
      </w:r>
      <w:r w:rsidRPr="00914A82">
        <w:t>admitan las aplicaciones escritas para ellas.</w:t>
      </w:r>
    </w:p>
    <w:p w14:paraId="71AFB542" w14:textId="77777777" w:rsidR="00914A82" w:rsidRDefault="00914A82" w:rsidP="00914A82">
      <w:pPr>
        <w:pStyle w:val="Prrafodelista"/>
        <w:numPr>
          <w:ilvl w:val="0"/>
          <w:numId w:val="10"/>
        </w:numPr>
      </w:pPr>
      <w:r>
        <w:t>Escalabilidad: la capacidad de ampliar horizontalmente la infraestructura de almacenamiento sin disminuir el rendimiento.</w:t>
      </w:r>
    </w:p>
    <w:p w14:paraId="13986AA1" w14:textId="5943658A" w:rsidR="005C0974" w:rsidRDefault="00914A82" w:rsidP="005C0974">
      <w:pPr>
        <w:pStyle w:val="Prrafodelista"/>
        <w:numPr>
          <w:ilvl w:val="0"/>
          <w:numId w:val="10"/>
        </w:numPr>
      </w:pPr>
      <w:r>
        <w:t>Transparencia: la posibilidad de supervisar y gestionar el uso del almacenamiento, así como de saber cuáles recursos están disponibles y qué costo tienen.</w:t>
      </w:r>
    </w:p>
    <w:p w14:paraId="5B415EF1" w14:textId="044DDEDC" w:rsidR="00091769" w:rsidRDefault="005C0974" w:rsidP="008E5328">
      <w:r>
        <w:t>Por otra parte, con ese tipo de almacenamiento se puede obtener beneficios como lo son; unir varias fuentes de da</w:t>
      </w:r>
      <w:r w:rsidR="008E5328">
        <w:t>t</w:t>
      </w:r>
      <w:r>
        <w:t>os para diseñar si</w:t>
      </w:r>
      <w:r w:rsidR="008E5328">
        <w:t>n</w:t>
      </w:r>
      <w:r>
        <w:t xml:space="preserve"> infraestructura de almacenamiento.</w:t>
      </w:r>
      <w:r w:rsidRPr="005C0974">
        <w:t xml:space="preserve"> Tiene la posibilidad de conectar las plataformas de objetos, los sistemas de discos externos, los recursos de disco o flash, los servidores virtuales y los recursos basados en la nube </w:t>
      </w:r>
      <w:r w:rsidR="00135012">
        <w:t xml:space="preserve">todo esto </w:t>
      </w:r>
      <w:r w:rsidRPr="005C0974">
        <w:t>para generar un volumen de almacenamiento unificado.</w:t>
      </w:r>
      <w:r w:rsidR="00135012">
        <w:t xml:space="preserve"> Además, </w:t>
      </w:r>
      <w:r w:rsidR="00091769" w:rsidRPr="00091769">
        <w:t>El sistema de almacenamiento se adapta al rendimiento y las necesidades de datos, sin provocar que intervenga un administrador ni necesitar conexiones o sistemas de hardware nuevos</w:t>
      </w:r>
      <w:r w:rsidR="00091769">
        <w:t xml:space="preserve">, porque como se enuncio anteriormente </w:t>
      </w:r>
      <w:r w:rsidR="00091769" w:rsidRPr="00091769">
        <w:t xml:space="preserve">el </w:t>
      </w:r>
      <w:proofErr w:type="spellStart"/>
      <w:r w:rsidR="00091769" w:rsidRPr="00091769">
        <w:t>SDS</w:t>
      </w:r>
      <w:proofErr w:type="spellEnd"/>
      <w:r w:rsidR="00091769" w:rsidRPr="00091769">
        <w:t xml:space="preserve"> no depende del hardware</w:t>
      </w:r>
      <w:r w:rsidR="00091769">
        <w:t>.</w:t>
      </w:r>
      <w:r w:rsidR="00D54512">
        <w:fldChar w:fldCharType="begin"/>
      </w:r>
      <w:r w:rsidR="00C400DB">
        <w:instrText xml:space="preserve"> ADDIN ZOTERO_ITEM CSL_CITATION {"citationID":"ZyPvYX1v","properties":{"formattedCitation":"(Red Hat, s.\\uc0\\u160{}f.)","plainCitation":"(Red Hat, s. f.)","noteIndex":0},"citationItems":[{"id":65,"uris":["http://zotero.org/groups/2918177/items/RGTUGRJC"],"uri":["http://zotero.org/groups/2918177/items/RGTUGRJC"],"itemData":{"id":65,"type":"webpage","abstract":"Descubra qué es el almacenamiento definido por software y cómo implementar una solución de almacenamiento que le ofrezca flexibilidad para gestionar, almacenar y compartir los datos como más le convenga.","language":"es","title":"¿Qué es el almacenamiento definido por software?","URL":"https://www.redhat.com/es/topics/data-storage/software-defined-storage","author":[{"family":"Red Hat","given":""}],"accessed":{"date-parts":[["2021",6,4]]}}}],"schema":"https://github.com/citation-style-language/schema/raw/master/csl-citation.json"} </w:instrText>
      </w:r>
      <w:r w:rsidR="00D54512">
        <w:fldChar w:fldCharType="separate"/>
      </w:r>
      <w:r w:rsidR="00C400DB" w:rsidRPr="00C400DB">
        <w:rPr>
          <w:rFonts w:cs="Times New Roman"/>
          <w:szCs w:val="24"/>
        </w:rPr>
        <w:t>(Red Hat, s. f.)</w:t>
      </w:r>
      <w:r w:rsidR="00D54512">
        <w:fldChar w:fldCharType="end"/>
      </w:r>
      <w:r w:rsidR="00E9012E">
        <w:t>.</w:t>
      </w:r>
    </w:p>
    <w:p w14:paraId="70F08A2A" w14:textId="69F6A545" w:rsidR="003A0434" w:rsidRDefault="003A0434" w:rsidP="00091769">
      <w:pPr>
        <w:pStyle w:val="Ttulo5"/>
        <w:rPr>
          <w:b w:val="0"/>
          <w:bCs/>
        </w:rPr>
      </w:pPr>
      <w:r>
        <w:lastRenderedPageBreak/>
        <w:t>Almacenamiento en la nube</w:t>
      </w:r>
      <w:r w:rsidR="000B3077">
        <w:t>.</w:t>
      </w:r>
      <w:r w:rsidR="00E9012E" w:rsidRPr="00E9012E">
        <w:t xml:space="preserve"> </w:t>
      </w:r>
      <w:bookmarkStart w:id="29" w:name="_Hlk76471886"/>
      <w:proofErr w:type="gramStart"/>
      <w:r w:rsidR="00BD19BB">
        <w:rPr>
          <w:b w:val="0"/>
          <w:bCs/>
        </w:rPr>
        <w:t>de</w:t>
      </w:r>
      <w:proofErr w:type="gramEnd"/>
      <w:r w:rsidR="00BD19BB">
        <w:rPr>
          <w:b w:val="0"/>
          <w:bCs/>
        </w:rPr>
        <w:t xml:space="preserve"> acuerdo con lo enunciado en la página web de Red </w:t>
      </w:r>
      <w:proofErr w:type="spellStart"/>
      <w:r w:rsidR="00BD19BB">
        <w:rPr>
          <w:b w:val="0"/>
          <w:bCs/>
        </w:rPr>
        <w:t>Hat</w:t>
      </w:r>
      <w:proofErr w:type="spellEnd"/>
      <w:r w:rsidR="00BD19BB">
        <w:rPr>
          <w:b w:val="0"/>
          <w:bCs/>
        </w:rPr>
        <w:t>,</w:t>
      </w:r>
      <w:bookmarkEnd w:id="29"/>
      <w:r w:rsidR="00BD19BB">
        <w:rPr>
          <w:b w:val="0"/>
          <w:bCs/>
        </w:rPr>
        <w:t xml:space="preserve"> el almacenamiento en la nube dice que e</w:t>
      </w:r>
      <w:r w:rsidR="00E9012E" w:rsidRPr="00E9012E">
        <w:rPr>
          <w:b w:val="0"/>
          <w:bCs/>
        </w:rPr>
        <w:t xml:space="preserve">s la organización de los datos almacenados en cierto lugar al que puede acceder cualquier persona que tenga los permisos adecuados, a través de Internet. No es necesario que esté conectado a una red interna (conocida como almacenamiento adjunto a la red o </w:t>
      </w:r>
      <w:proofErr w:type="spellStart"/>
      <w:r w:rsidR="00E9012E" w:rsidRPr="00E9012E">
        <w:rPr>
          <w:b w:val="0"/>
          <w:bCs/>
        </w:rPr>
        <w:t>NAS</w:t>
      </w:r>
      <w:proofErr w:type="spellEnd"/>
      <w:r w:rsidR="00E9012E" w:rsidRPr="00E9012E">
        <w:rPr>
          <w:b w:val="0"/>
          <w:bCs/>
        </w:rPr>
        <w:t>) ni que acceda a los datos desde un sistema de hardware conectado directamente a la computadora. Algunos de los proveedores de almacenamiento en la nube más conocidos son Microsoft, Google e IBM</w:t>
      </w:r>
      <w:r w:rsidR="00BD19BB">
        <w:rPr>
          <w:b w:val="0"/>
          <w:bCs/>
        </w:rPr>
        <w:t xml:space="preserve"> </w:t>
      </w:r>
      <w:r w:rsidR="00BD19BB" w:rsidRPr="00BD19BB">
        <w:rPr>
          <w:b w:val="0"/>
          <w:bCs/>
        </w:rPr>
        <w:fldChar w:fldCharType="begin"/>
      </w:r>
      <w:r w:rsidR="00BD19BB" w:rsidRPr="00BD19BB">
        <w:rPr>
          <w:b w:val="0"/>
          <w:bCs/>
        </w:rPr>
        <w:instrText xml:space="preserve"> ADDIN ZOTERO_ITEM CSL_CITATION {"citationID":"r04EB6D8","properties":{"formattedCitation":"({\\i{}\\uc0\\u191{}Qu\\uc0\\u233{} es el almacenamiento en la nube?}, s.\\uc0\\u160{}f.)","plainCitation":"(¿Qué es el almacenamiento en la nube?, s. f.)","noteIndex":0},"citationItems":[{"id":67,"uris":["http://zotero.org/groups/2918177/items/FMQWBELF"],"uri":["http://zotero.org/groups/2918177/items/FMQWBELF"],"itemData":{"id":67,"type":"webpage","abstract":"Es la organización de los datos almacenados en algún lugar al que puede acceder cualquier persona que tenga los permisos adecuados, a través de Internet.","language":"es","title":"¿Qué es el almacenamiento en la nube?","URL":"https://www.redhat.com/es/topics/data-storage/what-is-cloud-storage","accessed":{"date-parts":[["2021",6,4]]}}}],"schema":"https://github.com/citation-style-language/schema/raw/master/csl-citation.json"} </w:instrText>
      </w:r>
      <w:r w:rsidR="00BD19BB" w:rsidRPr="00BD19BB">
        <w:rPr>
          <w:b w:val="0"/>
          <w:bCs/>
        </w:rPr>
        <w:fldChar w:fldCharType="separate"/>
      </w:r>
      <w:r w:rsidR="00BD19BB" w:rsidRPr="00BD19BB">
        <w:rPr>
          <w:rFonts w:cs="Times New Roman"/>
          <w:b w:val="0"/>
          <w:bCs/>
          <w:szCs w:val="24"/>
        </w:rPr>
        <w:t>(</w:t>
      </w:r>
      <w:r w:rsidR="00BD19BB" w:rsidRPr="00BD19BB">
        <w:rPr>
          <w:rFonts w:cs="Times New Roman"/>
          <w:b w:val="0"/>
          <w:bCs/>
          <w:i/>
          <w:iCs/>
          <w:szCs w:val="24"/>
        </w:rPr>
        <w:t>¿Qué es el almacenamiento en la nube?</w:t>
      </w:r>
      <w:r w:rsidR="00BD19BB" w:rsidRPr="00BD19BB">
        <w:rPr>
          <w:rFonts w:cs="Times New Roman"/>
          <w:b w:val="0"/>
          <w:bCs/>
          <w:szCs w:val="24"/>
        </w:rPr>
        <w:t>, s. f.)</w:t>
      </w:r>
      <w:r w:rsidR="00BD19BB" w:rsidRPr="00BD19BB">
        <w:rPr>
          <w:b w:val="0"/>
          <w:bCs/>
        </w:rPr>
        <w:fldChar w:fldCharType="end"/>
      </w:r>
      <w:r w:rsidR="00E9012E" w:rsidRPr="00BD19BB">
        <w:rPr>
          <w:b w:val="0"/>
          <w:bCs/>
        </w:rPr>
        <w:t>.</w:t>
      </w:r>
    </w:p>
    <w:p w14:paraId="6AEB4697" w14:textId="4181695B" w:rsidR="000D044E" w:rsidRPr="000D044E" w:rsidRDefault="000D044E" w:rsidP="000D044E">
      <w:pPr>
        <w:ind w:left="993" w:firstLine="0"/>
        <w:rPr>
          <w:bCs/>
        </w:rPr>
      </w:pPr>
      <w:r>
        <w:rPr>
          <w:rFonts w:eastAsiaTheme="majorEastAsia" w:cstheme="majorBidi"/>
          <w:bCs/>
          <w:color w:val="000000" w:themeColor="text1"/>
        </w:rPr>
        <w:t xml:space="preserve">Los datos almacenados en la nube se pueden utilizar como memoria a corto plazo o se pueden archivar como memoria a largo plazo. Este cuenta con unos formatos </w:t>
      </w:r>
      <w:r w:rsidR="00BD19BB">
        <w:rPr>
          <w:rFonts w:eastAsiaTheme="majorEastAsia" w:cstheme="majorBidi"/>
          <w:bCs/>
          <w:color w:val="000000" w:themeColor="text1"/>
        </w:rPr>
        <w:t>específicos para almacenar datos en la nube los cuales son almacenamiento de bloques, de objetos y de archivos, todos estos serán explicados en los siguientes puntos se relacionan de la misma manera.</w:t>
      </w:r>
    </w:p>
    <w:p w14:paraId="7FB45527" w14:textId="18800AAC" w:rsidR="003A0434" w:rsidRDefault="003A0434" w:rsidP="003A0434">
      <w:pPr>
        <w:pStyle w:val="Ttulo5"/>
        <w:rPr>
          <w:b w:val="0"/>
          <w:bCs/>
        </w:rPr>
      </w:pPr>
      <w:r>
        <w:lastRenderedPageBreak/>
        <w:t xml:space="preserve"> Almacenamiento adjunto a la red</w:t>
      </w:r>
      <w:r w:rsidR="00CC5234">
        <w:t>.</w:t>
      </w:r>
      <w:r w:rsidR="00CC5234" w:rsidRPr="00CC5234">
        <w:t xml:space="preserve"> </w:t>
      </w:r>
      <w:proofErr w:type="gramStart"/>
      <w:r w:rsidR="00CC5234" w:rsidRPr="00CC5234">
        <w:rPr>
          <w:b w:val="0"/>
          <w:bCs/>
        </w:rPr>
        <w:t>de</w:t>
      </w:r>
      <w:proofErr w:type="gramEnd"/>
      <w:r w:rsidR="00CC5234" w:rsidRPr="00CC5234">
        <w:rPr>
          <w:b w:val="0"/>
          <w:bCs/>
        </w:rPr>
        <w:t xml:space="preserve"> acuerdo con lo enunciado en la página web de Red </w:t>
      </w:r>
      <w:proofErr w:type="spellStart"/>
      <w:r w:rsidR="00CC5234" w:rsidRPr="00CC5234">
        <w:rPr>
          <w:b w:val="0"/>
          <w:bCs/>
        </w:rPr>
        <w:t>Hat</w:t>
      </w:r>
      <w:proofErr w:type="spellEnd"/>
      <w:r w:rsidR="00CC5234" w:rsidRPr="00CC5234">
        <w:rPr>
          <w:b w:val="0"/>
          <w:bCs/>
        </w:rPr>
        <w:t>,</w:t>
      </w:r>
      <w:r w:rsidR="00CC5234">
        <w:rPr>
          <w:b w:val="0"/>
          <w:bCs/>
        </w:rPr>
        <w:t xml:space="preserve"> e</w:t>
      </w:r>
      <w:r w:rsidR="00CC5234" w:rsidRPr="00CC5234">
        <w:rPr>
          <w:b w:val="0"/>
          <w:bCs/>
        </w:rPr>
        <w:t>l almacenamiento adjunto a la red (</w:t>
      </w:r>
      <w:proofErr w:type="spellStart"/>
      <w:r w:rsidR="00CC5234" w:rsidRPr="00CC5234">
        <w:rPr>
          <w:b w:val="0"/>
          <w:bCs/>
        </w:rPr>
        <w:t>NAS</w:t>
      </w:r>
      <w:proofErr w:type="spellEnd"/>
      <w:r w:rsidR="00CC5234" w:rsidRPr="00CC5234">
        <w:rPr>
          <w:b w:val="0"/>
          <w:bCs/>
        </w:rPr>
        <w:t xml:space="preserve">) facilita el acceso a los datos por parte de las redes internas instalando un sistema operativo liviano en un servidor que lo convierte en una caja, unidad o cabezal de </w:t>
      </w:r>
      <w:proofErr w:type="spellStart"/>
      <w:r w:rsidR="00CC5234" w:rsidRPr="00CC5234">
        <w:rPr>
          <w:b w:val="0"/>
          <w:bCs/>
        </w:rPr>
        <w:t>NAS</w:t>
      </w:r>
      <w:proofErr w:type="spellEnd"/>
      <w:r w:rsidR="00CC5234" w:rsidRPr="00CC5234">
        <w:rPr>
          <w:b w:val="0"/>
          <w:bCs/>
        </w:rPr>
        <w:t xml:space="preserve">. La caja de </w:t>
      </w:r>
      <w:proofErr w:type="spellStart"/>
      <w:r w:rsidR="00CC5234" w:rsidRPr="00CC5234">
        <w:rPr>
          <w:b w:val="0"/>
          <w:bCs/>
        </w:rPr>
        <w:t>NAS</w:t>
      </w:r>
      <w:proofErr w:type="spellEnd"/>
      <w:r w:rsidR="00CC5234" w:rsidRPr="00CC5234">
        <w:rPr>
          <w:b w:val="0"/>
          <w:bCs/>
        </w:rPr>
        <w:t xml:space="preserve"> se convierte en una parte importante de las intranets porque procesa todas las solicitudes de almacenamiento</w:t>
      </w:r>
      <w:r w:rsidR="00F27126">
        <w:rPr>
          <w:b w:val="0"/>
          <w:bCs/>
        </w:rPr>
        <w:t xml:space="preserve"> </w:t>
      </w:r>
      <w:r w:rsidR="00CC5234" w:rsidRPr="00CC5234">
        <w:rPr>
          <w:b w:val="0"/>
          <w:bCs/>
        </w:rPr>
        <w:fldChar w:fldCharType="begin"/>
      </w:r>
      <w:r w:rsidR="00CC5234" w:rsidRPr="00CC5234">
        <w:rPr>
          <w:b w:val="0"/>
          <w:bCs/>
        </w:rPr>
        <w:instrText xml:space="preserve"> ADDIN ZOTERO_ITEM CSL_CITATION {"citationID":"gyzAcTi7","properties":{"formattedCitation":"(Red Hat, s.\\uc0\\u160{}f.)","plainCitation":"(Red Hat, s. f.)","noteIndex":0},"citationItems":[{"id":65,"uris":["http://zotero.org/groups/2918177/items/RGTUGRJC"],"uri":["http://zotero.org/groups/2918177/items/RGTUGRJC"],"itemData":{"id":65,"type":"webpage","abstract":"Descubra qué es el almacenamiento definido por software y cómo implementar una solución de almacenamiento que le ofrezca flexibilidad para gestionar, almacenar y compartir los datos como más le convenga.","language":"es","title":"¿Qué es el almacenamiento definido por software?","URL":"https://www.redhat.com/es/topics/data-storage/software-defined-storage","author":[{"family":"Red Hat","given":""}],"accessed":{"date-parts":[["2021",6,4]]}}}],"schema":"https://github.com/citation-style-language/schema/raw/master/csl-citation.json"} </w:instrText>
      </w:r>
      <w:r w:rsidR="00CC5234" w:rsidRPr="00CC5234">
        <w:rPr>
          <w:b w:val="0"/>
          <w:bCs/>
        </w:rPr>
        <w:fldChar w:fldCharType="separate"/>
      </w:r>
      <w:r w:rsidR="00CC5234" w:rsidRPr="00CC5234">
        <w:rPr>
          <w:rFonts w:cs="Times New Roman"/>
          <w:b w:val="0"/>
          <w:bCs/>
          <w:szCs w:val="24"/>
        </w:rPr>
        <w:t>(Red Hat, s. f.)</w:t>
      </w:r>
      <w:r w:rsidR="00CC5234" w:rsidRPr="00CC5234">
        <w:rPr>
          <w:b w:val="0"/>
          <w:bCs/>
        </w:rPr>
        <w:fldChar w:fldCharType="end"/>
      </w:r>
      <w:r w:rsidR="00F27126">
        <w:rPr>
          <w:b w:val="0"/>
          <w:bCs/>
        </w:rPr>
        <w:t>.</w:t>
      </w:r>
    </w:p>
    <w:p w14:paraId="6BF740D7" w14:textId="44CAA8F2" w:rsidR="003A0434" w:rsidRDefault="003A0434" w:rsidP="003A0434">
      <w:pPr>
        <w:pStyle w:val="Ttulo5"/>
      </w:pPr>
      <w:r>
        <w:t>Almacenamiento de objetos</w:t>
      </w:r>
      <w:r w:rsidR="00F27126">
        <w:t xml:space="preserve">. </w:t>
      </w:r>
      <w:r w:rsidR="00F27126">
        <w:rPr>
          <w:b w:val="0"/>
          <w:bCs/>
        </w:rPr>
        <w:t xml:space="preserve"> De acuerdo con lo enunciado en la </w:t>
      </w:r>
      <w:r w:rsidR="008E5328">
        <w:rPr>
          <w:b w:val="0"/>
          <w:bCs/>
        </w:rPr>
        <w:t>página</w:t>
      </w:r>
      <w:r w:rsidR="00F27126">
        <w:rPr>
          <w:b w:val="0"/>
          <w:bCs/>
        </w:rPr>
        <w:t xml:space="preserve"> web de Red </w:t>
      </w:r>
      <w:proofErr w:type="spellStart"/>
      <w:r w:rsidR="00F27126">
        <w:rPr>
          <w:b w:val="0"/>
          <w:bCs/>
        </w:rPr>
        <w:t>Hat</w:t>
      </w:r>
      <w:proofErr w:type="spellEnd"/>
      <w:r w:rsidR="00F27126">
        <w:rPr>
          <w:b w:val="0"/>
          <w:bCs/>
        </w:rPr>
        <w:t xml:space="preserve">, </w:t>
      </w:r>
      <w:r w:rsidR="00F27126" w:rsidRPr="00F27126">
        <w:rPr>
          <w:b w:val="0"/>
          <w:bCs/>
        </w:rPr>
        <w:t>El almacenamiento de objetos divide los datos en unidades independientes y las combina con los metadatos para brindar contexto sobre su contenido. Los datos almacenados en estos objetos no están comprimidos ni cifrados, lo cual permite que las cargas de trabajo que cambian rápidamente, como los contenedores, accedan a ellos a gran escala</w:t>
      </w:r>
      <w:r w:rsidR="00F27126">
        <w:rPr>
          <w:b w:val="0"/>
          <w:bCs/>
        </w:rPr>
        <w:t xml:space="preserve"> </w:t>
      </w:r>
      <w:r w:rsidR="00F27126" w:rsidRPr="00F27126">
        <w:rPr>
          <w:b w:val="0"/>
          <w:bCs/>
        </w:rPr>
        <w:fldChar w:fldCharType="begin"/>
      </w:r>
      <w:r w:rsidR="00F27126" w:rsidRPr="00F27126">
        <w:rPr>
          <w:b w:val="0"/>
          <w:bCs/>
        </w:rPr>
        <w:instrText xml:space="preserve"> ADDIN ZOTERO_ITEM CSL_CITATION {"citationID":"isbtAleY","properties":{"formattedCitation":"(Red Hat, s.\\uc0\\u160{}f.)","plainCitation":"(Red Hat, s. f.)","noteIndex":0},"citationItems":[{"id":65,"uris":["http://zotero.org/groups/2918177/items/RGTUGRJC"],"uri":["http://zotero.org/groups/2918177/items/RGTUGRJC"],"itemData":{"id":65,"type":"webpage","abstract":"Descubra qué es el almacenamiento definido por software y cómo implementar una solución de almacenamiento que le ofrezca flexibilidad para gestionar, almacenar y compartir los datos como más le convenga.","language":"es","title":"¿Qué es el almacenamiento definido por software?","URL":"https://www.redhat.com/es/topics/data-storage/software-defined-storage","author":[{"family":"Red Hat","given":""}],"accessed":{"date-parts":[["2021",6,4]]}}}],"schema":"https://github.com/citation-style-language/schema/raw/master/csl-citation.json"} </w:instrText>
      </w:r>
      <w:r w:rsidR="00F27126" w:rsidRPr="00F27126">
        <w:rPr>
          <w:b w:val="0"/>
          <w:bCs/>
        </w:rPr>
        <w:fldChar w:fldCharType="separate"/>
      </w:r>
      <w:r w:rsidR="00F27126" w:rsidRPr="00F27126">
        <w:rPr>
          <w:rFonts w:cs="Times New Roman"/>
          <w:b w:val="0"/>
          <w:bCs/>
          <w:szCs w:val="24"/>
        </w:rPr>
        <w:t>(Red Hat, s. f.)</w:t>
      </w:r>
      <w:r w:rsidR="00F27126" w:rsidRPr="00F27126">
        <w:rPr>
          <w:b w:val="0"/>
          <w:bCs/>
        </w:rPr>
        <w:fldChar w:fldCharType="end"/>
      </w:r>
      <w:r w:rsidR="00F27126">
        <w:rPr>
          <w:b w:val="0"/>
          <w:bCs/>
        </w:rPr>
        <w:t>.</w:t>
      </w:r>
    </w:p>
    <w:p w14:paraId="4E46212B" w14:textId="41E212DA" w:rsidR="003A0434" w:rsidRDefault="003A0434" w:rsidP="003A0434">
      <w:pPr>
        <w:pStyle w:val="Ttulo5"/>
      </w:pPr>
      <w:r>
        <w:t xml:space="preserve">Almacenamiento de </w:t>
      </w:r>
      <w:r w:rsidR="00F27126">
        <w:t xml:space="preserve">archivos, </w:t>
      </w:r>
      <w:r w:rsidR="00F27126">
        <w:rPr>
          <w:b w:val="0"/>
          <w:bCs/>
        </w:rPr>
        <w:t xml:space="preserve">de acuerdo con lo enunciado en la </w:t>
      </w:r>
      <w:r w:rsidR="008E5328">
        <w:rPr>
          <w:b w:val="0"/>
          <w:bCs/>
        </w:rPr>
        <w:t>página</w:t>
      </w:r>
      <w:r w:rsidR="00F27126">
        <w:rPr>
          <w:b w:val="0"/>
          <w:bCs/>
        </w:rPr>
        <w:t xml:space="preserve"> web de Red </w:t>
      </w:r>
      <w:proofErr w:type="spellStart"/>
      <w:r w:rsidR="00F27126">
        <w:rPr>
          <w:b w:val="0"/>
          <w:bCs/>
        </w:rPr>
        <w:t>Hat</w:t>
      </w:r>
      <w:proofErr w:type="spellEnd"/>
      <w:r w:rsidR="00F27126">
        <w:rPr>
          <w:b w:val="0"/>
          <w:bCs/>
        </w:rPr>
        <w:t xml:space="preserve">, </w:t>
      </w:r>
      <w:r w:rsidR="00F27126" w:rsidRPr="00F27126">
        <w:rPr>
          <w:b w:val="0"/>
          <w:bCs/>
        </w:rPr>
        <w:t xml:space="preserve">El almacenamiento de archivos organiza los datos como archivos jerárquicos que los usuarios pueden abrir y explorar en su totalidad. Dado que los archivos se almacenan de la misma forma en </w:t>
      </w:r>
      <w:proofErr w:type="spellStart"/>
      <w:r w:rsidR="00F27126" w:rsidRPr="00F27126">
        <w:rPr>
          <w:b w:val="0"/>
          <w:bCs/>
        </w:rPr>
        <w:t>backends</w:t>
      </w:r>
      <w:proofErr w:type="spellEnd"/>
      <w:r w:rsidR="00F27126" w:rsidRPr="00F27126">
        <w:rPr>
          <w:b w:val="0"/>
          <w:bCs/>
        </w:rPr>
        <w:t xml:space="preserve"> y </w:t>
      </w:r>
      <w:proofErr w:type="spellStart"/>
      <w:r w:rsidR="00F27126" w:rsidRPr="00F27126">
        <w:rPr>
          <w:b w:val="0"/>
          <w:bCs/>
        </w:rPr>
        <w:t>frontends</w:t>
      </w:r>
      <w:proofErr w:type="spellEnd"/>
      <w:r w:rsidR="00F27126" w:rsidRPr="00F27126">
        <w:rPr>
          <w:b w:val="0"/>
          <w:bCs/>
        </w:rPr>
        <w:t xml:space="preserve">, los usuarios pueden solicitarlos con identificadores únicos, como el nombre, la ubicación o la </w:t>
      </w:r>
      <w:proofErr w:type="spellStart"/>
      <w:r w:rsidR="00F27126" w:rsidRPr="00F27126">
        <w:rPr>
          <w:b w:val="0"/>
          <w:bCs/>
        </w:rPr>
        <w:t>URL</w:t>
      </w:r>
      <w:proofErr w:type="spellEnd"/>
      <w:r w:rsidR="00F27126" w:rsidRPr="00F27126">
        <w:rPr>
          <w:b w:val="0"/>
          <w:bCs/>
        </w:rPr>
        <w:t>. Es el formato de almacenamiento legible por el ojo humano más usado</w:t>
      </w:r>
      <w:r w:rsidR="00F27126">
        <w:rPr>
          <w:b w:val="0"/>
          <w:bCs/>
        </w:rPr>
        <w:t xml:space="preserve"> </w:t>
      </w:r>
      <w:r w:rsidR="00F27126" w:rsidRPr="00F27126">
        <w:rPr>
          <w:b w:val="0"/>
          <w:bCs/>
        </w:rPr>
        <w:fldChar w:fldCharType="begin"/>
      </w:r>
      <w:r w:rsidR="00F27126" w:rsidRPr="00F27126">
        <w:rPr>
          <w:b w:val="0"/>
          <w:bCs/>
        </w:rPr>
        <w:instrText xml:space="preserve"> ADDIN ZOTERO_ITEM CSL_CITATION {"citationID":"yU2TzMi2","properties":{"formattedCitation":"(Red Hat, s.\\uc0\\u160{}f.)","plainCitation":"(Red Hat, s. f.)","noteIndex":0},"citationItems":[{"id":65,"uris":["http://zotero.org/groups/2918177/items/RGTUGRJC"],"uri":["http://zotero.org/groups/2918177/items/RGTUGRJC"],"itemData":{"id":65,"type":"webpage","abstract":"Descubra qué es el almacenamiento definido por software y cómo implementar una solución de almacenamiento que le ofrezca flexibilidad para gestionar, almacenar y compartir los datos como más le convenga.","language":"es","title":"¿Qué es el almacenamiento definido por software?","URL":"https://www.redhat.com/es/topics/data-storage/software-defined-storage","author":[{"family":"Red Hat","given":""}],"accessed":{"date-parts":[["2021",6,4]]}}}],"schema":"https://github.com/citation-style-language/schema/raw/master/csl-citation.json"} </w:instrText>
      </w:r>
      <w:r w:rsidR="00F27126" w:rsidRPr="00F27126">
        <w:rPr>
          <w:b w:val="0"/>
          <w:bCs/>
        </w:rPr>
        <w:fldChar w:fldCharType="separate"/>
      </w:r>
      <w:r w:rsidR="00F27126" w:rsidRPr="00F27126">
        <w:rPr>
          <w:rFonts w:cs="Times New Roman"/>
          <w:b w:val="0"/>
          <w:bCs/>
          <w:szCs w:val="24"/>
        </w:rPr>
        <w:t>(Red Hat, s. f.)</w:t>
      </w:r>
      <w:r w:rsidR="00F27126" w:rsidRPr="00F27126">
        <w:rPr>
          <w:b w:val="0"/>
          <w:bCs/>
        </w:rPr>
        <w:fldChar w:fldCharType="end"/>
      </w:r>
      <w:r w:rsidR="00F27126">
        <w:rPr>
          <w:b w:val="0"/>
          <w:bCs/>
        </w:rPr>
        <w:t>.</w:t>
      </w:r>
    </w:p>
    <w:p w14:paraId="68DB1AEC" w14:textId="58B60D26" w:rsidR="007477E9" w:rsidRDefault="003A0434" w:rsidP="007477E9">
      <w:pPr>
        <w:pStyle w:val="Ttulo5"/>
        <w:rPr>
          <w:b w:val="0"/>
          <w:bCs/>
        </w:rPr>
      </w:pPr>
      <w:r>
        <w:lastRenderedPageBreak/>
        <w:t>Almacenamiento en bloques</w:t>
      </w:r>
      <w:r w:rsidR="00F27126">
        <w:t xml:space="preserve">, </w:t>
      </w:r>
      <w:r w:rsidR="00F27126">
        <w:rPr>
          <w:b w:val="0"/>
          <w:bCs/>
        </w:rPr>
        <w:t xml:space="preserve">de acuerdo con lo enunciado en la página web de Red </w:t>
      </w:r>
      <w:proofErr w:type="spellStart"/>
      <w:r w:rsidR="00F27126">
        <w:rPr>
          <w:b w:val="0"/>
          <w:bCs/>
        </w:rPr>
        <w:t>Hat</w:t>
      </w:r>
      <w:proofErr w:type="spellEnd"/>
      <w:r w:rsidR="00F27126">
        <w:rPr>
          <w:b w:val="0"/>
          <w:bCs/>
        </w:rPr>
        <w:t xml:space="preserve">, </w:t>
      </w:r>
      <w:r w:rsidR="00F27126" w:rsidRPr="00F27126">
        <w:rPr>
          <w:b w:val="0"/>
          <w:bCs/>
        </w:rPr>
        <w:t>En el almacenamiento en bloques, se dividen los volúmenes de almacenamiento en instancias individuales conocidas como bloques. Cada bloque es independiente, por lo que los usuarios tienen la autonomía total sobre la configuración. Dado que los bloques no tienen los mismos requisitos de identificador único que los archivos, constituyen un sistema de almacenamiento más rápido. Esto los convierte en el formato ideal para las bases de datos de contenido multimedia.</w:t>
      </w:r>
    </w:p>
    <w:p w14:paraId="550FB6A8" w14:textId="44E5BEE0" w:rsidR="00401319" w:rsidRPr="00401319" w:rsidRDefault="007477E9" w:rsidP="00401319">
      <w:r>
        <w:t xml:space="preserve">El almacenamiento de datos </w:t>
      </w:r>
      <w:r w:rsidR="008E5328">
        <w:t>más</w:t>
      </w:r>
      <w:r>
        <w:t xml:space="preserve"> acorde </w:t>
      </w:r>
      <w:r w:rsidR="008E5328">
        <w:t>a</w:t>
      </w:r>
      <w:r>
        <w:t xml:space="preserve"> las necesidades del proyecto es </w:t>
      </w:r>
      <w:r w:rsidR="008E5328">
        <w:t>por archivos, porque es más fácil de trabajar a la hora de</w:t>
      </w:r>
      <w:r>
        <w:t xml:space="preserve"> desarrollar el programa.</w:t>
      </w:r>
    </w:p>
    <w:p w14:paraId="0651FE2B" w14:textId="07A16CAF" w:rsidR="00901C9D" w:rsidRPr="00901C9D" w:rsidRDefault="00901C9D" w:rsidP="00901C9D">
      <w:pPr>
        <w:pStyle w:val="Ttulo3"/>
      </w:pPr>
      <w:bookmarkStart w:id="30" w:name="_Toc77189353"/>
      <w:r>
        <w:t xml:space="preserve">Base de </w:t>
      </w:r>
      <w:r w:rsidR="001D091C">
        <w:t>D</w:t>
      </w:r>
      <w:r>
        <w:t>atos</w:t>
      </w:r>
      <w:bookmarkEnd w:id="30"/>
    </w:p>
    <w:p w14:paraId="5DB4232E" w14:textId="3ADA3FCF" w:rsidR="00EC7417" w:rsidRDefault="00901C9D" w:rsidP="00901C9D">
      <w:r>
        <w:t>Las bases de datos son una recopilación de información que se correlaciona entre s</w:t>
      </w:r>
      <w:r w:rsidR="00AD5CE7">
        <w:t>í</w:t>
      </w:r>
      <w:r w:rsidR="007477E9">
        <w:t>, ca</w:t>
      </w:r>
      <w:r w:rsidR="00AD5CE7">
        <w:t>b</w:t>
      </w:r>
      <w:r w:rsidR="007477E9">
        <w:t>e destacar que las bases de datos han evolucionado tras los avances informáticos y electrónicos que pas</w:t>
      </w:r>
      <w:r w:rsidR="00CA0489">
        <w:t>aron de u</w:t>
      </w:r>
      <w:r w:rsidR="00AD5CE7">
        <w:t>n</w:t>
      </w:r>
      <w:r w:rsidR="00CA0489">
        <w:t xml:space="preserve"> sistema analógico a un sistema digital caracterizado por almacenar una gran cantidad de información que puede ser utilizada de manera rápida y fácil. El objetivo principal </w:t>
      </w:r>
      <w:r w:rsidR="00AD5CE7">
        <w:t>de las bases</w:t>
      </w:r>
      <w:r w:rsidR="00CA0489">
        <w:t xml:space="preserve"> de datos es facilitar el uso de acceso a la información, de allí que sean ampliamente en muchos sectores</w:t>
      </w:r>
      <w:r w:rsidR="00AD5CE7">
        <w:t>,</w:t>
      </w:r>
      <w:r w:rsidR="00CA0489">
        <w:t xml:space="preserve"> tanto públicos como privados, facilitado mucho la búsqueda de información.</w:t>
      </w:r>
    </w:p>
    <w:p w14:paraId="31EC4665" w14:textId="007D065E" w:rsidR="007748E3" w:rsidRPr="00CA0489" w:rsidRDefault="007748E3" w:rsidP="007748E3">
      <w:pPr>
        <w:pStyle w:val="Ttulo4"/>
      </w:pPr>
      <w:r>
        <w:t>Definición</w:t>
      </w:r>
      <w:r w:rsidR="00CA0489">
        <w:t xml:space="preserve">. </w:t>
      </w:r>
      <w:r w:rsidR="00CA0489">
        <w:rPr>
          <w:b w:val="0"/>
          <w:bCs/>
        </w:rPr>
        <w:t xml:space="preserve">Una base de dato es una herramienta que funciona como “almacén”, guarda grandes cantidades de información de forma organizada para poder encontrarla y utilizarla de manera fácil y ordenada. </w:t>
      </w:r>
      <w:r w:rsidR="00CA0489" w:rsidRPr="00CA0489">
        <w:rPr>
          <w:b w:val="0"/>
          <w:bCs/>
        </w:rPr>
        <w:t>Las bases de datos pueden almacenar prácticamente cualquier información que</w:t>
      </w:r>
      <w:r w:rsidR="00CA0489">
        <w:rPr>
          <w:b w:val="0"/>
          <w:bCs/>
        </w:rPr>
        <w:t xml:space="preserve"> se</w:t>
      </w:r>
      <w:r w:rsidR="00CA0489" w:rsidRPr="00CA0489">
        <w:rPr>
          <w:b w:val="0"/>
          <w:bCs/>
        </w:rPr>
        <w:t xml:space="preserve"> requiera, siempre y cuando </w:t>
      </w:r>
      <w:r w:rsidR="00CA0489" w:rsidRPr="00CA0489">
        <w:rPr>
          <w:b w:val="0"/>
          <w:bCs/>
        </w:rPr>
        <w:lastRenderedPageBreak/>
        <w:t xml:space="preserve">las tenga correctamente instaladas. Esta información se indexará para una búsqueda rápida, siendo este proceso de gran ayuda para realizar un trabajo mucho más dinámico e inteligente </w:t>
      </w:r>
      <w:r w:rsidR="00CA0489" w:rsidRPr="00CA0489">
        <w:rPr>
          <w:b w:val="0"/>
          <w:bCs/>
        </w:rPr>
        <w:fldChar w:fldCharType="begin"/>
      </w:r>
      <w:r w:rsidR="00CA0489" w:rsidRPr="00CA0489">
        <w:rPr>
          <w:b w:val="0"/>
          <w:bCs/>
        </w:rPr>
        <w:instrText xml:space="preserve"> ADDIN ZOTERO_ITEM CSL_CITATION {"citationID":"RMBUcokN","properties":{"formattedCitation":"(\\uc0\\u171{}Base de Datos\\uc0\\u187{}, 2020)","plainCitation":"(«Base de Datos», 2020)","noteIndex":0},"citationItems":[{"id":83,"uris":["http://zotero.org/groups/2918177/items/RACGQLKQ"],"uri":["http://zotero.org/groups/2918177/items/RACGQLKQ"],"itemData":{"id":83,"type":"post-weblog","abstract":"Una Base de Datos es una herramienta que guarda información de forma organizada para poder encontrarla y utilizarla de manera fácil y ordenada.","container-title":"Hosting Rápido con cPanel y certificado SSL en Chile | HN Datacenter","language":"es-CL","title":"Base de Datos: ¿Qué es y para qué sirven? | Blog HN","title-short":"Base de Datos","URL":"https://www.hn.cl/blog/para-que-sirven-la-bases-de-datos/","accessed":{"date-parts":[["2021",7,6]]},"issued":{"date-parts":[["2020",11,5]]}}}],"schema":"https://github.com/citation-style-language/schema/raw/master/csl-citation.json"} </w:instrText>
      </w:r>
      <w:r w:rsidR="00CA0489" w:rsidRPr="00CA0489">
        <w:rPr>
          <w:b w:val="0"/>
          <w:bCs/>
        </w:rPr>
        <w:fldChar w:fldCharType="separate"/>
      </w:r>
      <w:r w:rsidR="00CA0489" w:rsidRPr="00CA0489">
        <w:rPr>
          <w:b w:val="0"/>
          <w:bCs/>
        </w:rPr>
        <w:t>(«Base de Datos», 2020)</w:t>
      </w:r>
      <w:r w:rsidR="00CA0489" w:rsidRPr="00CA0489">
        <w:rPr>
          <w:b w:val="0"/>
          <w:bCs/>
        </w:rPr>
        <w:fldChar w:fldCharType="end"/>
      </w:r>
      <w:r w:rsidR="00CA0489">
        <w:rPr>
          <w:b w:val="0"/>
          <w:bCs/>
        </w:rPr>
        <w:t>.</w:t>
      </w:r>
    </w:p>
    <w:p w14:paraId="497CB8C6" w14:textId="7A1EB2C1" w:rsidR="007748E3" w:rsidRDefault="007748E3" w:rsidP="007748E3">
      <w:pPr>
        <w:pStyle w:val="Ttulo4"/>
      </w:pPr>
      <w:r>
        <w:t xml:space="preserve">Tipos </w:t>
      </w:r>
    </w:p>
    <w:p w14:paraId="06BC81CA" w14:textId="658867BF" w:rsidR="007748E3" w:rsidRDefault="00210BEB" w:rsidP="007748E3">
      <w:r w:rsidRPr="00210BEB">
        <w:t>Los diferentes tipos de bases de datos pueden ser clasificados según su utilidad, el área de aplicación, entre otras. A continuación, se presentan los principales tipos de bases de datos.</w:t>
      </w:r>
    </w:p>
    <w:p w14:paraId="019AC80D" w14:textId="7BDCC2B3" w:rsidR="00210BEB" w:rsidRDefault="00210BEB" w:rsidP="00210BEB">
      <w:pPr>
        <w:pStyle w:val="Ttulo5"/>
      </w:pPr>
      <w:r>
        <w:t>Por la variabilidad.</w:t>
      </w:r>
    </w:p>
    <w:p w14:paraId="5F263C25" w14:textId="185A9AD9" w:rsidR="00210BEB" w:rsidRDefault="00210BEB" w:rsidP="00210BEB">
      <w:pPr>
        <w:pStyle w:val="Prrafodelista"/>
        <w:numPr>
          <w:ilvl w:val="0"/>
          <w:numId w:val="10"/>
        </w:numPr>
      </w:pPr>
      <w:r>
        <w:t>Base de datos estáticas:</w:t>
      </w:r>
      <w:r w:rsidRPr="00210BEB">
        <w:t xml:space="preserve"> son aquellas que solo se emplean para la lectura o consulta de información, la cual no puede ser alterada. Generalmente, se trata de datos históricos que se emplean para realizar análisis de información en específico, por ello son típicas de la inteligencia empresarial.</w:t>
      </w:r>
    </w:p>
    <w:p w14:paraId="608DF9F5" w14:textId="19CC0A76" w:rsidR="00210BEB" w:rsidRDefault="00210BEB" w:rsidP="00210BEB">
      <w:pPr>
        <w:pStyle w:val="Prrafodelista"/>
        <w:numPr>
          <w:ilvl w:val="0"/>
          <w:numId w:val="10"/>
        </w:numPr>
      </w:pPr>
      <w:r>
        <w:t xml:space="preserve">Base de datos dinámicas: </w:t>
      </w:r>
      <w:r w:rsidRPr="00210BEB">
        <w:t>son bases de datos que pueden ser consultados y actualizados según las necesidades que se presenten.</w:t>
      </w:r>
    </w:p>
    <w:p w14:paraId="43BA0F22" w14:textId="5A5B42C2" w:rsidR="00210BEB" w:rsidRDefault="00210BEB" w:rsidP="00210BEB">
      <w:pPr>
        <w:pStyle w:val="Ttulo5"/>
      </w:pPr>
      <w:r>
        <w:t>Por su contenido.</w:t>
      </w:r>
    </w:p>
    <w:p w14:paraId="7A1CF2D3" w14:textId="2FD947EC" w:rsidR="00210BEB" w:rsidRDefault="00210BEB" w:rsidP="00210BEB">
      <w:pPr>
        <w:pStyle w:val="Prrafodelista"/>
        <w:numPr>
          <w:ilvl w:val="0"/>
          <w:numId w:val="10"/>
        </w:numPr>
      </w:pPr>
      <w:r>
        <w:t xml:space="preserve">Base de datos </w:t>
      </w:r>
      <w:proofErr w:type="gramStart"/>
      <w:r>
        <w:t>bibliográficas</w:t>
      </w:r>
      <w:proofErr w:type="gramEnd"/>
      <w:r>
        <w:t xml:space="preserve">: </w:t>
      </w:r>
      <w:r w:rsidRPr="00210BEB">
        <w:t xml:space="preserve">contienen los datos principales de una publicación. De allí que solo contengan información sobre el nombre del autor o autores, fecha de publicación, título, editorial, número de edición, área de estudio o temática, entre otros. En algunos casos puede incluir un resumen de </w:t>
      </w:r>
      <w:proofErr w:type="gramStart"/>
      <w:r w:rsidRPr="00210BEB">
        <w:t>las publicación</w:t>
      </w:r>
      <w:proofErr w:type="gramEnd"/>
      <w:r w:rsidRPr="00210BEB">
        <w:t>.</w:t>
      </w:r>
    </w:p>
    <w:p w14:paraId="7B7AA069" w14:textId="236EACFD" w:rsidR="00210BEB" w:rsidRDefault="00210BEB" w:rsidP="00210BEB">
      <w:pPr>
        <w:pStyle w:val="Prrafodelista"/>
        <w:numPr>
          <w:ilvl w:val="0"/>
          <w:numId w:val="10"/>
        </w:numPr>
      </w:pPr>
      <w:r>
        <w:lastRenderedPageBreak/>
        <w:t xml:space="preserve">Base de datos de texto completo: </w:t>
      </w:r>
      <w:r w:rsidRPr="00210BEB">
        <w:t>son aquellas bases de datos que almacenan por completo las fuentes primarias de documentos o textos, en especial si son de carácter histórico, científico o documental.</w:t>
      </w:r>
    </w:p>
    <w:p w14:paraId="49D99FD6" w14:textId="023F7872" w:rsidR="00210BEB" w:rsidRDefault="00210BEB" w:rsidP="00210BEB">
      <w:pPr>
        <w:pStyle w:val="Prrafodelista"/>
        <w:numPr>
          <w:ilvl w:val="0"/>
          <w:numId w:val="10"/>
        </w:numPr>
      </w:pPr>
      <w:r>
        <w:t xml:space="preserve">Directorios: </w:t>
      </w:r>
      <w:r w:rsidRPr="00210BEB">
        <w:t>se trata de las bases de datos en las que se registran números telefónicos, direcciones de correo electrónico, datos de facturación, códigos, entre otros. Estas bases de datos son ampliamente utilizadas en las empresas, a fin de registrar información sobre sus empleados, clientes, proveedores, entre otros. El ejemplo más común son las guías telefónicas.</w:t>
      </w:r>
    </w:p>
    <w:p w14:paraId="3CB997CE" w14:textId="0FF29F05" w:rsidR="00210BEB" w:rsidRDefault="00210BEB" w:rsidP="00210BEB">
      <w:pPr>
        <w:pStyle w:val="Prrafodelista"/>
        <w:numPr>
          <w:ilvl w:val="0"/>
          <w:numId w:val="10"/>
        </w:numPr>
      </w:pPr>
      <w:r>
        <w:t xml:space="preserve">Base de datos </w:t>
      </w:r>
      <w:proofErr w:type="gramStart"/>
      <w:r>
        <w:t>especializadas</w:t>
      </w:r>
      <w:proofErr w:type="gramEnd"/>
      <w:r>
        <w:t xml:space="preserve">: </w:t>
      </w:r>
      <w:r w:rsidRPr="00210BEB">
        <w:t>son las que se emplean en diversas áreas que tienen un público determinado y que son construidas a fin de satisfacer una necesidad en específico. Se emplean en las áreas de la biología, química, medicina, entre otros.</w:t>
      </w:r>
    </w:p>
    <w:p w14:paraId="69CB364A" w14:textId="75F99176" w:rsidR="00210BEB" w:rsidRDefault="00210BEB" w:rsidP="00210BEB">
      <w:pPr>
        <w:pStyle w:val="Ttulo5"/>
      </w:pPr>
      <w:r>
        <w:t>Por la administración de datos.</w:t>
      </w:r>
    </w:p>
    <w:p w14:paraId="024E642A" w14:textId="07EBB2D0" w:rsidR="00210BEB" w:rsidRDefault="00210BEB" w:rsidP="00210BEB">
      <w:pPr>
        <w:pStyle w:val="Prrafodelista"/>
        <w:numPr>
          <w:ilvl w:val="0"/>
          <w:numId w:val="10"/>
        </w:numPr>
      </w:pPr>
      <w:r>
        <w:t xml:space="preserve">Base de batos </w:t>
      </w:r>
      <w:proofErr w:type="gramStart"/>
      <w:r>
        <w:t>jerárquicas</w:t>
      </w:r>
      <w:proofErr w:type="gramEnd"/>
      <w:r>
        <w:t xml:space="preserve">: </w:t>
      </w:r>
      <w:r w:rsidRPr="00210BEB">
        <w:t>en estas se almacena un gran volumen de información que está organizada según su nivel de importancia y de datos compartidos. Parte de lo más importante a los datos complementarios. Su mayor defecto es la repetición de datos.</w:t>
      </w:r>
    </w:p>
    <w:p w14:paraId="745AD559" w14:textId="06F487D6" w:rsidR="00210BEB" w:rsidRDefault="00210BEB" w:rsidP="00210BEB">
      <w:pPr>
        <w:pStyle w:val="Prrafodelista"/>
        <w:numPr>
          <w:ilvl w:val="0"/>
          <w:numId w:val="10"/>
        </w:numPr>
      </w:pPr>
      <w:r>
        <w:t xml:space="preserve">Base de datos de red: </w:t>
      </w:r>
      <w:r w:rsidRPr="00210BEB">
        <w:t>es aquella que contiene una serie de datos registrados y conectados entre sí. Es ampliamente utilizada por programadores.</w:t>
      </w:r>
    </w:p>
    <w:p w14:paraId="5BBFBD66" w14:textId="5DBA6F2F" w:rsidR="00210BEB" w:rsidRDefault="00210BEB" w:rsidP="00210BEB">
      <w:pPr>
        <w:pStyle w:val="Prrafodelista"/>
        <w:numPr>
          <w:ilvl w:val="0"/>
          <w:numId w:val="10"/>
        </w:numPr>
      </w:pPr>
      <w:r>
        <w:t xml:space="preserve">Base de datos transaccionales: </w:t>
      </w:r>
      <w:r w:rsidRPr="00210BEB">
        <w:t xml:space="preserve">su finalidad es recolectar y recuperar datos de manera rápida. Por lo general son empleadas para realizar análisis de </w:t>
      </w:r>
      <w:r w:rsidRPr="00210BEB">
        <w:lastRenderedPageBreak/>
        <w:t>calidad, recolectar datos de producción, realizar transferencias bancarias, entre otros.</w:t>
      </w:r>
    </w:p>
    <w:p w14:paraId="65ED3A29" w14:textId="09036EAC" w:rsidR="00210BEB" w:rsidRDefault="00210BEB" w:rsidP="00AD4113">
      <w:pPr>
        <w:pStyle w:val="Prrafodelista"/>
        <w:numPr>
          <w:ilvl w:val="0"/>
          <w:numId w:val="10"/>
        </w:numPr>
      </w:pPr>
      <w:r>
        <w:t xml:space="preserve">Base de datos relacionales: </w:t>
      </w:r>
      <w:r w:rsidRPr="00210BEB">
        <w:t>se emplea a fin de representar problemas reales y administrar datos de manera dinámica. Su objetivo es relacionar datos de diversas formas, y es capaz de recuperar datos mediante consultas de información.</w:t>
      </w:r>
    </w:p>
    <w:p w14:paraId="63B97E45" w14:textId="76845A54" w:rsidR="007A5AF1" w:rsidRDefault="007A5AF1" w:rsidP="00AD4113">
      <w:pPr>
        <w:pStyle w:val="Prrafodelista"/>
        <w:numPr>
          <w:ilvl w:val="0"/>
          <w:numId w:val="10"/>
        </w:numPr>
      </w:pPr>
      <w:r>
        <w:t xml:space="preserve">Base de datos multidimensionales: </w:t>
      </w:r>
      <w:r w:rsidRPr="007A5AF1">
        <w:t>permiten desarrollar aplicaciones específicas. Las tablas que conforman estas bases de datos pueden ser tablas o métricas.</w:t>
      </w:r>
    </w:p>
    <w:p w14:paraId="02B3ED89" w14:textId="13A17FD7" w:rsidR="001A7AE3" w:rsidRDefault="00210BEB" w:rsidP="001A7AE3">
      <w:pPr>
        <w:pStyle w:val="Prrafodelista"/>
        <w:numPr>
          <w:ilvl w:val="0"/>
          <w:numId w:val="10"/>
        </w:numPr>
      </w:pPr>
      <w:r>
        <w:t xml:space="preserve">Base de datos documentales: </w:t>
      </w:r>
      <w:r w:rsidRPr="00210BEB">
        <w:t>se emplean para almacenar gran cantidad de información completa y realizar búsquedas más rápidas y efectivas</w:t>
      </w:r>
      <w:r w:rsidR="007A5AF1">
        <w:t xml:space="preserve"> </w:t>
      </w:r>
      <w:r w:rsidR="007A5AF1" w:rsidRPr="007A5AF1">
        <w:fldChar w:fldCharType="begin"/>
      </w:r>
      <w:r w:rsidR="007A5AF1" w:rsidRPr="007A5AF1">
        <w:instrText xml:space="preserve"> ADDIN ZOTERO_ITEM CSL_CITATION {"citationID":"T6GFMpOJ","properties":{"formattedCitation":"({\\i{}Base de datos}, s.\\uc0\\u160{}f.)","plainCitation":"(Base de datos, s. f.)","noteIndex":0},"citationItems":[{"id":85,"uris":["http://zotero.org/groups/2918177/items/BMGTJZDR"],"uri":["http://zotero.org/groups/2918177/items/BMGTJZDR"],"itemData":{"id":85,"type":"webpage","abstract":"¿Qué es una base de datos?: Base de datos es un conjunto de información que se relaciona entre sí, que está almacenada y organizada de forma sistemática...","container-title":"Significados","language":"es","title":"Base de datos","URL":"https://www.significados.com/base-de-datos/","accessed":{"date-parts":[["2021",7,6]]}}}],"schema":"https://github.com/citation-style-language/schema/raw/master/csl-citation.json"} </w:instrText>
      </w:r>
      <w:r w:rsidR="007A5AF1" w:rsidRPr="007A5AF1">
        <w:fldChar w:fldCharType="separate"/>
      </w:r>
      <w:r w:rsidR="007A5AF1" w:rsidRPr="007A5AF1">
        <w:rPr>
          <w:rFonts w:cs="Times New Roman"/>
          <w:szCs w:val="24"/>
        </w:rPr>
        <w:t>(Base de datos, s. f.)</w:t>
      </w:r>
      <w:r w:rsidR="007A5AF1" w:rsidRPr="007A5AF1">
        <w:fldChar w:fldCharType="end"/>
      </w:r>
      <w:r w:rsidRPr="00210BEB">
        <w:t>.</w:t>
      </w:r>
    </w:p>
    <w:p w14:paraId="35B203F1" w14:textId="6AD208E6" w:rsidR="001A7AE3" w:rsidRPr="007748E3" w:rsidRDefault="001A7AE3" w:rsidP="001A7AE3">
      <w:r>
        <w:t xml:space="preserve">La base datos apta para lograr el desarrollo del software </w:t>
      </w:r>
      <w:r w:rsidR="00F37989">
        <w:t>son las relacionales,</w:t>
      </w:r>
      <w:r>
        <w:t xml:space="preserve"> </w:t>
      </w:r>
      <w:r w:rsidR="00F37989">
        <w:t>esta</w:t>
      </w:r>
      <w:r>
        <w:t xml:space="preserve"> nos permitirá que el proceso de almacenamiento y procesamiento sea de una manera </w:t>
      </w:r>
      <w:r w:rsidR="00F37989">
        <w:t>más</w:t>
      </w:r>
      <w:r>
        <w:t xml:space="preserve"> eficiente mejorando la velocidad de respuesta del sistema que se encargará de realizar a la conversión del dato recibido por el micrófono la procesa y busca en la base de datos hasta encontrar la correcta convirtiendo todo al lenguaje de señas.</w:t>
      </w:r>
    </w:p>
    <w:p w14:paraId="26DE88C4" w14:textId="77777777" w:rsidR="005A2093" w:rsidRDefault="005A2093" w:rsidP="005A2093">
      <w:pPr>
        <w:pStyle w:val="Ttulo3"/>
      </w:pPr>
      <w:bookmarkStart w:id="31" w:name="_Toc77189354"/>
      <w:r>
        <w:t>Procesamiento de Datos</w:t>
      </w:r>
      <w:bookmarkEnd w:id="31"/>
    </w:p>
    <w:p w14:paraId="423187DE" w14:textId="41933A09" w:rsidR="005A2093" w:rsidRDefault="001A7AE3" w:rsidP="005A2093">
      <w:r>
        <w:t xml:space="preserve">Es la acumulación y manipulación de los elementos de datos para producir información significativa.  Para </w:t>
      </w:r>
      <w:r w:rsidR="00AD5CE7">
        <w:t>llevarse</w:t>
      </w:r>
      <w:r>
        <w:t xml:space="preserve"> </w:t>
      </w:r>
      <w:proofErr w:type="spellStart"/>
      <w:r>
        <w:t>acabo</w:t>
      </w:r>
      <w:proofErr w:type="spellEnd"/>
      <w:r>
        <w:t xml:space="preserve"> es necesario realizar un </w:t>
      </w:r>
      <w:proofErr w:type="gramStart"/>
      <w:r>
        <w:t>numero</w:t>
      </w:r>
      <w:proofErr w:type="gramEnd"/>
      <w:r>
        <w:t xml:space="preserve"> de etapas que conforman todo el procesamiento de dat</w:t>
      </w:r>
      <w:r w:rsidR="00AD5CE7">
        <w:t>o</w:t>
      </w:r>
      <w:r>
        <w:t xml:space="preserve">s las cuales son; Recogida de datos, </w:t>
      </w:r>
      <w:r>
        <w:lastRenderedPageBreak/>
        <w:t xml:space="preserve">preparación de datos, introducción de datos, procesamiento, salida/interpretación de datos y almacenamiento de datos, estos se definirán a continuación.  </w:t>
      </w:r>
    </w:p>
    <w:p w14:paraId="01362020" w14:textId="77777777" w:rsidR="005A2093" w:rsidRDefault="005A2093" w:rsidP="005A2093">
      <w:pPr>
        <w:pStyle w:val="Ttulo4"/>
      </w:pPr>
      <w:r>
        <w:t>Definición</w:t>
      </w:r>
    </w:p>
    <w:p w14:paraId="15EA4E5E" w14:textId="2EA86528" w:rsidR="00C20FAA" w:rsidRDefault="00C20FAA" w:rsidP="00C20FAA">
      <w:r>
        <w:t>El procesamiento de datos se produce cuando se recaban datos y se traducen a información utilizable. Suelen ocuparse los científicos de datos, solos o en equipo, y es importante que el procesamiento se realice correctamente para no afectar negativamente al producto final o los resultados obtenidos a partir de los datos.</w:t>
      </w:r>
    </w:p>
    <w:p w14:paraId="147B2240" w14:textId="09D4F554" w:rsidR="005A2093" w:rsidRPr="007748E3" w:rsidRDefault="00C20FAA" w:rsidP="00C20FAA">
      <w:r>
        <w:t>El procesamiento empieza con datos en su forma en bruto y los convierte a un formato más legible (gráficos, documentos, etc.).</w:t>
      </w:r>
    </w:p>
    <w:p w14:paraId="52DDB4B0" w14:textId="3A3E73E4" w:rsidR="005A2093" w:rsidRDefault="00C20FAA" w:rsidP="005A2093">
      <w:pPr>
        <w:pStyle w:val="Ttulo4"/>
      </w:pPr>
      <w:r>
        <w:t>Etapas del procesamiento de datos.</w:t>
      </w:r>
    </w:p>
    <w:p w14:paraId="08F0CA3F" w14:textId="56749D9C" w:rsidR="00C20FAA" w:rsidRDefault="00C20FAA" w:rsidP="00C20FAA">
      <w:pPr>
        <w:pStyle w:val="Ttulo5"/>
        <w:rPr>
          <w:b w:val="0"/>
          <w:bCs/>
        </w:rPr>
      </w:pPr>
      <w:r>
        <w:lastRenderedPageBreak/>
        <w:t xml:space="preserve">Recogida de datos. </w:t>
      </w:r>
      <w:r>
        <w:rPr>
          <w:b w:val="0"/>
          <w:bCs/>
        </w:rPr>
        <w:t xml:space="preserve">En el primer paso del procesamiento. Los datos se extraen de las fuentes disponibles, entre las cuales se cuentas </w:t>
      </w:r>
      <w:proofErr w:type="gramStart"/>
      <w:r>
        <w:rPr>
          <w:b w:val="0"/>
          <w:bCs/>
        </w:rPr>
        <w:t>los data</w:t>
      </w:r>
      <w:proofErr w:type="gramEnd"/>
      <w:r>
        <w:rPr>
          <w:b w:val="0"/>
          <w:bCs/>
        </w:rPr>
        <w:t xml:space="preserve"> </w:t>
      </w:r>
      <w:proofErr w:type="spellStart"/>
      <w:r>
        <w:rPr>
          <w:b w:val="0"/>
          <w:bCs/>
        </w:rPr>
        <w:t>lakes</w:t>
      </w:r>
      <w:proofErr w:type="spellEnd"/>
      <w:r>
        <w:rPr>
          <w:b w:val="0"/>
          <w:bCs/>
        </w:rPr>
        <w:t xml:space="preserve"> y los almacenamientos de datos. </w:t>
      </w:r>
    </w:p>
    <w:p w14:paraId="52CF3C64" w14:textId="43C4BDE3" w:rsidR="00C20FAA" w:rsidRPr="00C20FAA" w:rsidRDefault="00C20FAA" w:rsidP="00C20FAA">
      <w:pPr>
        <w:pStyle w:val="Ttulo5"/>
      </w:pPr>
      <w:r>
        <w:t>Preparación de datos.</w:t>
      </w:r>
      <w:r>
        <w:rPr>
          <w:b w:val="0"/>
          <w:bCs/>
        </w:rPr>
        <w:t xml:space="preserve"> Una vez rescatados los datos, se pasa a la fase de la preparación de datos. </w:t>
      </w:r>
      <w:proofErr w:type="gramStart"/>
      <w:r>
        <w:rPr>
          <w:b w:val="0"/>
          <w:bCs/>
        </w:rPr>
        <w:t>esta</w:t>
      </w:r>
      <w:proofErr w:type="gramEnd"/>
      <w:r>
        <w:rPr>
          <w:b w:val="0"/>
          <w:bCs/>
        </w:rPr>
        <w:t xml:space="preserve"> etapa también se conoce como </w:t>
      </w:r>
      <w:proofErr w:type="spellStart"/>
      <w:r>
        <w:rPr>
          <w:b w:val="0"/>
          <w:bCs/>
        </w:rPr>
        <w:t>preprocesamiento</w:t>
      </w:r>
      <w:proofErr w:type="spellEnd"/>
      <w:r>
        <w:rPr>
          <w:b w:val="0"/>
          <w:bCs/>
        </w:rPr>
        <w:t xml:space="preserve">, en este punto los datos seleccionados se limpian y organizan para la siguiente fase del procesamiento </w:t>
      </w:r>
      <w:r w:rsidRPr="00C20FAA">
        <w:rPr>
          <w:b w:val="0"/>
          <w:bCs/>
        </w:rPr>
        <w:t xml:space="preserve">Durante la preparación, los datos en bruto se verifican diligentemente para detectar errores. El objetivo de este paso es eliminar los datos erróneos (datos redundantes, incompletos o incorrectos) y empezar a crear datos de gran calidad para obtener la mejor </w:t>
      </w:r>
      <w:proofErr w:type="spellStart"/>
      <w:r w:rsidRPr="00C20FAA">
        <w:rPr>
          <w:b w:val="0"/>
          <w:bCs/>
        </w:rPr>
        <w:t>business</w:t>
      </w:r>
      <w:proofErr w:type="spellEnd"/>
      <w:r w:rsidRPr="00C20FAA">
        <w:rPr>
          <w:b w:val="0"/>
          <w:bCs/>
        </w:rPr>
        <w:t xml:space="preserve"> </w:t>
      </w:r>
      <w:proofErr w:type="spellStart"/>
      <w:r w:rsidRPr="00C20FAA">
        <w:rPr>
          <w:b w:val="0"/>
          <w:bCs/>
        </w:rPr>
        <w:t>intelligence</w:t>
      </w:r>
      <w:proofErr w:type="spellEnd"/>
      <w:r w:rsidRPr="00C20FAA">
        <w:rPr>
          <w:b w:val="0"/>
          <w:bCs/>
        </w:rPr>
        <w:t>.</w:t>
      </w:r>
    </w:p>
    <w:p w14:paraId="3420E45C" w14:textId="0609EA7A" w:rsidR="00C20FAA" w:rsidRPr="00C20FAA" w:rsidRDefault="00C20FAA" w:rsidP="00C20FAA">
      <w:pPr>
        <w:pStyle w:val="Ttulo5"/>
      </w:pPr>
      <w:r>
        <w:t xml:space="preserve">Introducción de datos. </w:t>
      </w:r>
      <w:r w:rsidR="00BA3C07">
        <w:rPr>
          <w:b w:val="0"/>
          <w:bCs/>
        </w:rPr>
        <w:t xml:space="preserve">Una vez los datos limpios se introducen en su destino, puede ser un CRM, como </w:t>
      </w:r>
      <w:proofErr w:type="spellStart"/>
      <w:r w:rsidR="00BA3C07">
        <w:rPr>
          <w:b w:val="0"/>
          <w:bCs/>
        </w:rPr>
        <w:t>Salesforce</w:t>
      </w:r>
      <w:proofErr w:type="spellEnd"/>
      <w:r w:rsidR="00BA3C07">
        <w:rPr>
          <w:b w:val="0"/>
          <w:bCs/>
        </w:rPr>
        <w:t xml:space="preserve">, o un almacén de datos, como </w:t>
      </w:r>
      <w:proofErr w:type="spellStart"/>
      <w:r w:rsidR="00BA3C07">
        <w:rPr>
          <w:b w:val="0"/>
          <w:bCs/>
        </w:rPr>
        <w:t>Redshift</w:t>
      </w:r>
      <w:proofErr w:type="spellEnd"/>
      <w:r w:rsidR="00BA3C07">
        <w:rPr>
          <w:b w:val="0"/>
          <w:bCs/>
        </w:rPr>
        <w:t xml:space="preserve"> y se traduce a un lenguaje comprensible. </w:t>
      </w:r>
      <w:r w:rsidR="00BA3C07" w:rsidRPr="00BA3C07">
        <w:rPr>
          <w:b w:val="0"/>
          <w:bCs/>
        </w:rPr>
        <w:t>La introducción de datos es el primer paso en el que los datos en bruto empiezan a cobrar forma como información utilizable.</w:t>
      </w:r>
    </w:p>
    <w:p w14:paraId="1E699533" w14:textId="2DE2302C" w:rsidR="005A2093" w:rsidRPr="00BA3C07" w:rsidRDefault="00BA3C07" w:rsidP="00BA3C07">
      <w:pPr>
        <w:pStyle w:val="Ttulo5"/>
      </w:pPr>
      <w:r w:rsidRPr="00BA3C07">
        <w:t xml:space="preserve">Procesamiento. </w:t>
      </w:r>
      <w:r w:rsidRPr="00BA3C07">
        <w:rPr>
          <w:b w:val="0"/>
          <w:bCs/>
        </w:rPr>
        <w:t xml:space="preserve">En esta fase los datos ingresados al ordenador en la fase anterior se procesan realmente para su interpretación. El procesamiento se efectúa por medio de un algoritmo de machine </w:t>
      </w:r>
      <w:proofErr w:type="spellStart"/>
      <w:r w:rsidRPr="00BA3C07">
        <w:rPr>
          <w:b w:val="0"/>
          <w:bCs/>
        </w:rPr>
        <w:t>learnig</w:t>
      </w:r>
      <w:proofErr w:type="spellEnd"/>
      <w:r w:rsidRPr="00BA3C07">
        <w:rPr>
          <w:b w:val="0"/>
          <w:bCs/>
        </w:rPr>
        <w:t xml:space="preserve">, se bien el proceso en si puede variar ligeramente según cual sea la fuente de los datos que se </w:t>
      </w:r>
      <w:proofErr w:type="spellStart"/>
      <w:r w:rsidRPr="00BA3C07">
        <w:rPr>
          <w:b w:val="0"/>
          <w:bCs/>
        </w:rPr>
        <w:t>este</w:t>
      </w:r>
      <w:proofErr w:type="spellEnd"/>
      <w:r w:rsidRPr="00BA3C07">
        <w:rPr>
          <w:b w:val="0"/>
          <w:bCs/>
        </w:rPr>
        <w:t xml:space="preserve"> procesado (data </w:t>
      </w:r>
      <w:proofErr w:type="spellStart"/>
      <w:r w:rsidRPr="00BA3C07">
        <w:rPr>
          <w:b w:val="0"/>
          <w:bCs/>
        </w:rPr>
        <w:t>lakes</w:t>
      </w:r>
      <w:proofErr w:type="spellEnd"/>
      <w:r w:rsidRPr="00BA3C07">
        <w:rPr>
          <w:b w:val="0"/>
          <w:bCs/>
        </w:rPr>
        <w:t>, redes sociales, dispositivos conectados, etc.).</w:t>
      </w:r>
    </w:p>
    <w:p w14:paraId="595EE4AB" w14:textId="2321E3EE" w:rsidR="00BA3C07" w:rsidRPr="00BA3C07" w:rsidRDefault="00BA3C07" w:rsidP="00BA3C07">
      <w:pPr>
        <w:pStyle w:val="Ttulo5"/>
      </w:pPr>
      <w:r>
        <w:lastRenderedPageBreak/>
        <w:t xml:space="preserve">Salida/interpretación de datos. </w:t>
      </w:r>
      <w:r>
        <w:rPr>
          <w:b w:val="0"/>
          <w:bCs/>
        </w:rPr>
        <w:t xml:space="preserve">Es la fase en la que los datos resultan finalmente utilizables para los que no son científicos de datos. </w:t>
      </w:r>
      <w:r w:rsidRPr="00BA3C07">
        <w:rPr>
          <w:b w:val="0"/>
          <w:bCs/>
        </w:rPr>
        <w:t>Están traducidos, son legibles y muchas veces se presentan en forma de gráficos, vídeos, imágenes, texto simple, etc.</w:t>
      </w:r>
    </w:p>
    <w:p w14:paraId="538D8BCF" w14:textId="58D67F73" w:rsidR="005A2093" w:rsidRDefault="00704A82" w:rsidP="00704A82">
      <w:pPr>
        <w:pStyle w:val="Ttulo5"/>
      </w:pPr>
      <w:r>
        <w:t xml:space="preserve">Almacenamiento de datos. </w:t>
      </w:r>
      <w:r w:rsidRPr="00704A82">
        <w:rPr>
          <w:b w:val="0"/>
          <w:bCs/>
        </w:rPr>
        <w:t xml:space="preserve">La última fase del procesamiento de datos es el almacenamiento. Cuando todos los datos están procesados, se almacenan para su futuro uso. Si bien hay alguna información que ya puede emplearse de inmediato, gran parte tendrá utilidad a posteriori </w:t>
      </w:r>
      <w:r w:rsidRPr="00704A82">
        <w:rPr>
          <w:b w:val="0"/>
          <w:bCs/>
        </w:rPr>
        <w:fldChar w:fldCharType="begin"/>
      </w:r>
      <w:r w:rsidRPr="00704A82">
        <w:rPr>
          <w:b w:val="0"/>
          <w:bCs/>
        </w:rPr>
        <w:instrText xml:space="preserve"> ADDIN ZOTERO_ITEM CSL_CITATION {"citationID":"2GWACxsz","properties":{"formattedCitation":"({\\i{}\\uc0\\u191{}En qu\\uc0\\u233{} consiste el procesamiento de datos?}, s.\\uc0\\u160{}f.)","plainCitation":"(¿En qué consiste el procesamiento de datos?, s. f.)","noteIndex":0},"citationItems":[{"id":87,"uris":["http://zotero.org/groups/2918177/items/LJZ52LBK"],"uri":["http://zotero.org/groups/2918177/items/LJZ52LBK"],"itemData":{"id":87,"type":"webpage","abstract":"El procesamiento de datos convierte los datos de su forma no tratada a un formato más legible para que los ordenadores puedan interpretarlos y los empleados utilizarlos en toda una organización.","container-title":"Talend Real-Time Open Source Data Integration Software","language":"es-ES","title":"¿En qué consiste el procesamiento de datos? Definición y fases - Talend","title-short":"¿En qué consiste el procesamiento de datos?","URL":"https://www.talend.com/es/resources/what-is-data-processing/","accessed":{"date-parts":[["2021",7,6]]}}}],"schema":"https://github.com/citation-style-language/schema/raw/master/csl-citation.json"} </w:instrText>
      </w:r>
      <w:r w:rsidRPr="00704A82">
        <w:rPr>
          <w:b w:val="0"/>
          <w:bCs/>
        </w:rPr>
        <w:fldChar w:fldCharType="separate"/>
      </w:r>
      <w:r w:rsidRPr="00704A82">
        <w:rPr>
          <w:rFonts w:cs="Times New Roman"/>
          <w:b w:val="0"/>
          <w:bCs/>
          <w:szCs w:val="24"/>
        </w:rPr>
        <w:t>(¿En qué consiste el procesamiento de datos?, s. f.)</w:t>
      </w:r>
      <w:r w:rsidRPr="00704A82">
        <w:rPr>
          <w:b w:val="0"/>
          <w:bCs/>
        </w:rPr>
        <w:fldChar w:fldCharType="end"/>
      </w:r>
      <w:r w:rsidRPr="00704A82">
        <w:rPr>
          <w:b w:val="0"/>
          <w:bCs/>
        </w:rPr>
        <w:t>.</w:t>
      </w:r>
    </w:p>
    <w:p w14:paraId="2D3D10A9" w14:textId="6946CAC0" w:rsidR="001D091C" w:rsidRDefault="001D091C" w:rsidP="001D091C">
      <w:pPr>
        <w:pStyle w:val="Ttulo3"/>
      </w:pPr>
      <w:bookmarkStart w:id="32" w:name="_Toc77189355"/>
      <w:r>
        <w:t>Hardware</w:t>
      </w:r>
      <w:bookmarkEnd w:id="32"/>
    </w:p>
    <w:p w14:paraId="7E2DF2D5" w14:textId="2BDE9A02" w:rsidR="001D091C" w:rsidRDefault="003E0748" w:rsidP="001D091C">
      <w:r>
        <w:t>En este caso se estudiará el hardware</w:t>
      </w:r>
      <w:r w:rsidR="00AD5CE7">
        <w:t xml:space="preserve"> necesario para el desarrollo de un </w:t>
      </w:r>
      <w:r>
        <w:t xml:space="preserve">software, además de contar </w:t>
      </w:r>
      <w:r w:rsidR="00AD5CE7">
        <w:t>con un</w:t>
      </w:r>
      <w:r>
        <w:t xml:space="preserve"> sistema externo de micrófono-</w:t>
      </w:r>
      <w:proofErr w:type="spellStart"/>
      <w:r>
        <w:t>bluetooth</w:t>
      </w:r>
      <w:proofErr w:type="spellEnd"/>
      <w:r>
        <w:t>.</w:t>
      </w:r>
    </w:p>
    <w:p w14:paraId="403CD010" w14:textId="16E2C47E" w:rsidR="001D091C" w:rsidRDefault="001D091C" w:rsidP="001D091C">
      <w:pPr>
        <w:pStyle w:val="Ttulo4"/>
      </w:pPr>
      <w:r>
        <w:t>Definición</w:t>
      </w:r>
    </w:p>
    <w:p w14:paraId="3F5E2D19" w14:textId="766E7AD5" w:rsidR="001D091C" w:rsidRDefault="00E76633" w:rsidP="001D091C">
      <w:r w:rsidRPr="00E76633">
        <w:t xml:space="preserve">Dentro del hardware encontramos una gran variedad de componentes eléctricos, electrónicos, electromecánicos y mecánicos. El hardware es el chasis del ordenador, los cables, los ventiladores, los periféricos y todos los componentes que se pueden encontrar en un dispositivo electrónico. La Real Academia Española lo define como </w:t>
      </w:r>
      <w:r>
        <w:t>“</w:t>
      </w:r>
      <w:r w:rsidRPr="00E76633">
        <w:t>Conjunto de los componentes que integran la parte material de una computadora</w:t>
      </w:r>
      <w:r>
        <w:t xml:space="preserve">” </w:t>
      </w:r>
      <w:r>
        <w:fldChar w:fldCharType="begin"/>
      </w:r>
      <w:r>
        <w:instrText xml:space="preserve"> ADDIN ZOTERO_ITEM CSL_CITATION {"citationID":"jqzbRgf6","properties":{"formattedCitation":"(\\uc0\\u171{}Qu\\uc0\\u233{} es el Hardware\\uc0\\u187{}, s.\\uc0\\u160{}f.)","plainCitation":"(«Qué es el Hardware», s. f.)","noteIndex":0},"citationItems":[{"id":89,"uris":["http://zotero.org/groups/2918177/items/CXK4YAFT"],"uri":["http://zotero.org/groups/2918177/items/CXK4YAFT"],"itemData":{"id":89,"type":"post-weblog","abstract":"Explicación sobre que es el hardware y sus componentes más importantes </w:instrText>
      </w:r>
      <w:r>
        <w:rPr>
          <w:rFonts w:ascii="Segoe UI Emoji" w:hAnsi="Segoe UI Emoji" w:cs="Segoe UI Emoji"/>
        </w:rPr>
        <w:instrText>✅</w:instrText>
      </w:r>
      <w:r>
        <w:instrText xml:space="preserve"> Diferencias con el software, las partes del hardware, ejemplos, tipos y elementos.","container-title":"Profesional Review","language":"es","title":"Qu</w:instrText>
      </w:r>
      <w:r>
        <w:rPr>
          <w:rFonts w:cs="Times New Roman"/>
        </w:rPr>
        <w:instrText>é</w:instrText>
      </w:r>
      <w:r>
        <w:instrText xml:space="preserve"> es el Hardware: Para qu</w:instrText>
      </w:r>
      <w:r>
        <w:rPr>
          <w:rFonts w:cs="Times New Roman"/>
        </w:rPr>
        <w:instrText>é</w:instrText>
      </w:r>
      <w:r>
        <w:instrText xml:space="preserve"> sirve y definición </w:instrText>
      </w:r>
      <w:r>
        <w:rPr>
          <w:rFonts w:ascii="MS Gothic" w:eastAsia="MS Gothic" w:hAnsi="MS Gothic" w:cs="MS Gothic" w:hint="eastAsia"/>
        </w:rPr>
        <w:instrText>【</w:instrText>
      </w:r>
      <w:r>
        <w:instrText xml:space="preserve"> 2021 </w:instrText>
      </w:r>
      <w:r>
        <w:rPr>
          <w:rFonts w:ascii="MS Gothic" w:eastAsia="MS Gothic" w:hAnsi="MS Gothic" w:cs="MS Gothic" w:hint="eastAsia"/>
        </w:rPr>
        <w:instrText>】</w:instrText>
      </w:r>
      <w:r>
        <w:instrText xml:space="preserve"> </w:instrText>
      </w:r>
      <w:r>
        <w:rPr>
          <w:rFonts w:ascii="Segoe UI Emoji" w:hAnsi="Segoe UI Emoji" w:cs="Segoe UI Emoji"/>
        </w:rPr>
        <w:instrText>⭐</w:instrText>
      </w:r>
      <w:r>
        <w:instrText xml:space="preserve">️ </w:instrText>
      </w:r>
      <w:r>
        <w:rPr>
          <w:rFonts w:ascii="Segoe UI Emoji" w:hAnsi="Segoe UI Emoji" w:cs="Segoe UI Emoji"/>
        </w:rPr>
        <w:instrText>⭐</w:instrText>
      </w:r>
      <w:r>
        <w:instrText xml:space="preserve">️","title-short":"Qué es el Hardware","URL":"https://www.profesionalreview.com/hardware/","accessed":{"date-parts":[["2021",7,6]]}}}],"schema":"https://github.com/citation-style-language/schema/raw/master/csl-citation.json"} </w:instrText>
      </w:r>
      <w:r>
        <w:fldChar w:fldCharType="separate"/>
      </w:r>
      <w:r w:rsidRPr="00E76633">
        <w:rPr>
          <w:rFonts w:cs="Times New Roman"/>
          <w:szCs w:val="24"/>
        </w:rPr>
        <w:t>(«Qué es el Hardware», s. f.)</w:t>
      </w:r>
      <w:r>
        <w:fldChar w:fldCharType="end"/>
      </w:r>
      <w:r w:rsidRPr="00E76633">
        <w:t>.</w:t>
      </w:r>
      <w:r>
        <w:t xml:space="preserve"> Por otra parte, se utilizará un micrófono-</w:t>
      </w:r>
      <w:proofErr w:type="spellStart"/>
      <w:r>
        <w:t>bluetooth</w:t>
      </w:r>
      <w:proofErr w:type="spellEnd"/>
      <w:r>
        <w:t xml:space="preserve"> como hardware que enviará la información al sistema de visualización.</w:t>
      </w:r>
    </w:p>
    <w:p w14:paraId="4E63CC89" w14:textId="7F1848A7" w:rsidR="001D091C" w:rsidRPr="001D091C" w:rsidRDefault="00E76633" w:rsidP="001D091C">
      <w:pPr>
        <w:pStyle w:val="Ttulo4"/>
      </w:pPr>
      <w:r>
        <w:t>Micrófono-Bluetooth</w:t>
      </w:r>
      <w:r w:rsidR="001D091C">
        <w:t xml:space="preserve"> </w:t>
      </w:r>
    </w:p>
    <w:p w14:paraId="65B9B3BD" w14:textId="02B6AAAF" w:rsidR="001D091C" w:rsidRDefault="00E76633" w:rsidP="001D091C">
      <w:r>
        <w:lastRenderedPageBreak/>
        <w:t xml:space="preserve">Es un tipo de micrófono que, como su nombre propio lo indica, se conecta de forma inalámbrica a través de una conexión </w:t>
      </w:r>
      <w:proofErr w:type="spellStart"/>
      <w:r>
        <w:t>bluetooth</w:t>
      </w:r>
      <w:proofErr w:type="spellEnd"/>
      <w:r>
        <w:t xml:space="preserve">, </w:t>
      </w:r>
      <w:r w:rsidR="00E66519">
        <w:t>en la actualidad estos micrófonos son grandes, lo que indica que es necesario reconstruirlo para que sea menos incomodo a la hora de utilizarlo, en la aplicación del proyecto.</w:t>
      </w:r>
    </w:p>
    <w:p w14:paraId="18B67FEC" w14:textId="77777777" w:rsidR="001D091C" w:rsidRDefault="001D091C" w:rsidP="001D091C">
      <w:pPr>
        <w:pStyle w:val="Ttulo3"/>
      </w:pPr>
      <w:bookmarkStart w:id="33" w:name="_Toc77189356"/>
      <w:r>
        <w:t>Software</w:t>
      </w:r>
      <w:bookmarkEnd w:id="33"/>
    </w:p>
    <w:p w14:paraId="035FBECF" w14:textId="77777777" w:rsidR="001D091C" w:rsidRDefault="001D091C" w:rsidP="001D091C">
      <w:pPr>
        <w:pStyle w:val="Ttulo4"/>
      </w:pPr>
      <w:r>
        <w:t xml:space="preserve">Definición </w:t>
      </w:r>
    </w:p>
    <w:p w14:paraId="0B27BD08" w14:textId="75C446DB" w:rsidR="001D091C" w:rsidRDefault="00E66519" w:rsidP="001D091C">
      <w:r>
        <w:t xml:space="preserve">Hace referencia a un conjunto de programas y rutinas que permiten a la computadora realizar determinadas tareas, comúnmente se utiliza este </w:t>
      </w:r>
      <w:r w:rsidR="002F5ABE">
        <w:t>término</w:t>
      </w:r>
      <w:r>
        <w:t xml:space="preserve"> para referirse de una forma muy genérica a los programas de un dispositivo informático, sin embargo, el software abarca todo aquello que es intangible en un sistema computacional.</w:t>
      </w:r>
    </w:p>
    <w:p w14:paraId="0E8B875E" w14:textId="77777777" w:rsidR="001D091C" w:rsidRDefault="001D091C" w:rsidP="001D091C">
      <w:pPr>
        <w:pStyle w:val="Ttulo4"/>
      </w:pPr>
      <w:r>
        <w:t xml:space="preserve">Tipos </w:t>
      </w:r>
    </w:p>
    <w:p w14:paraId="19D4E21D" w14:textId="5C623E6A" w:rsidR="001D091C" w:rsidRPr="00BB6FFB" w:rsidRDefault="00BB6FFB" w:rsidP="00E66519">
      <w:pPr>
        <w:pStyle w:val="Ttulo5"/>
      </w:pPr>
      <w:r w:rsidRPr="00BB6FFB">
        <w:lastRenderedPageBreak/>
        <w:t xml:space="preserve">Software de sistema. </w:t>
      </w:r>
      <w:r w:rsidRPr="00BB6FFB">
        <w:rPr>
          <w:b w:val="0"/>
          <w:bCs/>
        </w:rPr>
        <w:t xml:space="preserve">Es el programa responsable de la ejecución de todas las aplicaciones necesarias para un sistema opere correctamente. Suele confundirse con el sistema operativo, pero va </w:t>
      </w:r>
      <w:r w:rsidR="002F5ABE" w:rsidRPr="00BB6FFB">
        <w:rPr>
          <w:b w:val="0"/>
          <w:bCs/>
        </w:rPr>
        <w:t>más</w:t>
      </w:r>
      <w:r w:rsidRPr="00BB6FFB">
        <w:rPr>
          <w:b w:val="0"/>
          <w:bCs/>
        </w:rPr>
        <w:t xml:space="preserve"> allá, dado que también incluye las herramientas de optimización, los controladores de dispositivo y los servidores, entre otros componentes</w:t>
      </w:r>
      <w:r w:rsidRPr="00BB6FFB">
        <w:t>.</w:t>
      </w:r>
    </w:p>
    <w:p w14:paraId="38A2AF99" w14:textId="377C4CBC" w:rsidR="00BB6FFB" w:rsidRDefault="00BB6FFB" w:rsidP="00BB6FFB">
      <w:pPr>
        <w:pStyle w:val="Ttulo5"/>
        <w:rPr>
          <w:b w:val="0"/>
          <w:bCs/>
        </w:rPr>
      </w:pPr>
      <w:r>
        <w:t xml:space="preserve">Software de </w:t>
      </w:r>
      <w:r w:rsidRPr="004C5251">
        <w:t>programación.</w:t>
      </w:r>
      <w:r w:rsidRPr="00BB6FFB">
        <w:rPr>
          <w:b w:val="0"/>
          <w:bCs/>
        </w:rPr>
        <w:t xml:space="preserve"> Son todas las herramientas que permiten el desarrollo de nuevo software. Por ello, no suelen ser utilizadas </w:t>
      </w:r>
      <w:r w:rsidR="00800C59" w:rsidRPr="00BB6FFB">
        <w:rPr>
          <w:b w:val="0"/>
          <w:bCs/>
        </w:rPr>
        <w:t>por</w:t>
      </w:r>
      <w:r w:rsidRPr="00BB6FFB">
        <w:rPr>
          <w:b w:val="0"/>
          <w:bCs/>
        </w:rPr>
        <w:t xml:space="preserve"> el usuario final sino por los programadores. Incluye, por mencionar los </w:t>
      </w:r>
      <w:r w:rsidR="00800C59" w:rsidRPr="00BB6FFB">
        <w:rPr>
          <w:b w:val="0"/>
          <w:bCs/>
        </w:rPr>
        <w:t>más</w:t>
      </w:r>
      <w:r w:rsidRPr="00BB6FFB">
        <w:rPr>
          <w:b w:val="0"/>
          <w:bCs/>
        </w:rPr>
        <w:t xml:space="preserve"> importantes, los siguientes:</w:t>
      </w:r>
    </w:p>
    <w:p w14:paraId="6868D6AE" w14:textId="05B5A9E1" w:rsidR="00BB6FFB" w:rsidRDefault="00BB6FFB" w:rsidP="00BB6FFB">
      <w:pPr>
        <w:pStyle w:val="Prrafodelista"/>
        <w:numPr>
          <w:ilvl w:val="0"/>
          <w:numId w:val="10"/>
        </w:numPr>
      </w:pPr>
      <w:proofErr w:type="spellStart"/>
      <w:r>
        <w:rPr>
          <w:rFonts w:eastAsiaTheme="majorEastAsia" w:cstheme="majorBidi"/>
          <w:b/>
          <w:color w:val="000000" w:themeColor="text1"/>
        </w:rPr>
        <w:t>Copiladores</w:t>
      </w:r>
      <w:proofErr w:type="spellEnd"/>
      <w:r>
        <w:rPr>
          <w:rFonts w:eastAsiaTheme="majorEastAsia" w:cstheme="majorBidi"/>
          <w:b/>
          <w:color w:val="000000" w:themeColor="text1"/>
        </w:rPr>
        <w:t>.</w:t>
      </w:r>
      <w:r>
        <w:t xml:space="preserve"> Programas que analizan y ejecutan otros programas-</w:t>
      </w:r>
    </w:p>
    <w:p w14:paraId="2542C68D" w14:textId="59F0944B" w:rsidR="00BB6FFB" w:rsidRDefault="00BB6FFB" w:rsidP="00BB6FFB">
      <w:pPr>
        <w:pStyle w:val="Prrafodelista"/>
        <w:numPr>
          <w:ilvl w:val="0"/>
          <w:numId w:val="10"/>
        </w:numPr>
      </w:pPr>
      <w:r>
        <w:rPr>
          <w:rFonts w:eastAsiaTheme="majorEastAsia" w:cstheme="majorBidi"/>
          <w:b/>
          <w:color w:val="000000" w:themeColor="text1"/>
        </w:rPr>
        <w:t>Interpretes.</w:t>
      </w:r>
      <w:r>
        <w:t xml:space="preserve"> Software que “traduce” los diferentes lenguajes de programación.</w:t>
      </w:r>
    </w:p>
    <w:p w14:paraId="7F532E2E" w14:textId="2051FED5" w:rsidR="00BB6FFB" w:rsidRDefault="00BB6FFB" w:rsidP="00BB6FFB">
      <w:pPr>
        <w:pStyle w:val="Prrafodelista"/>
        <w:numPr>
          <w:ilvl w:val="0"/>
          <w:numId w:val="10"/>
        </w:numPr>
      </w:pPr>
      <w:r>
        <w:rPr>
          <w:rFonts w:eastAsiaTheme="majorEastAsia" w:cstheme="majorBidi"/>
          <w:b/>
          <w:color w:val="000000" w:themeColor="text1"/>
        </w:rPr>
        <w:t>Editor de texto.</w:t>
      </w:r>
      <w:r>
        <w:t xml:space="preserve"> </w:t>
      </w:r>
      <w:r w:rsidRPr="00BB6FFB">
        <w:t>Crean y modifican archivos de texto, lenguaje de programación a condigo fuentes.</w:t>
      </w:r>
    </w:p>
    <w:p w14:paraId="0BCC12D2" w14:textId="5DEB396A" w:rsidR="001D091C" w:rsidRDefault="00BB6FFB" w:rsidP="001D091C">
      <w:pPr>
        <w:pStyle w:val="Ttulo5"/>
        <w:rPr>
          <w:bCs/>
        </w:rPr>
      </w:pPr>
      <w:r>
        <w:t xml:space="preserve">Software de aplicación. </w:t>
      </w:r>
      <w:r w:rsidRPr="00BB6FFB">
        <w:rPr>
          <w:bCs/>
        </w:rPr>
        <w:t xml:space="preserve"> </w:t>
      </w:r>
      <w:r w:rsidRPr="00BB6FFB">
        <w:rPr>
          <w:b w:val="0"/>
        </w:rPr>
        <w:t xml:space="preserve">Es un programa diseñado para facilitar algunas tareas </w:t>
      </w:r>
      <w:r w:rsidR="004C5251" w:rsidRPr="00BB6FFB">
        <w:rPr>
          <w:b w:val="0"/>
        </w:rPr>
        <w:t>específicas</w:t>
      </w:r>
      <w:r w:rsidRPr="00BB6FFB">
        <w:rPr>
          <w:b w:val="0"/>
        </w:rPr>
        <w:t xml:space="preserve"> para cualquier medio informático, ya sea en computadores, tabletas o celulares</w:t>
      </w:r>
      <w:r>
        <w:rPr>
          <w:b w:val="0"/>
        </w:rPr>
        <w:t xml:space="preserve"> </w:t>
      </w:r>
      <w:r w:rsidRPr="00B30813">
        <w:rPr>
          <w:b w:val="0"/>
        </w:rPr>
        <w:fldChar w:fldCharType="begin"/>
      </w:r>
      <w:r w:rsidRPr="00B30813">
        <w:rPr>
          <w:b w:val="0"/>
        </w:rPr>
        <w:instrText xml:space="preserve"> ADDIN ZOTERO_ITEM CSL_CITATION {"citationID":"rHJrCZ8m","properties":{"formattedCitation":"({\\i{}Significado de Software (Qu\\uc0\\u233{} es, Concepto y Definici\\uc0\\u243{}n) - Significados}, 2019)","plainCitation":"(Significado de Software (Qué es, Concepto y Definición) - Significados, 2019)","noteIndex":0},"citationItems":[{"id":91,"uris":["http://zotero.org/groups/2918177/items/DHAYK875"],"uri":["http://zotero.org/groups/2918177/items/DHAYK875"],"itemData":{"id":91,"type":"webpage","container-title":"Significado de Software","language":"Español","title":"Significado de Software (Qué es, Concepto y Definición) - Significados","URL":"https://www.significados.com/software/","accessed":{"date-parts":[["2021",7,6]]},"issued":{"date-parts":[["2019",8,1]]}}}],"schema":"https://github.com/citation-style-language/schema/raw/master/csl-citation.json"} </w:instrText>
      </w:r>
      <w:r w:rsidRPr="00B30813">
        <w:rPr>
          <w:b w:val="0"/>
        </w:rPr>
        <w:fldChar w:fldCharType="separate"/>
      </w:r>
      <w:r w:rsidRPr="00B30813">
        <w:rPr>
          <w:rFonts w:cs="Times New Roman"/>
          <w:b w:val="0"/>
          <w:szCs w:val="24"/>
        </w:rPr>
        <w:t>(Significado de Software (Qué es, Concepto y Definición) - Significados, 2019)</w:t>
      </w:r>
      <w:r w:rsidRPr="00B30813">
        <w:rPr>
          <w:b w:val="0"/>
        </w:rPr>
        <w:fldChar w:fldCharType="end"/>
      </w:r>
      <w:r>
        <w:rPr>
          <w:bCs/>
        </w:rPr>
        <w:t>.</w:t>
      </w:r>
    </w:p>
    <w:p w14:paraId="24067758" w14:textId="032ABEDE" w:rsidR="004C5251" w:rsidRPr="004C5251" w:rsidRDefault="004C5251" w:rsidP="004C5251">
      <w:r>
        <w:t xml:space="preserve">El software será de tipo de aplicación, porque en el nivel de implementación se utilizarán para </w:t>
      </w:r>
      <w:proofErr w:type="spellStart"/>
      <w:r>
        <w:t>tablets</w:t>
      </w:r>
      <w:proofErr w:type="spellEnd"/>
      <w:r>
        <w:t xml:space="preserve"> y celulares.</w:t>
      </w:r>
    </w:p>
    <w:p w14:paraId="55705084" w14:textId="73617ED6" w:rsidR="001D091C" w:rsidRDefault="001D091C" w:rsidP="001D091C">
      <w:pPr>
        <w:pStyle w:val="Ttulo3"/>
      </w:pPr>
      <w:bookmarkStart w:id="34" w:name="_Toc77189357"/>
      <w:r>
        <w:lastRenderedPageBreak/>
        <w:t>Sistemas Operativos</w:t>
      </w:r>
      <w:bookmarkEnd w:id="34"/>
    </w:p>
    <w:p w14:paraId="7E4BD7F1" w14:textId="02BEDBF6" w:rsidR="001D091C" w:rsidRPr="001D091C" w:rsidRDefault="00B30813" w:rsidP="00B30813">
      <w:r>
        <w:t xml:space="preserve">Un sistema operativo es un conjunto de programas que permite manejar la memoria, disco, medios de almacenamiento de información y los diferentes periféricos o recursos de nuestra computadora, como son el teclado, el mouse, la impresora, la placa de red, entre otros. Los periféricos utilizan un driver o controlador y son desarrollados por los fabricantes de cada equipo. Encontramos diferentes sistemas operativos como Windows, Linux, </w:t>
      </w:r>
      <w:r w:rsidR="002F5ABE">
        <w:t xml:space="preserve">Android, </w:t>
      </w:r>
      <w:proofErr w:type="gramStart"/>
      <w:r>
        <w:t>MAS</w:t>
      </w:r>
      <w:proofErr w:type="gramEnd"/>
      <w:r w:rsidR="002F5ABE">
        <w:t xml:space="preserve"> y</w:t>
      </w:r>
      <w:r>
        <w:t xml:space="preserve"> </w:t>
      </w:r>
      <w:r w:rsidR="002F5ABE">
        <w:t>i</w:t>
      </w:r>
      <w:r>
        <w:t xml:space="preserve">OS, en sus diferentes versiones. También los teléfonos y </w:t>
      </w:r>
      <w:proofErr w:type="spellStart"/>
      <w:r>
        <w:t>tablets</w:t>
      </w:r>
      <w:proofErr w:type="spellEnd"/>
      <w:r>
        <w:t xml:space="preserve"> poseen un sistema operativo </w:t>
      </w:r>
      <w:r>
        <w:fldChar w:fldCharType="begin"/>
      </w:r>
      <w:r>
        <w:instrText xml:space="preserve"> ADDIN ZOTERO_ITEM CSL_CITATION {"citationID":"k9ZHgjVo","properties":{"formattedCitation":"(\\uc0\\u171{}\\uc0\\u191{}Qu\\uc0\\u233{} es un sistema operativo?\\uc0\\u187{}, s.\\uc0\\u160{}f.)","plainCitation":"(«¿Qué es un sistema operativo?», s. f.)","noteIndex":0},"citationItems":[{"id":93,"uris":["http://zotero.org/groups/2918177/items/SBF34VKY"],"uri":["http://zotero.org/groups/2918177/items/SBF34VKY"],"itemData":{"id":93,"type":"post-weblog","abstract":"DESARROLLAR INCLUSIÓN es una plataforma educativa accesible de divulgación y aprendizaje de contenidos sobre discapacidad, accesibilidad y tecnología inclusiva que tiene por objetivo lograr la plena inclusión de las personas con discapacidad en nuestra sociedad.","container-title":"Desarrollar Inclusión | Portal de tecnología inclusiva de CILSA","language":"es-ES","title":"¿Qué es un sistema operativo? | Desarrollar Inclusión","title-short":"¿Qué es un sistema operativo?","URL":"https://desarrollarinclusion.cilsa.org/tecnologia-inclusiva/que-es-un-sistema-operativo/","accessed":{"date-parts":[["2021",7,6]]}}}],"schema":"https://github.com/citation-style-language/schema/raw/master/csl-citation.json"} </w:instrText>
      </w:r>
      <w:r>
        <w:fldChar w:fldCharType="separate"/>
      </w:r>
      <w:r w:rsidRPr="00B30813">
        <w:rPr>
          <w:rFonts w:cs="Times New Roman"/>
          <w:szCs w:val="24"/>
        </w:rPr>
        <w:t>(«¿Qué es un sistema operativo?», s. f.)</w:t>
      </w:r>
      <w:r>
        <w:fldChar w:fldCharType="end"/>
      </w:r>
      <w:r>
        <w:t>.</w:t>
      </w:r>
    </w:p>
    <w:p w14:paraId="04D9F300" w14:textId="4113ED90" w:rsidR="001D091C" w:rsidRDefault="00B30813" w:rsidP="001D091C">
      <w:pPr>
        <w:pStyle w:val="Ttulo4"/>
      </w:pPr>
      <w:r>
        <w:t>W</w:t>
      </w:r>
      <w:r w:rsidR="001D091C">
        <w:t>indows</w:t>
      </w:r>
    </w:p>
    <w:p w14:paraId="244E88FE" w14:textId="77777777" w:rsidR="00B30813" w:rsidRDefault="00B30813" w:rsidP="00B30813">
      <w:r>
        <w:t>Windows es un sistema operativo desarrollado por la compañía Microsoft. Consiste en un software conformado por un conjunto de programas que permiten gestionar y controlar el funcionamiento de las partes de un ordenador, como la memoria, el disco de almacenamiento y los dispositivos periféricos, y la ejecución de otros programas y aplicaciones.</w:t>
      </w:r>
    </w:p>
    <w:p w14:paraId="7AD3A874" w14:textId="708E762D" w:rsidR="00B30813" w:rsidRDefault="00B30813" w:rsidP="00B30813">
      <w:r>
        <w:t xml:space="preserve">El software se acciona con el encendido del hardware, es decir, de un ordenador o dispositivo. Una vez iniciada la sesión, el usuario puede realizar múltiples tareas y acciones en el ordenador a través del sistema operativo, como el manejo de diferentes programas o </w:t>
      </w:r>
      <w:r w:rsidRPr="00CF5D22">
        <w:t>la instalación de nuevos dispositivos</w:t>
      </w:r>
      <w:r w:rsidR="00CF5D22" w:rsidRPr="00CF5D22">
        <w:t xml:space="preserve"> </w:t>
      </w:r>
      <w:r w:rsidR="00CF5D22" w:rsidRPr="00CF5D22">
        <w:fldChar w:fldCharType="begin"/>
      </w:r>
      <w:r w:rsidR="00CF5D22" w:rsidRPr="00CF5D22">
        <w:instrText xml:space="preserve"> ADDIN ZOTERO_ITEM CSL_CITATION {"citationID":"oxyypkhv","properties":{"formattedCitation":"({\\i{}Windows: historia, evoluci\\uc0\\u243{}n y caracter\\uc0\\u237{}sticas}, s.\\uc0\\u160{}f.)","plainCitation":"(Windows: historia, evolución y características, s. f.)","noteIndex":0},"citationItems":[{"id":95,"uris":["http://zotero.org/groups/2918177/items/GW8K5LSA"],"uri":["http://zotero.org/groups/2918177/items/GW8K5LSA"],"itemData":{"id":95,"type":"webpage","title":"Windows: historia, evolución y características","URL":"https://www.caracteristicas.co/sistema-operativo-windows/","accessed":{"date-parts":[["2021",7,6]]}}}],"schema":"https://github.com/citation-style-language/schema/raw/master/csl-citation.json"} </w:instrText>
      </w:r>
      <w:r w:rsidR="00CF5D22" w:rsidRPr="00CF5D22">
        <w:fldChar w:fldCharType="separate"/>
      </w:r>
      <w:r w:rsidR="00CF5D22" w:rsidRPr="00CF5D22">
        <w:rPr>
          <w:rFonts w:cs="Times New Roman"/>
          <w:szCs w:val="24"/>
        </w:rPr>
        <w:t>(Windows: historia, evolución y características, s. f.)</w:t>
      </w:r>
      <w:r w:rsidR="00CF5D22" w:rsidRPr="00CF5D22">
        <w:fldChar w:fldCharType="end"/>
      </w:r>
      <w:r>
        <w:t>.</w:t>
      </w:r>
    </w:p>
    <w:p w14:paraId="07E04011" w14:textId="511CCD16" w:rsidR="001D091C" w:rsidRDefault="001D091C" w:rsidP="001D091C">
      <w:pPr>
        <w:pStyle w:val="Ttulo4"/>
      </w:pPr>
      <w:r>
        <w:t>Linux</w:t>
      </w:r>
    </w:p>
    <w:p w14:paraId="2A2665B5" w14:textId="316B4386" w:rsidR="00CF5D22" w:rsidRDefault="00CF5D22" w:rsidP="00CF5D22">
      <w:r>
        <w:t xml:space="preserve">El sistema operativo Linux está pensado para aprovechar en un 100% las funcionalidades de las computadoras personales con microprocesadores i386 y versiones </w:t>
      </w:r>
      <w:r>
        <w:lastRenderedPageBreak/>
        <w:t>superiores. Se trata de un sistema Unix, pero de licencia libre y gratuita, por lo tanto, cualquier usuario puede acceder al mismo sin necesidad de realizar transacciones comerciales.</w:t>
      </w:r>
    </w:p>
    <w:p w14:paraId="2C15B89D" w14:textId="6D74C238" w:rsidR="00CF5D22" w:rsidRDefault="00CF5D22" w:rsidP="00CF5D22">
      <w:r>
        <w:t>Al ser de código abierto, Linux puede ser enriquecido y modificado a partir del aporte de los usuarios. Sin embargo, su principal diferencia con otros sistemas operativos como Windows es que necesita de un mayor conocimiento de los lenguajes de programación y otras cuestiones para poder ser dominado. En los últimos años han nacido tipologías de Linux como Ubuntu que apuntan a una gestión más amigable y a una interfaz de usuario más sencilla e intuitiva.</w:t>
      </w:r>
    </w:p>
    <w:p w14:paraId="58583833" w14:textId="77777777" w:rsidR="00CF5D22" w:rsidRDefault="00CF5D22" w:rsidP="00CF5D22">
      <w:r>
        <w:t>Linux es un sistema operativo con herramientas de multiprocesamiento y multitarea, permitiendo además la modalidad multiusuario. Destaca especialmente por su elevada capacidad de procesamiento, ductilidad y versatilidad en las funciones e interesantes condiciones de seguridad, ampliamente superiores a las que presentan otros sistemas operativos. Linux puede aplicarse en todo tipo de dispositivos informáticos.</w:t>
      </w:r>
    </w:p>
    <w:p w14:paraId="50673FF9" w14:textId="10D3B2B1" w:rsidR="00CF5D22" w:rsidRDefault="00CF5D22" w:rsidP="001D091C">
      <w:pPr>
        <w:pStyle w:val="Ttulo4"/>
      </w:pPr>
      <w:r>
        <w:t>MAC</w:t>
      </w:r>
    </w:p>
    <w:p w14:paraId="247ADC49" w14:textId="71C09C0E" w:rsidR="00CF5D22" w:rsidRPr="00CF5D22" w:rsidRDefault="00CF5D22" w:rsidP="00CF5D22">
      <w:r>
        <w:t>Es el s</w:t>
      </w:r>
      <w:r w:rsidR="00EF19B0" w:rsidRPr="00EF19B0">
        <w:t>istema operativo creado por Apple para su línea de computadoras Macintosh</w:t>
      </w:r>
      <w:r w:rsidR="00EF19B0">
        <w:t>.</w:t>
      </w:r>
    </w:p>
    <w:p w14:paraId="24A0599D" w14:textId="2717A024" w:rsidR="001D091C" w:rsidRDefault="001D091C" w:rsidP="001D091C">
      <w:pPr>
        <w:pStyle w:val="Ttulo4"/>
      </w:pPr>
      <w:r>
        <w:t>IOS</w:t>
      </w:r>
    </w:p>
    <w:p w14:paraId="63B6C84D" w14:textId="2B5B3BB2" w:rsidR="001D091C" w:rsidRDefault="00EF19B0" w:rsidP="001D091C">
      <w:r w:rsidRPr="00EF19B0">
        <w:t xml:space="preserve">OS es un sistema operativo lanzado y utilizado por Apple. Su nombre proviene de iPhone OS. Es decir, iPhone </w:t>
      </w:r>
      <w:proofErr w:type="spellStart"/>
      <w:r w:rsidRPr="00EF19B0">
        <w:t>Operative</w:t>
      </w:r>
      <w:proofErr w:type="spellEnd"/>
      <w:r w:rsidRPr="00EF19B0">
        <w:t xml:space="preserve"> </w:t>
      </w:r>
      <w:proofErr w:type="spellStart"/>
      <w:r w:rsidRPr="00EF19B0">
        <w:t>System</w:t>
      </w:r>
      <w:proofErr w:type="spellEnd"/>
      <w:r w:rsidRPr="00EF19B0">
        <w:t xml:space="preserve"> o Sistema Operativo de iPhone. Utilizando las siglas, iOS. Se lanzó originalmente para el teléfono de la marca</w:t>
      </w:r>
      <w:r>
        <w:t>.</w:t>
      </w:r>
    </w:p>
    <w:p w14:paraId="660DF0EE" w14:textId="4BC5F07C" w:rsidR="00EF19B0" w:rsidRPr="001D091C" w:rsidRDefault="00EF19B0" w:rsidP="001D091C">
      <w:r w:rsidRPr="00EF19B0">
        <w:lastRenderedPageBreak/>
        <w:t xml:space="preserve">Se trata de un sistema cerrado que no puedes utilizar salvo en dispositivos de marca Apple. La gran diferencia con Android es esta: el sistema operativo de Google puede instalarse en infinidad de teléfonos de todas las marcas, pero iOS es un sistema cerrado y exclusivo para los aparatos de la marca de </w:t>
      </w:r>
      <w:proofErr w:type="spellStart"/>
      <w:r w:rsidRPr="00EF19B0">
        <w:t>Cupertino</w:t>
      </w:r>
      <w:proofErr w:type="spellEnd"/>
      <w:r w:rsidRPr="00EF19B0">
        <w:t xml:space="preserve">. No para los demás. Al igual que otros sistemas operativos móviles, iOS nos permite instalar aplicaciones para añadir funciones a las que vienen por defecto en el </w:t>
      </w:r>
      <w:proofErr w:type="spellStart"/>
      <w:r w:rsidRPr="00EF19B0">
        <w:t>smartphone</w:t>
      </w:r>
      <w:proofErr w:type="spellEnd"/>
      <w:r w:rsidRPr="00EF19B0">
        <w:t>. Es decir, más allá del teléfono o los mensajes puedes visitar la App Store en busca de aplicaciones que cumplan alguna función que necesitas, aprender inglés o hacer la compra</w:t>
      </w:r>
      <w:r>
        <w:t xml:space="preserve"> </w:t>
      </w:r>
      <w:r w:rsidRPr="00EF19B0">
        <w:fldChar w:fldCharType="begin"/>
      </w:r>
      <w:r w:rsidRPr="00EF19B0">
        <w:instrText xml:space="preserve"> ADDIN ZOTERO_ITEM CSL_CITATION {"citationID":"XoANhZVe","properties":{"formattedCitation":"({\\i{}Qu\\uc0\\u233{} es iOS}, s.\\uc0\\u160{}f.)","plainCitation":"(Qué es iOS, s. f.)","noteIndex":0},"citationItems":[{"id":99,"uris":["http://zotero.org/groups/2918177/items/FBXDR83B"],"uri":["http://zotero.org/groups/2918177/items/FBXDR83B"],"itemData":{"id":99,"type":"webpage","abstract":"Todo sobre iOS, el sistema operativo de Apple para iPhone y para algunos dispositivos de la marca. Versiones, características y diferencias con Android.","container-title":"ADSLZone","language":"es","title":"Qué es iOS: Características y versiones del sistema operativo de Apple","title-short":"Qué es iOS","URL":"https://www.adslzone.net/reportajes/software/que-es-ios/","accessed":{"date-parts":[["2021",7,6]]}}}],"schema":"https://github.com/citation-style-language/schema/raw/master/csl-citation.json"} </w:instrText>
      </w:r>
      <w:r w:rsidRPr="00EF19B0">
        <w:fldChar w:fldCharType="separate"/>
      </w:r>
      <w:r w:rsidRPr="00EF19B0">
        <w:rPr>
          <w:rFonts w:cs="Times New Roman"/>
          <w:szCs w:val="24"/>
        </w:rPr>
        <w:t>(Qué es iOS, s. f.)</w:t>
      </w:r>
      <w:r w:rsidRPr="00EF19B0">
        <w:fldChar w:fldCharType="end"/>
      </w:r>
      <w:r w:rsidRPr="00EF19B0">
        <w:t>.</w:t>
      </w:r>
    </w:p>
    <w:p w14:paraId="68C114D0" w14:textId="4096D8CC" w:rsidR="001D091C" w:rsidRDefault="001D091C" w:rsidP="001D091C">
      <w:pPr>
        <w:pStyle w:val="Ttulo4"/>
      </w:pPr>
      <w:r>
        <w:t>Android</w:t>
      </w:r>
    </w:p>
    <w:p w14:paraId="6A2A7777" w14:textId="76E831C9" w:rsidR="00F5289E" w:rsidRDefault="00F5289E" w:rsidP="00F5289E">
      <w:r>
        <w:t xml:space="preserve">Es un sistema operativo inicialmente pensado para teléfonos móviles, al igual que iOS, </w:t>
      </w:r>
      <w:proofErr w:type="spellStart"/>
      <w:r>
        <w:t>Symbian</w:t>
      </w:r>
      <w:proofErr w:type="spellEnd"/>
      <w:r>
        <w:t xml:space="preserve"> y </w:t>
      </w:r>
      <w:proofErr w:type="spellStart"/>
      <w:r>
        <w:t>Blackberry</w:t>
      </w:r>
      <w:proofErr w:type="spellEnd"/>
      <w:r>
        <w:t xml:space="preserve"> OS. Lo que lo hace diferente es que está basado en Linux, un núcleo de sistema operativo libre, gratuito y multiplataforma.</w:t>
      </w:r>
    </w:p>
    <w:p w14:paraId="7607F1E2" w14:textId="19E9094B" w:rsidR="005A2093" w:rsidRDefault="00F5289E" w:rsidP="00F5289E">
      <w:r>
        <w:t xml:space="preserve">El sistema permite programar aplicaciones en una variación de Java llamada </w:t>
      </w:r>
      <w:proofErr w:type="spellStart"/>
      <w:r>
        <w:t>Dalvik</w:t>
      </w:r>
      <w:proofErr w:type="spellEnd"/>
      <w:r>
        <w:t xml:space="preserve">. El sistema operativo proporciona todas las interfaces necesarias para desarrollar aplicaciones que accedan a las funciones del teléfono (como el GPS, las llamadas, la agenda, etc.) de una forma muy sencilla en un lenguaje de programación muy conocido como es Java </w:t>
      </w:r>
      <w:r>
        <w:fldChar w:fldCharType="begin"/>
      </w:r>
      <w:r>
        <w:instrText xml:space="preserve"> ADDIN ZOTERO_ITEM CSL_CITATION {"citationID":"3lvDe1bW","properties":{"formattedCitation":"(Hern\\uc0\\u225{}ndez, 2019)","plainCitation":"(Hernández, 2019)","noteIndex":0},"citationItems":[{"id":3,"uris":["http://zotero.org/groups/2918177/items/HMNLA4FI"],"uri":["http://zotero.org/groups/2918177/items/HMNLA4FI"],"itemData":{"id":3,"type":"webpage","abstract":"Se encuentran por la calle un sordo salmantino y otro catalán y no se entienden. Puede parecer el comienzo de un chiste, pero no lo es. En contra de l...","container-title":"www.lagacetadesalamanca.es","language":"es-ES","title":"¿Sabías que el lenguaje de signos es diferente en cada país?","URL":"https://www.lagacetadesalamanca.es/salamanca/sabias-que-el-lenguaje-de-signos-es-diferente-en-cada-pais-BE1655452","author":[{"family":"Hernández","given":"Javier"}],"accessed":{"date-parts":[["2021",4,22]]},"issued":{"date-parts":[["2019",9,30]]}}}],"schema":"https://github.com/citation-style-language/schema/raw/master/csl-citation.json"} </w:instrText>
      </w:r>
      <w:r>
        <w:fldChar w:fldCharType="separate"/>
      </w:r>
      <w:r w:rsidRPr="00F5289E">
        <w:rPr>
          <w:rFonts w:cs="Times New Roman"/>
          <w:szCs w:val="24"/>
        </w:rPr>
        <w:t>(Hernández, 2019)</w:t>
      </w:r>
      <w:r>
        <w:fldChar w:fldCharType="end"/>
      </w:r>
      <w:r>
        <w:t>.</w:t>
      </w:r>
    </w:p>
    <w:p w14:paraId="1C163008" w14:textId="3B4616D0" w:rsidR="004C5251" w:rsidRDefault="004C5251" w:rsidP="004C5251">
      <w:r>
        <w:t xml:space="preserve">El sistema operativo que se utilizara como base, es para Android dado que las estadísticas comprueban que es el sistema operativo más utilizado en Colombia para </w:t>
      </w:r>
      <w:proofErr w:type="spellStart"/>
      <w:r>
        <w:t>tablet</w:t>
      </w:r>
      <w:proofErr w:type="spellEnd"/>
      <w:r>
        <w:t xml:space="preserve"> y celulares, fuera de ser gratuito y versátil para trabajar en el desarrollo de aplicaciones para el mismo.</w:t>
      </w:r>
      <w:r w:rsidR="00800C59">
        <w:t xml:space="preserve"> Una vez escogido el sistema operativo se realiza una búsqueda y estudio de </w:t>
      </w:r>
      <w:r w:rsidR="00800C59">
        <w:lastRenderedPageBreak/>
        <w:t xml:space="preserve">los </w:t>
      </w:r>
      <w:proofErr w:type="spellStart"/>
      <w:r w:rsidR="00800C59">
        <w:t>softwares</w:t>
      </w:r>
      <w:proofErr w:type="spellEnd"/>
      <w:r w:rsidR="00800C59">
        <w:t xml:space="preserve"> de desarrollo de aplicaciones para este, se encuentran las dos </w:t>
      </w:r>
      <w:proofErr w:type="spellStart"/>
      <w:proofErr w:type="gramStart"/>
      <w:r w:rsidR="00800C59">
        <w:t>mas</w:t>
      </w:r>
      <w:proofErr w:type="spellEnd"/>
      <w:proofErr w:type="gramEnd"/>
      <w:r w:rsidR="00800C59">
        <w:t xml:space="preserve"> utilizadas que son </w:t>
      </w:r>
      <w:proofErr w:type="spellStart"/>
      <w:r w:rsidR="00800C59">
        <w:t>app</w:t>
      </w:r>
      <w:proofErr w:type="spellEnd"/>
      <w:r w:rsidR="00800C59">
        <w:t xml:space="preserve"> inventor y Android Studio las cuales son expuestas a continuación.</w:t>
      </w:r>
    </w:p>
    <w:p w14:paraId="18B43080" w14:textId="143C12B6" w:rsidR="005A2093" w:rsidRDefault="005A2093" w:rsidP="005A2093">
      <w:pPr>
        <w:pStyle w:val="Ttulo3"/>
      </w:pPr>
      <w:bookmarkStart w:id="35" w:name="_Toc77189358"/>
      <w:r>
        <w:t xml:space="preserve">Desarrollo de </w:t>
      </w:r>
      <w:proofErr w:type="spellStart"/>
      <w:r>
        <w:t>softwares</w:t>
      </w:r>
      <w:proofErr w:type="spellEnd"/>
      <w:r>
        <w:t xml:space="preserve"> en Android</w:t>
      </w:r>
      <w:bookmarkEnd w:id="35"/>
      <w:r>
        <w:t xml:space="preserve"> </w:t>
      </w:r>
    </w:p>
    <w:p w14:paraId="5FA68D1B" w14:textId="6F09155A" w:rsidR="005A2093" w:rsidRPr="005A2093" w:rsidRDefault="00F5289E" w:rsidP="005A2093">
      <w:r>
        <w:t xml:space="preserve">En la actualidad existen dos grandes plataformas o </w:t>
      </w:r>
      <w:proofErr w:type="spellStart"/>
      <w:r>
        <w:t>app</w:t>
      </w:r>
      <w:proofErr w:type="spellEnd"/>
      <w:r>
        <w:t xml:space="preserve"> para el desarrollo de aplicaciones en sistemas operativos Android, las cuales son App inventor y Android Studio</w:t>
      </w:r>
      <w:r w:rsidR="002F5ABE">
        <w:t>.</w:t>
      </w:r>
      <w:r>
        <w:t xml:space="preserve"> </w:t>
      </w:r>
    </w:p>
    <w:p w14:paraId="3F40E4A2" w14:textId="0638B9D0" w:rsidR="005A2093" w:rsidRDefault="00F5289E" w:rsidP="005A2093">
      <w:pPr>
        <w:pStyle w:val="Ttulo4"/>
      </w:pPr>
      <w:r>
        <w:t>App inventor</w:t>
      </w:r>
    </w:p>
    <w:p w14:paraId="378FEA93" w14:textId="79FC2FF7" w:rsidR="005A2093" w:rsidRDefault="00B32FF0" w:rsidP="005A2093">
      <w:r>
        <w:t>E</w:t>
      </w:r>
      <w:r w:rsidRPr="00B32FF0">
        <w:t xml:space="preserve">s un entorno de desarrollo de software creado por Google </w:t>
      </w:r>
      <w:proofErr w:type="spellStart"/>
      <w:r w:rsidRPr="00B32FF0">
        <w:t>Labs</w:t>
      </w:r>
      <w:proofErr w:type="spellEnd"/>
      <w:r w:rsidRPr="00B32FF0">
        <w:t xml:space="preserve"> para la elaboración de aplicaciones destinadas al sistema operativo Android. El usuario puede, de forma visual y a partir de un conjunto de herramientas básicas, ir enlazando una serie de bloques para crear la aplicación. El sistema es gratuito y se puede descargar fácilmente de la web. Las aplicaciones creadas con App Inventor están limitadas por su simplicidad, aunque permiten cubrir un gran número de necesidades básicas en un dispositivo móvil</w:t>
      </w:r>
      <w:r>
        <w:t xml:space="preserve"> </w:t>
      </w:r>
      <w:r>
        <w:fldChar w:fldCharType="begin"/>
      </w:r>
      <w:r>
        <w:instrText xml:space="preserve"> ADDIN ZOTERO_ITEM CSL_CITATION {"citationID":"igCTsQAf","properties":{"formattedCitation":"(\\uc0\\u171{}App Inventor\\uc0\\u187{}, 2021)","plainCitation":"(«App Inventor», 2021)","noteIndex":0},"citationItems":[{"id":103,"uris":["http://zotero.org/groups/2918177/items/LGCBQ9K5"],"uri":["http://zotero.org/groups/2918177/items/LGCBQ9K5"],"itemData":{"id":103,"type":"entry-encyclopedia","abstract":"App Inventor es un entorno de desarrollo de software creado por Google Labs para la elaboración de aplicaciones destinadas al sistema operativo Android. El usuario puede, de forma visual y a partir de un conjunto de herramientas básicas, ir enlazando una serie de bloques para crear la aplicación. El sistema es gratuito y se puede descargar fácilmente de la web. Las aplicaciones creadas con App Inventor están limitadas por su simplicidad, aunque permiten cubrir un gran número de necesidades básicas en un dispositivo móvil.\nCon Google App Inventor, se espera un incremento importante en el número de aplicaciones para Android debido a dos grandes factores: la simplicidad de uso, que facilitará la aparición de un gran número de nuevas aplicaciones; y Google Play, el centro de distribución de aplicaciones para Android donde cualquier usuario puede distribuir sus creaciones libremente","container-title":"Wikipedia, la enciclopedia libre","language":"es","note":"Page Version ID: 136705942","source":"Wikipedia","title":"App Inventor","URL":"https://es.wikipedia.org/w/index.php?title=App_Inventor&amp;oldid=136705942","accessed":{"date-parts":[["2021",7,6]]},"issued":{"date-parts":[["2021",6,30]]}}}],"schema":"https://github.com/citation-style-language/schema/raw/master/csl-citation.json"} </w:instrText>
      </w:r>
      <w:r>
        <w:fldChar w:fldCharType="separate"/>
      </w:r>
      <w:r w:rsidRPr="00B32FF0">
        <w:rPr>
          <w:rFonts w:cs="Times New Roman"/>
          <w:szCs w:val="24"/>
        </w:rPr>
        <w:t>(«App Inventor», 2021)</w:t>
      </w:r>
      <w:r>
        <w:fldChar w:fldCharType="end"/>
      </w:r>
      <w:r w:rsidRPr="00B32FF0">
        <w:t>.</w:t>
      </w:r>
    </w:p>
    <w:p w14:paraId="375255DA" w14:textId="3ABDBF93" w:rsidR="00B32FF0" w:rsidRPr="00B32FF0" w:rsidRDefault="00B32FF0" w:rsidP="00742109">
      <w:pPr>
        <w:pStyle w:val="Ttulo5"/>
        <w:rPr>
          <w:bCs/>
        </w:rPr>
      </w:pPr>
      <w:r>
        <w:t xml:space="preserve"> Características. </w:t>
      </w:r>
      <w:r w:rsidRPr="00B32FF0">
        <w:rPr>
          <w:b w:val="0"/>
        </w:rPr>
        <w:t>El editor de bloques la plataforma App Inventor, utilizaba anteriormente la librería Open Blocks.</w:t>
      </w:r>
    </w:p>
    <w:p w14:paraId="5C03C3BF" w14:textId="66A28524" w:rsidR="00B32FF0" w:rsidRPr="00B32FF0" w:rsidRDefault="00B32FF0" w:rsidP="00B32FF0">
      <w:pPr>
        <w:pStyle w:val="Prrafodelista"/>
        <w:numPr>
          <w:ilvl w:val="0"/>
          <w:numId w:val="10"/>
        </w:numPr>
      </w:pPr>
      <w:r w:rsidRPr="00B32FF0">
        <w:t xml:space="preserve"> Basado en [</w:t>
      </w:r>
      <w:proofErr w:type="spellStart"/>
      <w:r w:rsidRPr="00B32FF0">
        <w:t>httpy</w:t>
      </w:r>
      <w:proofErr w:type="spellEnd"/>
      <w:r w:rsidRPr="00B32FF0">
        <w:t xml:space="preserve"> </w:t>
      </w:r>
      <w:proofErr w:type="spellStart"/>
      <w:r w:rsidRPr="00B32FF0">
        <w:t>Blockly</w:t>
      </w:r>
      <w:proofErr w:type="spellEnd"/>
      <w:r w:rsidRPr="00B32FF0">
        <w:t xml:space="preserve">] de JavaScript para crear un lenguaje visual. Estas librerías están distribuidas por el Massachusetts </w:t>
      </w:r>
      <w:proofErr w:type="spellStart"/>
      <w:r w:rsidRPr="00B32FF0">
        <w:t>Institute</w:t>
      </w:r>
      <w:proofErr w:type="spellEnd"/>
      <w:r w:rsidRPr="00B32FF0">
        <w:t xml:space="preserve"> of </w:t>
      </w:r>
      <w:proofErr w:type="spellStart"/>
      <w:r w:rsidRPr="00B32FF0">
        <w:t>Technology</w:t>
      </w:r>
      <w:proofErr w:type="spellEnd"/>
      <w:r w:rsidRPr="00B32FF0">
        <w:t xml:space="preserve"> bajo su licencia libre.</w:t>
      </w:r>
    </w:p>
    <w:p w14:paraId="272C6E88" w14:textId="77777777" w:rsidR="00B32FF0" w:rsidRPr="00B32FF0" w:rsidRDefault="00B32FF0" w:rsidP="00B32FF0">
      <w:r w:rsidRPr="00B32FF0">
        <w:lastRenderedPageBreak/>
        <w:t xml:space="preserve">El compilador que traduce el lenguaje visual de los bloques para la aplicación en Android, utiliza </w:t>
      </w:r>
      <w:proofErr w:type="spellStart"/>
      <w:r w:rsidRPr="00B32FF0">
        <w:t>Kawa</w:t>
      </w:r>
      <w:proofErr w:type="spellEnd"/>
      <w:r w:rsidRPr="00B32FF0">
        <w:t xml:space="preserve"> como lenguaje de programación, distribuido como parte del sistema operativo </w:t>
      </w:r>
      <w:proofErr w:type="spellStart"/>
      <w:r w:rsidRPr="00B32FF0">
        <w:t>GNU</w:t>
      </w:r>
      <w:proofErr w:type="spellEnd"/>
      <w:r w:rsidRPr="00B32FF0">
        <w:t xml:space="preserve"> de la Free Software </w:t>
      </w:r>
      <w:proofErr w:type="spellStart"/>
      <w:r w:rsidRPr="00B32FF0">
        <w:t>Foundation</w:t>
      </w:r>
      <w:proofErr w:type="spellEnd"/>
    </w:p>
    <w:p w14:paraId="057ED583" w14:textId="677F3619" w:rsidR="00B32FF0" w:rsidRPr="009F0981" w:rsidRDefault="00B32FF0" w:rsidP="009F0981">
      <w:pPr>
        <w:pStyle w:val="Prrafodelista"/>
        <w:numPr>
          <w:ilvl w:val="0"/>
          <w:numId w:val="10"/>
        </w:numPr>
      </w:pPr>
      <w:r w:rsidRPr="009F0981">
        <w:t>Permite crear una aplicación en menos tiempo que otros y se pueden programar aplicaciones más complejas en mucho menos tiempo que con los lenguajes más tradicionales, basados en texto.</w:t>
      </w:r>
    </w:p>
    <w:p w14:paraId="20DB0081" w14:textId="77777777" w:rsidR="00B32FF0" w:rsidRPr="009F0981" w:rsidRDefault="00B32FF0" w:rsidP="00B32FF0">
      <w:r w:rsidRPr="009F0981">
        <w:t xml:space="preserve">Inicialmente desarrollado por el profesor </w:t>
      </w:r>
      <w:proofErr w:type="spellStart"/>
      <w:r w:rsidRPr="009F0981">
        <w:t>Hal</w:t>
      </w:r>
      <w:proofErr w:type="spellEnd"/>
      <w:r w:rsidRPr="009F0981">
        <w:t xml:space="preserve"> </w:t>
      </w:r>
      <w:proofErr w:type="spellStart"/>
      <w:r w:rsidRPr="009F0981">
        <w:t>Abelson</w:t>
      </w:r>
      <w:proofErr w:type="spellEnd"/>
      <w:r w:rsidRPr="009F0981">
        <w:t xml:space="preserve"> y un equipo de Google Educación, mientras que </w:t>
      </w:r>
      <w:proofErr w:type="spellStart"/>
      <w:r w:rsidRPr="009F0981">
        <w:t>Hal</w:t>
      </w:r>
      <w:proofErr w:type="spellEnd"/>
      <w:r w:rsidRPr="009F0981">
        <w:t xml:space="preserve"> pasaba un año sabático en Google, App Inventor se ejecuta como un servicio web administrado por personal del Centro del </w:t>
      </w:r>
      <w:proofErr w:type="spellStart"/>
      <w:r w:rsidRPr="009F0981">
        <w:t>MIT</w:t>
      </w:r>
      <w:proofErr w:type="spellEnd"/>
      <w:r w:rsidRPr="009F0981">
        <w:t xml:space="preserve"> para el aprendizaje móvil –una colaboración de </w:t>
      </w:r>
      <w:proofErr w:type="spellStart"/>
      <w:r w:rsidRPr="009F0981">
        <w:t>MIT</w:t>
      </w:r>
      <w:proofErr w:type="spellEnd"/>
      <w:r w:rsidRPr="009F0981">
        <w:t xml:space="preserve"> de Ciencia Computacional e Inteligencia Artificial de laboratorio (</w:t>
      </w:r>
      <w:proofErr w:type="spellStart"/>
      <w:r w:rsidRPr="009F0981">
        <w:t>CSAIL</w:t>
      </w:r>
      <w:proofErr w:type="spellEnd"/>
      <w:r w:rsidRPr="009F0981">
        <w:t xml:space="preserve">) y el Laboratorio de Medios del </w:t>
      </w:r>
      <w:proofErr w:type="spellStart"/>
      <w:r w:rsidRPr="009F0981">
        <w:t>MIT</w:t>
      </w:r>
      <w:proofErr w:type="spellEnd"/>
      <w:r w:rsidRPr="009F0981">
        <w:t>–. El App Inventor contaba en 2015 con una comunidad mundial de casi dos millones de usuarios, que representaban a 195 países en todo el mundo. Más de 85 mil usuarios semanales activos de la herramienta han construido más de 4,7 millones de aplicaciones de Android. Una herramienta de código abierto que pretende realizar la programación y la creación de aplicaciones accesibles a una amplia gama de audiencias.</w:t>
      </w:r>
    </w:p>
    <w:p w14:paraId="36D08A60" w14:textId="222C31AE" w:rsidR="00B32FF0" w:rsidRPr="009F0981" w:rsidRDefault="00B32FF0" w:rsidP="009F0981">
      <w:pPr>
        <w:pStyle w:val="Prrafodelista"/>
        <w:numPr>
          <w:ilvl w:val="0"/>
          <w:numId w:val="10"/>
        </w:numPr>
      </w:pPr>
      <w:r w:rsidRPr="009F0981">
        <w:t xml:space="preserve"> La interfaz gráfica: permite al usuario crear aplicaciones con muchas funcionalidades.</w:t>
      </w:r>
    </w:p>
    <w:p w14:paraId="38ECCABC" w14:textId="6041D573" w:rsidR="00B32FF0" w:rsidRPr="00B32FF0" w:rsidRDefault="00B32FF0" w:rsidP="00B32FF0">
      <w:pPr>
        <w:rPr>
          <w:b/>
          <w:bCs/>
        </w:rPr>
      </w:pPr>
      <w:r w:rsidRPr="009F0981">
        <w:t>Al alcance de unos cuantos clics, por lo tanto se abre una gran puerta para muchas personas que deseen crear aplicaciones sin necesidad de ser programador</w:t>
      </w:r>
      <w:r w:rsidR="009F0981">
        <w:t xml:space="preserve"> </w:t>
      </w:r>
      <w:r w:rsidR="009F0981">
        <w:fldChar w:fldCharType="begin"/>
      </w:r>
      <w:r w:rsidR="009F0981">
        <w:instrText xml:space="preserve"> ADDIN ZOTERO_ITEM CSL_CITATION {"citationID":"FX3oFTya","properties":{"formattedCitation":"(\\uc0\\u171{}App Inventor\\uc0\\u187{}, 2021)","plainCitation":"(«App Inventor», 2021)","noteIndex":0},"citationItems":[{"id":103,"uris":["http://zotero.org/groups/2918177/items/LGCBQ9K5"],"uri":["http://zotero.org/groups/2918177/items/LGCBQ9K5"],"itemData":{"id":103,"type":"entry-encyclopedia","abstract":"App Inventor es un entorno de desarrollo de software creado por Google Labs para la elaboración de aplicaciones destinadas al sistema operativo Android. El usuario puede, de forma visual y a partir de un conjunto de herramientas básicas, ir enlazando una serie de bloques para crear la aplicación. El sistema es gratuito y se puede descargar fácilmente de la web. Las aplicaciones creadas con App Inventor están limitadas por su simplicidad, aunque permiten cubrir un gran número de necesidades básicas en un dispositivo móvil.\nCon Google App Inventor, se espera un incremento importante en el número de aplicaciones para Android debido a dos grandes factores: la simplicidad de uso, que facilitará la aparición de un gran número de nuevas aplicaciones; y Google Play, el centro de distribución de aplicaciones para Android donde cualquier usuario puede distribuir sus creaciones libremente","container-title":"Wikipedia, la enciclopedia libre","language":"es","note":"Page Version ID: 136705942","source":"Wikipedia","title":"App Inventor","URL":"https://es.wikipedia.org/w/index.php?title=App_Inventor&amp;oldid=136705942","accessed":{"date-parts":[["2021",7,6]]},"issued":{"date-parts":[["2021",6,30]]}}}],"schema":"https://github.com/citation-style-language/schema/raw/master/csl-citation.json"} </w:instrText>
      </w:r>
      <w:r w:rsidR="009F0981">
        <w:fldChar w:fldCharType="separate"/>
      </w:r>
      <w:r w:rsidR="009F0981" w:rsidRPr="009F0981">
        <w:rPr>
          <w:rFonts w:cs="Times New Roman"/>
          <w:szCs w:val="24"/>
        </w:rPr>
        <w:t>(«App Inventor», 2021)</w:t>
      </w:r>
      <w:r w:rsidR="009F0981">
        <w:fldChar w:fldCharType="end"/>
      </w:r>
      <w:r w:rsidRPr="009F0981">
        <w:t>.</w:t>
      </w:r>
    </w:p>
    <w:p w14:paraId="1FCBFFB0" w14:textId="2713B44B" w:rsidR="005A2093" w:rsidRPr="001D091C" w:rsidRDefault="00F5289E" w:rsidP="00F5289E">
      <w:pPr>
        <w:pStyle w:val="Ttulo4"/>
      </w:pPr>
      <w:r>
        <w:lastRenderedPageBreak/>
        <w:t>Android Studio</w:t>
      </w:r>
    </w:p>
    <w:p w14:paraId="5125DE96" w14:textId="77777777" w:rsidR="00B32FF0" w:rsidRDefault="00B32FF0" w:rsidP="00B32FF0">
      <w:r>
        <w:t>Android Studio es el entorno de desarrollo integrado oficial para la plataforma Android. Fue anunciado el 16 de mayo de 2013 en la conferencia Google I/O, y reemplazó a Eclipse como el IDE oficial para el desarrollo de aplicaciones para Android. La primera versión estable fue publicada en diciembre de 2014.</w:t>
      </w:r>
    </w:p>
    <w:p w14:paraId="76248DD1" w14:textId="51A77F89" w:rsidR="001D091C" w:rsidRDefault="00B32FF0" w:rsidP="00B32FF0">
      <w:r>
        <w:t xml:space="preserve">Está basado en el software </w:t>
      </w:r>
      <w:proofErr w:type="spellStart"/>
      <w:r>
        <w:t>IntelliJ</w:t>
      </w:r>
      <w:proofErr w:type="spellEnd"/>
      <w:r>
        <w:t xml:space="preserve"> IDEA de </w:t>
      </w:r>
      <w:proofErr w:type="spellStart"/>
      <w:r>
        <w:t>JetBrains</w:t>
      </w:r>
      <w:proofErr w:type="spellEnd"/>
      <w:r>
        <w:t xml:space="preserve"> y ha sido publicado de forma gratuita a través de la Licencia Apache 2.0. Está disponible para las plataformas </w:t>
      </w:r>
      <w:proofErr w:type="spellStart"/>
      <w:r>
        <w:t>GNU</w:t>
      </w:r>
      <w:proofErr w:type="spellEnd"/>
      <w:r>
        <w:t xml:space="preserve">/Linux, </w:t>
      </w:r>
      <w:proofErr w:type="spellStart"/>
      <w:r>
        <w:t>macOS</w:t>
      </w:r>
      <w:proofErr w:type="spellEnd"/>
      <w:r>
        <w:t xml:space="preserve">, Microsoft Windows y Google </w:t>
      </w:r>
      <w:proofErr w:type="spellStart"/>
      <w:r>
        <w:t>Chrome</w:t>
      </w:r>
      <w:proofErr w:type="spellEnd"/>
      <w:r>
        <w:t xml:space="preserve"> OS. Ha sido diseñado específicamente para el desarrollo de Android.</w:t>
      </w:r>
    </w:p>
    <w:p w14:paraId="21D4874F" w14:textId="0727F1B9" w:rsidR="00B32FF0" w:rsidRPr="00290CDD" w:rsidRDefault="00B32FF0" w:rsidP="00B32FF0">
      <w:r w:rsidRPr="00B32FF0">
        <w:t>Estuvo en etapa de vista previa de acceso temprano a partir de la versión 0.1, en mayo de 2013, y luego entró en etapa beta a partir de la versión 0.8, lanzada en junio de 2014. La primera compilación estable, la versión 1.0, fue lanzada en diciembre de 2014</w:t>
      </w:r>
      <w:r w:rsidR="00290CDD">
        <w:t xml:space="preserve"> </w:t>
      </w:r>
      <w:r w:rsidR="00290CDD" w:rsidRPr="00290CDD">
        <w:fldChar w:fldCharType="begin"/>
      </w:r>
      <w:r w:rsidR="00290CDD" w:rsidRPr="00290CDD">
        <w:instrText xml:space="preserve"> ADDIN ZOTERO_ITEM CSL_CITATION {"citationID":"7WpkcOzi","properties":{"formattedCitation":"({\\i{}Notas de la versi\\uc0\\u243{}n de Android Studio | Desarrolladores de Android}, s.\\uc0\\u160{}f.)","plainCitation":"(Notas de la versión de Android Studio | Desarrolladores de Android, s. f.)","noteIndex":0},"citationItems":[{"id":105,"uris":["http://zotero.org/groups/2918177/items/Y9H3ZQ9J"],"uri":["http://zotero.org/groups/2918177/items/Y9H3ZQ9J"],"itemData":{"id":105,"type":"webpage","abstract":"Descubre las novedades de las últimas versiones de Android Studio, el IDE oficial de Android.","container-title":"Android Developers","language":"es-419","title":"Notas de la versión de Android Studio | Desarrolladores de Android","URL":"https://developer.android.com/studio/releases?hl=es-419","accessed":{"date-parts":[["2021",7,6]]}}}],"schema":"https://github.com/citation-style-language/schema/raw/master/csl-citation.json"} </w:instrText>
      </w:r>
      <w:r w:rsidR="00290CDD" w:rsidRPr="00290CDD">
        <w:fldChar w:fldCharType="separate"/>
      </w:r>
      <w:r w:rsidR="00290CDD" w:rsidRPr="00290CDD">
        <w:rPr>
          <w:rFonts w:cs="Times New Roman"/>
          <w:szCs w:val="24"/>
        </w:rPr>
        <w:t>(Notas de la versión de Android Studio | Desarrolladores de Android, s. f.)</w:t>
      </w:r>
      <w:r w:rsidR="00290CDD" w:rsidRPr="00290CDD">
        <w:fldChar w:fldCharType="end"/>
      </w:r>
      <w:r w:rsidRPr="00290CDD">
        <w:t>.</w:t>
      </w:r>
    </w:p>
    <w:p w14:paraId="4D52B36F" w14:textId="52256A02" w:rsidR="00B32FF0" w:rsidRDefault="00B32FF0" w:rsidP="00B32FF0">
      <w:r w:rsidRPr="00B32FF0">
        <w:t xml:space="preserve">Desde el 7 de mayo de 2019, </w:t>
      </w:r>
      <w:proofErr w:type="spellStart"/>
      <w:r w:rsidRPr="00B32FF0">
        <w:t>Kotlin</w:t>
      </w:r>
      <w:proofErr w:type="spellEnd"/>
      <w:r w:rsidRPr="00B32FF0">
        <w:t xml:space="preserve"> es el lenguaje preferido de Google para el desarrollo de aplicaciones de Android</w:t>
      </w:r>
      <w:r w:rsidR="00290CDD">
        <w:t xml:space="preserve"> </w:t>
      </w:r>
      <w:r w:rsidR="00290CDD">
        <w:fldChar w:fldCharType="begin"/>
      </w:r>
      <w:r w:rsidR="00290CDD">
        <w:instrText xml:space="preserve"> ADDIN ZOTERO_ITEM CSL_CITATION {"citationID":"YjOySB1W","properties":{"formattedCitation":"(Lardinois, 2019)","plainCitation":"(Lardinois, 2019)","noteIndex":0},"citationItems":[{"id":107,"uris":["http://zotero.org/groups/2918177/items/8ISL4VW3"],"uri":["http://zotero.org/groups/2918177/items/8ISL4VW3"],"itemData":{"id":107,"type":"post-weblog","abstract":"Google today announced that the Kotlin programming language is now its preferred language for Android app developers. “Android development will become increasingly Kotlin-first,” Google writes in today’s announcement. “Many new Jetpack APIs and features will be offered first…","container-title":"TechCrunch","language":"en-US","title":"Kotlin is now Google’s preferred language for Android app development","URL":"https://social.techcrunch.com/2019/05/07/kotlin-is-now-googles-preferred-language-for-android-app-development/","author":[{"family":"Lardinois","given":"Frederic"}],"accessed":{"date-parts":[["2021",7,6]]},"issued":{"date-parts":[["2019",5,7]]}}}],"schema":"https://github.com/citation-style-language/schema/raw/master/csl-citation.json"} </w:instrText>
      </w:r>
      <w:r w:rsidR="00290CDD">
        <w:fldChar w:fldCharType="separate"/>
      </w:r>
      <w:r w:rsidR="00290CDD" w:rsidRPr="00290CDD">
        <w:rPr>
          <w:rFonts w:cs="Times New Roman"/>
        </w:rPr>
        <w:t>(Lardinois, 2019)</w:t>
      </w:r>
      <w:r w:rsidR="00290CDD">
        <w:fldChar w:fldCharType="end"/>
      </w:r>
      <w:r w:rsidRPr="00B32FF0">
        <w:t>.​ Aun así, Android Studio admite otros lenguajes de programación, como Java y C ++</w:t>
      </w:r>
      <w:r w:rsidR="00290CDD">
        <w:t xml:space="preserve"> </w:t>
      </w:r>
      <w:r w:rsidR="00290CDD">
        <w:fldChar w:fldCharType="begin"/>
      </w:r>
      <w:r w:rsidR="00290CDD">
        <w:instrText xml:space="preserve"> ADDIN ZOTERO_ITEM CSL_CITATION {"citationID":"Wvn2nQWs","properties":{"formattedCitation":"(Sims, 2019)","plainCitation":"(Sims, 2019)","noteIndex":0},"citationItems":[{"id":109,"uris":["http://zotero.org/groups/2918177/items/N3XD7KQF"],"uri":["http://zotero.org/groups/2918177/items/N3XD7KQF"],"itemData":{"id":109,"type":"webpage","abstract":"The official language for Android development is Java but it isn't the only language you can use to develop Android apps.","container-title":"Android Authority","language":"en-US","title":"I want to develop Android Apps - What languages should I learn?","URL":"https://www.androidauthority.com/develop-android-apps-languages-learn-391008/","author":[{"family":"Sims","given":"Gary"}],"accessed":{"date-parts":[["2021",7,6]]},"issued":{"date-parts":[["2019",8,10]]}}}],"schema":"https://github.com/citation-style-language/schema/raw/master/csl-citation.json"} </w:instrText>
      </w:r>
      <w:r w:rsidR="00290CDD">
        <w:fldChar w:fldCharType="separate"/>
      </w:r>
      <w:r w:rsidR="00290CDD" w:rsidRPr="00290CDD">
        <w:rPr>
          <w:rFonts w:cs="Times New Roman"/>
        </w:rPr>
        <w:t>(Sims, 2019)</w:t>
      </w:r>
      <w:r w:rsidR="00290CDD">
        <w:fldChar w:fldCharType="end"/>
      </w:r>
      <w:r w:rsidRPr="00B32FF0">
        <w:t>.</w:t>
      </w:r>
    </w:p>
    <w:p w14:paraId="1ADE69EE" w14:textId="23846D3B" w:rsidR="00290CDD" w:rsidRPr="00135206" w:rsidRDefault="009F0981" w:rsidP="00C67824">
      <w:pPr>
        <w:pStyle w:val="Ttulo5"/>
        <w:rPr>
          <w:b w:val="0"/>
          <w:bCs/>
        </w:rPr>
      </w:pPr>
      <w:r>
        <w:t xml:space="preserve">Características. </w:t>
      </w:r>
      <w:r w:rsidR="00290CDD" w:rsidRPr="00135206">
        <w:rPr>
          <w:b w:val="0"/>
          <w:bCs/>
        </w:rPr>
        <w:t>Se espera que se desarrollen nuevas funciones con cada versión de Android Studio. Las siguientes características se proporcionan en la versión estable actual:</w:t>
      </w:r>
      <w:r w:rsidR="00135206" w:rsidRPr="00135206">
        <w:rPr>
          <w:b w:val="0"/>
          <w:bCs/>
        </w:rPr>
        <w:t xml:space="preserve"> </w:t>
      </w:r>
      <w:r w:rsidR="00135206" w:rsidRPr="00135206">
        <w:rPr>
          <w:b w:val="0"/>
          <w:bCs/>
        </w:rPr>
        <w:fldChar w:fldCharType="begin"/>
      </w:r>
      <w:r w:rsidR="00A35E70">
        <w:rPr>
          <w:b w:val="0"/>
          <w:bCs/>
        </w:rPr>
        <w:instrText xml:space="preserve"> ADDIN ZOTERO_ITEM CSL_CITATION {"citationID":"FBdFaQWW","properties":{"formattedCitation":"(Dobie, 2013; Honig, 2013)","plainCitation":"(Dobie, 2013; Honig, 2013)","noteIndex":0},"citationItems":[{"id":114,"uris":["http://zotero.org/groups/2918177/items/NC4RGFHL"],"uri":["http://zotero.org/groups/2918177/items/NC4RGFHL"],"itemData":{"id":114,"type":"webpage","abstract":"Brand new Android IDE to make it easier to build and preview apps Google has launched a brand new IDE (integrated development environment) for building Android apps at today's Google I/O keynote presentation. Android Studio is based on the community edition of IntelliJ, and includes a number of unique tools designed to make the development and previewing process more easy. Among these...","container-title":"Android Central","note":"section: article","title":"Android Studio unveiled at Google I/O keynote","URL":"https://www.androidcentral.com/android-studio-unveiled-google-io-keynote","author":[{"family":"Dobie","given":"Alex"}],"accessed":{"date-parts":[["2021",7,6]]},"issued":{"date-parts":[["2013",5,15]]}},"label":"page"},{"id":116,"uris":["http://zotero.org/groups/2918177/items/AJDHINUT"],"uri":["http://zotero.org/groups/2918177/items/AJDHINUT"],"itemData":{"id":116,"type":"webpage","abstract":"On stage at I/O today, Google just announced Android Studio, an integrated development environment for building apps.","container-title":"Engadget","language":"en-US","title":"Google intros Android Studio, an IDE for building apps","URL":"https://www.engadget.com/2013-05-15-google-android-studio.html","author":[{"family":"Honig","given":"Z"}],"accessed":{"date-parts":[["2021",7,6]]},"issued":{"date-parts":[["2013",5,15]]}},"label":"page"}],"schema":"https://github.com/citation-style-language/schema/raw/master/csl-citation.json"} </w:instrText>
      </w:r>
      <w:r w:rsidR="00135206" w:rsidRPr="00135206">
        <w:rPr>
          <w:b w:val="0"/>
          <w:bCs/>
        </w:rPr>
        <w:fldChar w:fldCharType="separate"/>
      </w:r>
      <w:r w:rsidR="00135206" w:rsidRPr="00135206">
        <w:rPr>
          <w:rFonts w:cs="Times New Roman"/>
          <w:b w:val="0"/>
          <w:bCs/>
        </w:rPr>
        <w:t>(Dobie, 2013; Honig, 2013)</w:t>
      </w:r>
      <w:r w:rsidR="00135206" w:rsidRPr="00135206">
        <w:rPr>
          <w:b w:val="0"/>
          <w:bCs/>
        </w:rPr>
        <w:fldChar w:fldCharType="end"/>
      </w:r>
      <w:r w:rsidR="00135206" w:rsidRPr="00135206">
        <w:rPr>
          <w:b w:val="0"/>
          <w:bCs/>
        </w:rPr>
        <w:t>.</w:t>
      </w:r>
    </w:p>
    <w:p w14:paraId="41FFF9A3" w14:textId="77777777" w:rsidR="00290CDD" w:rsidRDefault="00290CDD" w:rsidP="00573C7E">
      <w:pPr>
        <w:pStyle w:val="Prrafodelista"/>
        <w:numPr>
          <w:ilvl w:val="0"/>
          <w:numId w:val="10"/>
        </w:numPr>
      </w:pPr>
      <w:r>
        <w:t xml:space="preserve">Soporte para construcción basada en </w:t>
      </w:r>
      <w:proofErr w:type="spellStart"/>
      <w:r>
        <w:t>Gradle</w:t>
      </w:r>
      <w:proofErr w:type="spellEnd"/>
      <w:r>
        <w:t>.</w:t>
      </w:r>
    </w:p>
    <w:p w14:paraId="0AF35156" w14:textId="77777777" w:rsidR="00290CDD" w:rsidRDefault="00290CDD" w:rsidP="00495DF1">
      <w:pPr>
        <w:pStyle w:val="Prrafodelista"/>
        <w:numPr>
          <w:ilvl w:val="0"/>
          <w:numId w:val="10"/>
        </w:numPr>
      </w:pPr>
      <w:r>
        <w:t>Refactorización específica de Android y arreglos rápidos.</w:t>
      </w:r>
    </w:p>
    <w:p w14:paraId="5DAAB1E3" w14:textId="77777777" w:rsidR="00290CDD" w:rsidRDefault="00290CDD" w:rsidP="00B9612A">
      <w:pPr>
        <w:pStyle w:val="Prrafodelista"/>
        <w:numPr>
          <w:ilvl w:val="0"/>
          <w:numId w:val="10"/>
        </w:numPr>
      </w:pPr>
      <w:r>
        <w:lastRenderedPageBreak/>
        <w:t xml:space="preserve">Herramientas </w:t>
      </w:r>
      <w:proofErr w:type="spellStart"/>
      <w:r>
        <w:t>Lint</w:t>
      </w:r>
      <w:proofErr w:type="spellEnd"/>
      <w:r>
        <w:t xml:space="preserve"> para detectar problemas de rendimiento, usabilidad, compatibilidad de versiones y otros problemas.</w:t>
      </w:r>
    </w:p>
    <w:p w14:paraId="16505B2A" w14:textId="77777777" w:rsidR="00290CDD" w:rsidRDefault="00290CDD" w:rsidP="00440BC4">
      <w:pPr>
        <w:pStyle w:val="Prrafodelista"/>
        <w:numPr>
          <w:ilvl w:val="0"/>
          <w:numId w:val="10"/>
        </w:numPr>
      </w:pPr>
      <w:r>
        <w:t xml:space="preserve">Integración de </w:t>
      </w:r>
      <w:proofErr w:type="spellStart"/>
      <w:r>
        <w:t>ProGuard</w:t>
      </w:r>
      <w:proofErr w:type="spellEnd"/>
      <w:r>
        <w:t xml:space="preserve"> y funciones de firma de aplicaciones.</w:t>
      </w:r>
    </w:p>
    <w:p w14:paraId="01862281" w14:textId="77777777" w:rsidR="00290CDD" w:rsidRDefault="00290CDD" w:rsidP="009F47DF">
      <w:pPr>
        <w:pStyle w:val="Prrafodelista"/>
        <w:numPr>
          <w:ilvl w:val="0"/>
          <w:numId w:val="10"/>
        </w:numPr>
      </w:pPr>
      <w:r>
        <w:t>Plantillas para crear diseños comunes de Android y otros componentes.</w:t>
      </w:r>
    </w:p>
    <w:p w14:paraId="34DE1216" w14:textId="4DFADCAF" w:rsidR="00290CDD" w:rsidRDefault="00290CDD" w:rsidP="00290CDD">
      <w:pPr>
        <w:pStyle w:val="Prrafodelista"/>
        <w:numPr>
          <w:ilvl w:val="0"/>
          <w:numId w:val="10"/>
        </w:numPr>
      </w:pPr>
      <w:r>
        <w:t>Un editor de diseño enriquecido que permite a los usuarios arrastrar y soltar componentes de la interfaz de usuario</w:t>
      </w:r>
      <w:r w:rsidR="00135206">
        <w:t xml:space="preserve"> </w:t>
      </w:r>
      <w:r w:rsidR="00135206">
        <w:fldChar w:fldCharType="begin"/>
      </w:r>
      <w:r w:rsidR="00135206">
        <w:instrText xml:space="preserve"> ADDIN ZOTERO_ITEM CSL_CITATION {"citationID":"FHKCTsQm","properties":{"formattedCitation":"(Olanoff, 2013)","plainCitation":"(Olanoff, 2013)","noteIndex":0},"citationItems":[{"id":111,"uris":["http://zotero.org/groups/2918177/items/AH86HEE8"],"uri":["http://zotero.org/groups/2918177/items/AH86HEE8"],"itemData":{"id":111,"type":"post-weblog","abstract":"Today, during Google’s I/O developer conference, the company announced a group of tools for app developers, including a new developer suite called Android Studio. It’s an IDE based on IntelliJ. This was a popular announcement, as the crowd “ooh’d” and “ahh’…","container-title":"TechCrunch","language":"en-US","title":"Google Launches Android Studio And New Features For Developer Console, Including Beta Releases And Staged Rollout","URL":"https://social.techcrunch.com/2013/05/15/google-launches-android-studio-a-development-tool-for-apps/","author":[{"family":"Olanoff","given":"Drew"}],"accessed":{"date-parts":[["2021",7,6]]},"issued":{"date-parts":[["2013",5,15]]}}}],"schema":"https://github.com/citation-style-language/schema/raw/master/csl-citation.json"} </w:instrText>
      </w:r>
      <w:r w:rsidR="00135206">
        <w:fldChar w:fldCharType="separate"/>
      </w:r>
      <w:r w:rsidR="00135206" w:rsidRPr="00135206">
        <w:rPr>
          <w:rFonts w:cs="Times New Roman"/>
        </w:rPr>
        <w:t>(Olanoff, 2013)</w:t>
      </w:r>
      <w:r w:rsidR="00135206">
        <w:fldChar w:fldCharType="end"/>
      </w:r>
      <w:r>
        <w:t>.</w:t>
      </w:r>
    </w:p>
    <w:p w14:paraId="35EFA414" w14:textId="77777777" w:rsidR="00290CDD" w:rsidRDefault="00290CDD" w:rsidP="0041262F">
      <w:pPr>
        <w:pStyle w:val="Prrafodelista"/>
        <w:numPr>
          <w:ilvl w:val="0"/>
          <w:numId w:val="10"/>
        </w:numPr>
      </w:pPr>
      <w:r>
        <w:t xml:space="preserve">Soporte para programar aplicaciones para Android </w:t>
      </w:r>
      <w:proofErr w:type="spellStart"/>
      <w:r>
        <w:t>Wear</w:t>
      </w:r>
      <w:proofErr w:type="spellEnd"/>
      <w:r>
        <w:t>.</w:t>
      </w:r>
    </w:p>
    <w:p w14:paraId="1E65CAC8" w14:textId="6A56BDB3" w:rsidR="00290CDD" w:rsidRDefault="00290CDD" w:rsidP="00F74BE9">
      <w:pPr>
        <w:pStyle w:val="Prrafodelista"/>
        <w:numPr>
          <w:ilvl w:val="0"/>
          <w:numId w:val="10"/>
        </w:numPr>
      </w:pPr>
      <w:proofErr w:type="spellStart"/>
      <w:r w:rsidRPr="00135206">
        <w:rPr>
          <w:lang w:val="en-US"/>
        </w:rPr>
        <w:t>Soporte</w:t>
      </w:r>
      <w:proofErr w:type="spellEnd"/>
      <w:r w:rsidRPr="00135206">
        <w:rPr>
          <w:lang w:val="en-US"/>
        </w:rPr>
        <w:t xml:space="preserve"> </w:t>
      </w:r>
      <w:proofErr w:type="spellStart"/>
      <w:r w:rsidRPr="00135206">
        <w:rPr>
          <w:lang w:val="en-US"/>
        </w:rPr>
        <w:t>integrado</w:t>
      </w:r>
      <w:proofErr w:type="spellEnd"/>
      <w:r w:rsidRPr="00135206">
        <w:rPr>
          <w:lang w:val="en-US"/>
        </w:rPr>
        <w:t xml:space="preserve"> para Google Cloud Platform, </w:t>
      </w:r>
      <w:proofErr w:type="spellStart"/>
      <w:r w:rsidRPr="00135206">
        <w:rPr>
          <w:lang w:val="en-US"/>
        </w:rPr>
        <w:t>que</w:t>
      </w:r>
      <w:proofErr w:type="spellEnd"/>
      <w:r w:rsidRPr="00135206">
        <w:rPr>
          <w:lang w:val="en-US"/>
        </w:rPr>
        <w:t xml:space="preserve"> </w:t>
      </w:r>
      <w:proofErr w:type="spellStart"/>
      <w:r w:rsidRPr="00135206">
        <w:rPr>
          <w:lang w:val="en-US"/>
        </w:rPr>
        <w:t>permite</w:t>
      </w:r>
      <w:proofErr w:type="spellEnd"/>
      <w:r w:rsidRPr="00135206">
        <w:rPr>
          <w:lang w:val="en-US"/>
        </w:rPr>
        <w:t xml:space="preserve"> la </w:t>
      </w:r>
      <w:proofErr w:type="spellStart"/>
      <w:r w:rsidRPr="00135206">
        <w:rPr>
          <w:lang w:val="en-US"/>
        </w:rPr>
        <w:t>integración</w:t>
      </w:r>
      <w:proofErr w:type="spellEnd"/>
      <w:r w:rsidRPr="00135206">
        <w:rPr>
          <w:lang w:val="en-US"/>
        </w:rPr>
        <w:t xml:space="preserve"> con Firebase Cloud Messaging (antes 'Google Cloud Messaging') y Google App Engine</w:t>
      </w:r>
      <w:r w:rsidR="00135206" w:rsidRPr="00135206">
        <w:rPr>
          <w:lang w:val="en-US"/>
        </w:rPr>
        <w:t xml:space="preserve"> </w:t>
      </w:r>
      <w:r w:rsidR="00135206" w:rsidRPr="00135206">
        <w:fldChar w:fldCharType="begin"/>
      </w:r>
      <w:r w:rsidR="00135206" w:rsidRPr="00135206">
        <w:rPr>
          <w:lang w:val="en-US"/>
        </w:rPr>
        <w:instrText xml:space="preserve"> ADDIN ZOTERO_ITEM CSL_CITATION {"citationID":"isxSQyRW","properties":{"formattedCitation":"({\\i{}Download Android Studio and SDK tools \\uc0\\u160{}|\\uc0\\u160{} Android\\uc0\\u160{}Studio}, s.\\uc0\\u160{}f.)","plainCitation":"(Download Android Studio and SDK tools  |  Android Studio, s. f.)","noteIndex":0},"citationItems":[{"id":112,"uris":["http://zotero.org/groups/2918177/items/3ZBTQTLS"],"uri":["http://zotero.org/groups/2918177/items/3ZBTQTLS"],"itemData":{"id":112,"type":"webpage","title":"Download Android Studio and SDK tools  |  Android Studio","URL":"https://developer.android.com/studio","accessed":{"date-parts":[["2021",7,6]]}}}],"schema":"https://github.com/citation-style-language/schema/raw/master/csl-citation.json"} </w:instrText>
      </w:r>
      <w:r w:rsidR="00135206" w:rsidRPr="00135206">
        <w:fldChar w:fldCharType="separate"/>
      </w:r>
      <w:r w:rsidR="00135206" w:rsidRPr="00135206">
        <w:rPr>
          <w:rFonts w:cs="Times New Roman"/>
          <w:szCs w:val="24"/>
          <w:lang w:val="en-US"/>
        </w:rPr>
        <w:t>(Download Android Studio and SDK tools  |  Android Studio, s. f.)</w:t>
      </w:r>
      <w:r w:rsidR="00135206" w:rsidRPr="00135206">
        <w:fldChar w:fldCharType="end"/>
      </w:r>
      <w:r>
        <w:t>.</w:t>
      </w:r>
    </w:p>
    <w:p w14:paraId="3A23E44B" w14:textId="77777777" w:rsidR="00290CDD" w:rsidRDefault="00290CDD" w:rsidP="003E5D37">
      <w:pPr>
        <w:pStyle w:val="Prrafodelista"/>
        <w:numPr>
          <w:ilvl w:val="0"/>
          <w:numId w:val="10"/>
        </w:numPr>
      </w:pPr>
      <w:r>
        <w:t>Un dispositivo virtual de Android que se utiliza para ejecutar y probar aplicaciones.</w:t>
      </w:r>
    </w:p>
    <w:p w14:paraId="653525AC" w14:textId="77777777" w:rsidR="00290CDD" w:rsidRDefault="00290CDD" w:rsidP="00D92CD2">
      <w:pPr>
        <w:pStyle w:val="Prrafodelista"/>
        <w:numPr>
          <w:ilvl w:val="0"/>
          <w:numId w:val="10"/>
        </w:numPr>
      </w:pPr>
      <w:proofErr w:type="spellStart"/>
      <w:r>
        <w:t>Renderizado</w:t>
      </w:r>
      <w:proofErr w:type="spellEnd"/>
      <w:r>
        <w:t xml:space="preserve"> en tiempo real.</w:t>
      </w:r>
    </w:p>
    <w:p w14:paraId="584C27B2" w14:textId="2942B3FE" w:rsidR="00290CDD" w:rsidRDefault="00290CDD" w:rsidP="00D92CD2">
      <w:pPr>
        <w:pStyle w:val="Prrafodelista"/>
        <w:numPr>
          <w:ilvl w:val="0"/>
          <w:numId w:val="10"/>
        </w:numPr>
      </w:pPr>
      <w:r>
        <w:t>Consola de desarrollador: consejos de optimización, ayuda para la traducción, estadísticas de uso.</w:t>
      </w:r>
    </w:p>
    <w:p w14:paraId="7EFFF2AF" w14:textId="0F8984A4" w:rsidR="004C5251" w:rsidRDefault="004C5251" w:rsidP="004C5251">
      <w:r>
        <w:t xml:space="preserve">El desarrollador </w:t>
      </w:r>
      <w:r w:rsidR="00800C59">
        <w:t xml:space="preserve">que se implementara para </w:t>
      </w:r>
      <w:proofErr w:type="spellStart"/>
      <w:r w:rsidR="00800C59">
        <w:t>le</w:t>
      </w:r>
      <w:proofErr w:type="spellEnd"/>
      <w:r w:rsidR="00800C59">
        <w:t xml:space="preserve"> desarrollo del programa es Android Studio dado que es el entorno de desarrollo integrado oficial para la plataforma Android. Además de contar con </w:t>
      </w:r>
      <w:r w:rsidR="00460EA6">
        <w:t>muchas más herramientas</w:t>
      </w:r>
      <w:r w:rsidR="00800C59">
        <w:t xml:space="preserve"> que serán útiles para cumplir con el fin del programa a desarrollar en el siguiente nivel, por otra parte</w:t>
      </w:r>
      <w:r w:rsidR="00460EA6">
        <w:t>,</w:t>
      </w:r>
      <w:r w:rsidR="00800C59">
        <w:t xml:space="preserve"> </w:t>
      </w:r>
      <w:proofErr w:type="spellStart"/>
      <w:r w:rsidR="00800C59">
        <w:t>app</w:t>
      </w:r>
      <w:proofErr w:type="spellEnd"/>
      <w:r w:rsidR="00800C59">
        <w:t xml:space="preserve"> inventor no cuenta con dichas herramientas lo que </w:t>
      </w:r>
      <w:r w:rsidR="00460EA6">
        <w:t>sería</w:t>
      </w:r>
      <w:r w:rsidR="00800C59">
        <w:t xml:space="preserve"> una complejidad para la hora de crear el programa.</w:t>
      </w:r>
    </w:p>
    <w:p w14:paraId="39113169" w14:textId="58ED3595" w:rsidR="009A3D12" w:rsidRDefault="009A3D12" w:rsidP="009A3D12">
      <w:pPr>
        <w:pStyle w:val="Ttulo3"/>
      </w:pPr>
      <w:bookmarkStart w:id="36" w:name="_Toc77189359"/>
      <w:r>
        <w:lastRenderedPageBreak/>
        <w:t xml:space="preserve">Redes Neuronales </w:t>
      </w:r>
      <w:r w:rsidR="00271CCD">
        <w:t>Artificiales (</w:t>
      </w:r>
      <w:proofErr w:type="spellStart"/>
      <w:r w:rsidR="00271CCD">
        <w:t>RNA</w:t>
      </w:r>
      <w:proofErr w:type="spellEnd"/>
      <w:r w:rsidR="00271CCD">
        <w:t>)</w:t>
      </w:r>
      <w:bookmarkEnd w:id="36"/>
    </w:p>
    <w:p w14:paraId="63A14EC0" w14:textId="00A2A8C3" w:rsidR="009A3D12" w:rsidRDefault="009A3D12" w:rsidP="009A3D12">
      <w:r>
        <w:t xml:space="preserve">Siendo estas la base y el núcleo para el desarrollo del </w:t>
      </w:r>
      <w:r w:rsidR="00271CCD">
        <w:t>software traductor</w:t>
      </w:r>
      <w:r>
        <w:t xml:space="preserve"> de la voz a lenguaje de señas, es pertinente conocer un poco sobre las redes neuronales, cómo funcionan y de qué manera se puede aplicar al desarrollo de software para dispositivos Android. </w:t>
      </w:r>
    </w:p>
    <w:p w14:paraId="7B30E7E0" w14:textId="1F2D7C62" w:rsidR="00271CCD" w:rsidRDefault="00271CCD" w:rsidP="009A3D12">
      <w:r w:rsidRPr="00271CCD">
        <w:t xml:space="preserve">Las </w:t>
      </w:r>
      <w:proofErr w:type="spellStart"/>
      <w:r w:rsidRPr="00271CCD">
        <w:t>RNA</w:t>
      </w:r>
      <w:proofErr w:type="spellEnd"/>
      <w:r w:rsidRPr="00271CCD">
        <w:t xml:space="preserve"> tienen como objetivo de emular características propias de los cerebros humanos, como la capacidad de memorizar y de asociar hechos. Es un sistema que a través de la experiencia es capaz de adquirir conocimiento, así como lo hacen los humanos</w:t>
      </w:r>
      <w:r>
        <w:t xml:space="preserve"> </w:t>
      </w:r>
      <w:r>
        <w:fldChar w:fldCharType="begin"/>
      </w:r>
      <w:r>
        <w:instrText xml:space="preserve"> ADDIN ZOTERO_ITEM CSL_CITATION {"citationID":"jc3k0Ino","properties":{"formattedCitation":"(Anzola, 2015)","plainCitation":"(Anzola, 2015)","noteIndex":0},"citationItems":[{"id":159,"uris":["http://zotero.org/groups/2918177/items/288JF9Y6"],"uri":["http://zotero.org/groups/2918177/items/288JF9Y6"],"itemData":{"id":159,"type":"article-journal","container-title":"ODEON","DOI":"10.18601/17941113.n9.04","ISSN":"2346-2140","issue":"9","language":"es","page":"113-172","source":"revistas.uexternado.edu.co","title":"Máquinas de soporte vectorial y redes neuronales artificiales en la predicción del movimiento USD/COP spot intradiario","author":[{"family":"Anzola","given":"Nicolás Sánchez"}],"issued":{"date-parts":[["2015",2,12]]}}}],"schema":"https://github.com/citation-style-language/schema/raw/master/csl-citation.json"} </w:instrText>
      </w:r>
      <w:r>
        <w:fldChar w:fldCharType="separate"/>
      </w:r>
      <w:r w:rsidRPr="00271CCD">
        <w:rPr>
          <w:rFonts w:cs="Times New Roman"/>
        </w:rPr>
        <w:t>(Anzola, 2015)</w:t>
      </w:r>
      <w:r>
        <w:fldChar w:fldCharType="end"/>
      </w:r>
      <w:r>
        <w:t>.</w:t>
      </w:r>
    </w:p>
    <w:p w14:paraId="2F097A9E" w14:textId="029BF68C" w:rsidR="00271CCD" w:rsidRDefault="00271CCD" w:rsidP="009A3D12">
      <w:r w:rsidRPr="00271CCD">
        <w:t>Las neuronas biológicas por medio de la unión entre ellas la cual denominada sinapsis, puede transmitir información desde el axón hasta las dendritas de la neurona siguiente de forma direccionada y en un solo sentido al llegar al terminal nervioso provoca que se liberen neurotransmisores provocando que la neurona se excite o inhibe dependiendo de si se recibe la información y generando un tipo de respuesta.</w:t>
      </w:r>
    </w:p>
    <w:p w14:paraId="33BA3435" w14:textId="39A6CC5A" w:rsidR="00091478" w:rsidRDefault="00091478" w:rsidP="00091478">
      <w:pPr>
        <w:pStyle w:val="Descripcin"/>
        <w:keepNext/>
      </w:pPr>
      <w:bookmarkStart w:id="37" w:name="_Toc77189389"/>
      <w:r w:rsidRPr="00091478">
        <w:rPr>
          <w:b/>
          <w:bCs/>
        </w:rPr>
        <w:lastRenderedPageBreak/>
        <w:t xml:space="preserve">Figura </w:t>
      </w:r>
      <w:r w:rsidRPr="00066AB3">
        <w:rPr>
          <w:b/>
          <w:bCs/>
        </w:rPr>
        <w:fldChar w:fldCharType="begin"/>
      </w:r>
      <w:r w:rsidRPr="00091478">
        <w:rPr>
          <w:b/>
          <w:bCs/>
        </w:rPr>
        <w:instrText xml:space="preserve"> SEQ Figura \* ARABIC </w:instrText>
      </w:r>
      <w:r w:rsidRPr="00066AB3">
        <w:rPr>
          <w:b/>
          <w:bCs/>
        </w:rPr>
        <w:fldChar w:fldCharType="separate"/>
      </w:r>
      <w:r w:rsidR="00EF19E4">
        <w:rPr>
          <w:b/>
          <w:bCs/>
          <w:noProof/>
        </w:rPr>
        <w:t>4</w:t>
      </w:r>
      <w:r w:rsidRPr="00066AB3">
        <w:rPr>
          <w:b/>
          <w:bCs/>
          <w:noProof/>
        </w:rPr>
        <w:fldChar w:fldCharType="end"/>
      </w:r>
      <w:r w:rsidRPr="00091478">
        <w:t>.</w:t>
      </w:r>
      <w:r w:rsidRPr="00091478">
        <w:br/>
      </w:r>
      <w:r w:rsidRPr="00091478">
        <w:rPr>
          <w:i/>
          <w:iCs w:val="0"/>
        </w:rPr>
        <w:t>Diagrama que muestra la estructura y morfología de una neurona típica</w:t>
      </w:r>
      <w:r>
        <w:rPr>
          <w:i/>
          <w:iCs w:val="0"/>
        </w:rPr>
        <w:t>.</w:t>
      </w:r>
      <w:bookmarkEnd w:id="37"/>
    </w:p>
    <w:p w14:paraId="0971A522" w14:textId="65C8DDB7" w:rsidR="00091478" w:rsidRDefault="00091478" w:rsidP="00091478">
      <w:pPr>
        <w:spacing w:line="240" w:lineRule="auto"/>
        <w:ind w:firstLine="0"/>
      </w:pPr>
      <w:r>
        <w:rPr>
          <w:noProof/>
          <w:lang w:eastAsia="es-CO"/>
        </w:rPr>
        <w:drawing>
          <wp:inline distT="0" distB="0" distL="0" distR="0" wp14:anchorId="735B1604" wp14:editId="6681BF02">
            <wp:extent cx="5486400" cy="3083560"/>
            <wp:effectExtent l="0" t="0" r="0" b="254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86400" cy="3083560"/>
                    </a:xfrm>
                    <a:prstGeom prst="rect">
                      <a:avLst/>
                    </a:prstGeom>
                    <a:noFill/>
                    <a:ln>
                      <a:noFill/>
                    </a:ln>
                  </pic:spPr>
                </pic:pic>
              </a:graphicData>
            </a:graphic>
          </wp:inline>
        </w:drawing>
      </w:r>
    </w:p>
    <w:p w14:paraId="67D8AE97" w14:textId="663845A8" w:rsidR="00091478" w:rsidRPr="00A503B2" w:rsidRDefault="00091478" w:rsidP="00091478">
      <w:pPr>
        <w:rPr>
          <w:sz w:val="20"/>
          <w:szCs w:val="18"/>
        </w:rPr>
      </w:pPr>
      <w:r w:rsidRPr="00A503B2">
        <w:rPr>
          <w:sz w:val="20"/>
          <w:szCs w:val="18"/>
        </w:rPr>
        <w:t xml:space="preserve">Fuente: </w:t>
      </w:r>
      <w:r>
        <w:rPr>
          <w:sz w:val="20"/>
          <w:szCs w:val="18"/>
        </w:rPr>
        <w:fldChar w:fldCharType="begin"/>
      </w:r>
      <w:r>
        <w:rPr>
          <w:sz w:val="20"/>
          <w:szCs w:val="18"/>
        </w:rPr>
        <w:instrText xml:space="preserve"> ADDIN ZOTERO_ITEM CSL_CITATION {"citationID":"s2Z6VwHI","properties":{"formattedCitation":"(Grupo Histologia, s.\\uc0\\u160{}f.)","plainCitation":"(Grupo Histologia, s. f.)","noteIndex":0},"citationItems":[{"id":161,"uris":["http://zotero.org/groups/2918177/items/S6FECIZC"],"uri":["http://zotero.org/groups/2918177/items/S6FECIZC"],"itemData":{"id":161,"type":"post-weblog","container-title":"Neuronas","title":"Neuronas: Estructura y morfologia","title-short":"Neuronas","URL":"http://histologiaub.blogspot.com/p/morfologia.html","author":[{"family":"Grupo Histologia","given":""}],"accessed":{"date-parts":[["2021",7,14]]}}}],"schema":"https://github.com/citation-style-language/schema/raw/master/csl-citation.json"} </w:instrText>
      </w:r>
      <w:r>
        <w:rPr>
          <w:sz w:val="20"/>
          <w:szCs w:val="18"/>
        </w:rPr>
        <w:fldChar w:fldCharType="separate"/>
      </w:r>
      <w:r w:rsidRPr="00091478">
        <w:rPr>
          <w:rFonts w:cs="Times New Roman"/>
          <w:sz w:val="20"/>
          <w:szCs w:val="24"/>
        </w:rPr>
        <w:t>(Grupo Histología, s. f.)</w:t>
      </w:r>
      <w:r>
        <w:rPr>
          <w:sz w:val="20"/>
          <w:szCs w:val="18"/>
        </w:rPr>
        <w:fldChar w:fldCharType="end"/>
      </w:r>
      <w:r>
        <w:rPr>
          <w:sz w:val="20"/>
          <w:szCs w:val="18"/>
        </w:rPr>
        <w:t>.</w:t>
      </w:r>
    </w:p>
    <w:p w14:paraId="08FD1563" w14:textId="04762F19" w:rsidR="0025717C" w:rsidRDefault="0025717C" w:rsidP="00091478">
      <w:r w:rsidRPr="0025717C">
        <w:t>Las neuronas artificiales reciben diferentes entradas X las cuales tienen relacionadas un peso sináptico W, adicional se tiene una función modificadora de los pesos (</w:t>
      </w:r>
      <m:oMath>
        <m:sSub>
          <m:sSubPr>
            <m:ctrlPr>
              <w:rPr>
                <w:rFonts w:ascii="Cambria Math" w:hAnsi="Cambria Math"/>
                <w:i/>
              </w:rPr>
            </m:ctrlPr>
          </m:sSubPr>
          <m:e>
            <m:r>
              <w:rPr>
                <w:rFonts w:ascii="Cambria Math" w:hAnsi="Cambria Math"/>
              </w:rPr>
              <m:t>w</m:t>
            </m:r>
          </m:e>
          <m:sub>
            <m:r>
              <w:rPr>
                <w:rFonts w:ascii="Cambria Math" w:hAnsi="Cambria Math"/>
              </w:rPr>
              <m:t>0</m:t>
            </m:r>
          </m:sub>
        </m:sSub>
      </m:oMath>
      <w:r w:rsidRPr="0025717C">
        <w:t>) que se va adaptando para llegar a la respuesta óptima, se realiza la sumatoria de las entradas con sus respectivos pesos para obtener la entrada neta (Net) con la cual se utilizara</w:t>
      </w:r>
      <w:r>
        <w:t xml:space="preserve"> </w:t>
      </w:r>
      <w:r>
        <w:rPr>
          <w:sz w:val="23"/>
          <w:szCs w:val="23"/>
        </w:rPr>
        <w:t>en la función de activación ( f ) que dependiendo del umbral dado provoca que la neurona permanece inactiva o pase su salida Y a las neuronas siguientes</w:t>
      </w:r>
      <w:r>
        <w:rPr>
          <w:sz w:val="16"/>
          <w:szCs w:val="16"/>
        </w:rPr>
        <w:t>46</w:t>
      </w:r>
      <w:r>
        <w:rPr>
          <w:sz w:val="23"/>
          <w:szCs w:val="23"/>
        </w:rPr>
        <w:t>. Se representa el modelo de una neurona artificial.</w:t>
      </w:r>
    </w:p>
    <w:p w14:paraId="1158F492" w14:textId="72F500ED" w:rsidR="00585BE3" w:rsidRDefault="00585BE3" w:rsidP="00585BE3"/>
    <w:p w14:paraId="70226BEF" w14:textId="16A84679" w:rsidR="00585BE3" w:rsidRDefault="00585BE3" w:rsidP="00585BE3">
      <w:pPr>
        <w:pStyle w:val="Descripcin"/>
        <w:keepNext/>
        <w:rPr>
          <w:i/>
          <w:iCs w:val="0"/>
          <w:noProof/>
        </w:rPr>
      </w:pPr>
      <w:bookmarkStart w:id="38" w:name="_Toc77189390"/>
      <w:r w:rsidRPr="00091478">
        <w:rPr>
          <w:b/>
          <w:bCs/>
        </w:rPr>
        <w:lastRenderedPageBreak/>
        <w:t xml:space="preserve">Figura </w:t>
      </w:r>
      <w:r w:rsidRPr="00066AB3">
        <w:rPr>
          <w:b/>
          <w:bCs/>
        </w:rPr>
        <w:fldChar w:fldCharType="begin"/>
      </w:r>
      <w:r w:rsidRPr="00091478">
        <w:rPr>
          <w:b/>
          <w:bCs/>
        </w:rPr>
        <w:instrText xml:space="preserve"> SEQ Figura \* ARABIC </w:instrText>
      </w:r>
      <w:r w:rsidRPr="00066AB3">
        <w:rPr>
          <w:b/>
          <w:bCs/>
        </w:rPr>
        <w:fldChar w:fldCharType="separate"/>
      </w:r>
      <w:r w:rsidR="00EF19E4">
        <w:rPr>
          <w:b/>
          <w:bCs/>
          <w:noProof/>
        </w:rPr>
        <w:t>5</w:t>
      </w:r>
      <w:r w:rsidRPr="00066AB3">
        <w:rPr>
          <w:b/>
          <w:bCs/>
          <w:noProof/>
        </w:rPr>
        <w:fldChar w:fldCharType="end"/>
      </w:r>
      <w:r w:rsidRPr="00091478">
        <w:t>.</w:t>
      </w:r>
      <w:r w:rsidRPr="00091478">
        <w:br/>
      </w:r>
      <w:r w:rsidRPr="00585BE3">
        <w:rPr>
          <w:i/>
          <w:iCs w:val="0"/>
        </w:rPr>
        <w:t>Red neuronal artificial.</w:t>
      </w:r>
      <w:bookmarkEnd w:id="38"/>
      <w:r w:rsidRPr="00585BE3">
        <w:rPr>
          <w:i/>
        </w:rPr>
        <w:t xml:space="preserve"> </w:t>
      </w:r>
    </w:p>
    <w:p w14:paraId="5C83FA61" w14:textId="4E2948DC" w:rsidR="00077830" w:rsidRPr="00077830" w:rsidRDefault="00077830" w:rsidP="00077830">
      <w:r w:rsidRPr="00585BE3">
        <w:rPr>
          <w:noProof/>
          <w:lang w:eastAsia="es-CO"/>
        </w:rPr>
        <w:drawing>
          <wp:inline distT="0" distB="0" distL="0" distR="0" wp14:anchorId="20DCEFCC" wp14:editId="4D89C7D2">
            <wp:extent cx="5486400" cy="3006725"/>
            <wp:effectExtent l="0" t="0" r="0" b="317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86400" cy="3006725"/>
                    </a:xfrm>
                    <a:prstGeom prst="rect">
                      <a:avLst/>
                    </a:prstGeom>
                    <a:noFill/>
                    <a:ln>
                      <a:noFill/>
                    </a:ln>
                  </pic:spPr>
                </pic:pic>
              </a:graphicData>
            </a:graphic>
          </wp:inline>
        </w:drawing>
      </w:r>
    </w:p>
    <w:p w14:paraId="739393B3" w14:textId="7091E359" w:rsidR="00585BE3" w:rsidRPr="00A503B2" w:rsidRDefault="00585BE3" w:rsidP="00585BE3">
      <w:pPr>
        <w:rPr>
          <w:sz w:val="20"/>
          <w:szCs w:val="18"/>
        </w:rPr>
      </w:pPr>
      <w:r w:rsidRPr="00A503B2">
        <w:rPr>
          <w:sz w:val="20"/>
          <w:szCs w:val="18"/>
        </w:rPr>
        <w:t>Fuente:</w:t>
      </w:r>
      <w:r>
        <w:rPr>
          <w:sz w:val="20"/>
          <w:szCs w:val="18"/>
        </w:rPr>
        <w:t xml:space="preserve"> </w:t>
      </w:r>
      <w:r>
        <w:rPr>
          <w:sz w:val="20"/>
          <w:szCs w:val="18"/>
        </w:rPr>
        <w:fldChar w:fldCharType="begin"/>
      </w:r>
      <w:r>
        <w:rPr>
          <w:sz w:val="20"/>
          <w:szCs w:val="18"/>
        </w:rPr>
        <w:instrText xml:space="preserve"> ADDIN ZOTERO_ITEM CSL_CITATION {"citationID":"Jh9Lh401","properties":{"formattedCitation":"(Sancho Caparrini, 2019)","plainCitation":"(Sancho Caparrini, 2019)","noteIndex":0},"citationItems":[{"id":163,"uris":["http://zotero.org/groups/2918177/items/XVI5ZNZ9"],"uri":["http://zotero.org/groups/2918177/items/XVI5ZNZ9"],"itemData":{"id":163,"type":"webpage","title":"Redes Neuronales: una visión superficial","URL":"http://www.cs.us.es/~fsancho/?e=72","author":[{"family":"Sancho Caparrini","given":"Fernando"}],"accessed":{"date-parts":[["2021",7,14]]},"issued":{"date-parts":[["2019",12,14]]}}}],"schema":"https://github.com/citation-style-language/schema/raw/master/csl-citation.json"} </w:instrText>
      </w:r>
      <w:r>
        <w:rPr>
          <w:sz w:val="20"/>
          <w:szCs w:val="18"/>
        </w:rPr>
        <w:fldChar w:fldCharType="separate"/>
      </w:r>
      <w:r w:rsidRPr="00585BE3">
        <w:rPr>
          <w:rFonts w:cs="Times New Roman"/>
          <w:sz w:val="20"/>
        </w:rPr>
        <w:t>(Sancho, 2019)</w:t>
      </w:r>
      <w:r>
        <w:rPr>
          <w:sz w:val="20"/>
          <w:szCs w:val="18"/>
        </w:rPr>
        <w:fldChar w:fldCharType="end"/>
      </w:r>
      <w:r>
        <w:rPr>
          <w:sz w:val="20"/>
          <w:szCs w:val="18"/>
        </w:rPr>
        <w:t>.</w:t>
      </w:r>
    </w:p>
    <w:p w14:paraId="2A241B75" w14:textId="77777777" w:rsidR="00585BE3" w:rsidRDefault="00585BE3" w:rsidP="00091478">
      <w:r w:rsidRPr="00585BE3">
        <w:t>También puede representarse de manera matemática, principalmente se obtiene la entrada neta, la cual va a ser utilizada:</w:t>
      </w:r>
    </w:p>
    <w:p w14:paraId="59D29BD5" w14:textId="307DDFEA" w:rsidR="00585BE3" w:rsidRDefault="00585BE3" w:rsidP="00091478">
      <m:oMathPara>
        <m:oMath>
          <m:r>
            <w:rPr>
              <w:rFonts w:ascii="Cambria Math" w:hAnsi="Cambria Math"/>
            </w:rPr>
            <m:t>Z=</m:t>
          </m:r>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b>
                <m:sSubPr>
                  <m:ctrlPr>
                    <w:rPr>
                      <w:rFonts w:ascii="Cambria Math" w:hAnsi="Cambria Math"/>
                      <w:i/>
                    </w:rPr>
                  </m:ctrlPr>
                </m:sSubPr>
                <m:e>
                  <m:r>
                    <w:rPr>
                      <w:rFonts w:ascii="Cambria Math" w:hAnsi="Cambria Math"/>
                    </w:rPr>
                    <m:t>x</m:t>
                  </m:r>
                </m:e>
                <m:sub>
                  <m:r>
                    <w:rPr>
                      <w:rFonts w:ascii="Cambria Math" w:hAnsi="Cambria Math"/>
                    </w:rPr>
                    <m:t>i</m:t>
                  </m:r>
                </m:sub>
              </m:sSub>
              <m:sSub>
                <m:sSubPr>
                  <m:ctrlPr>
                    <w:rPr>
                      <w:rFonts w:ascii="Cambria Math" w:hAnsi="Cambria Math"/>
                      <w:i/>
                    </w:rPr>
                  </m:ctrlPr>
                </m:sSubPr>
                <m:e>
                  <m:r>
                    <w:rPr>
                      <w:rFonts w:ascii="Cambria Math" w:hAnsi="Cambria Math"/>
                    </w:rPr>
                    <m:t>w</m:t>
                  </m:r>
                </m:e>
                <m:sub>
                  <m:r>
                    <w:rPr>
                      <w:rFonts w:ascii="Cambria Math" w:hAnsi="Cambria Math"/>
                    </w:rPr>
                    <m:t>ji</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j</m:t>
                  </m:r>
                </m:sub>
              </m:sSub>
            </m:e>
          </m:nary>
        </m:oMath>
      </m:oMathPara>
    </w:p>
    <w:p w14:paraId="7EAEBB42" w14:textId="3370CD74" w:rsidR="00091478" w:rsidRDefault="00585BE3" w:rsidP="00091478">
      <w:r w:rsidRPr="00585BE3">
        <w:t>Las principales funciones de activación</w:t>
      </w:r>
      <w:r>
        <w:t xml:space="preserve"> </w:t>
      </w:r>
      <w:r>
        <w:fldChar w:fldCharType="begin"/>
      </w:r>
      <w:r>
        <w:instrText xml:space="preserve"> ADDIN ZOTERO_ITEM CSL_CITATION {"citationID":"KSUqvEVN","properties":{"formattedCitation":"(Sancho Caparrini, 2019)","plainCitation":"(Sancho Caparrini, 2019)","noteIndex":0},"citationItems":[{"id":163,"uris":["http://zotero.org/groups/2918177/items/XVI5ZNZ9"],"uri":["http://zotero.org/groups/2918177/items/XVI5ZNZ9"],"itemData":{"id":163,"type":"webpage","title":"Redes Neuronales: una visión superficial","URL":"http://www.cs.us.es/~fsancho/?e=72","author":[{"family":"Sancho Caparrini","given":"Fernando"}],"accessed":{"date-parts":[["2021",7,14]]},"issued":{"date-parts":[["2019",12,14]]}}}],"schema":"https://github.com/citation-style-language/schema/raw/master/csl-citation.json"} </w:instrText>
      </w:r>
      <w:r>
        <w:fldChar w:fldCharType="separate"/>
      </w:r>
      <w:r w:rsidRPr="00585BE3">
        <w:rPr>
          <w:rFonts w:cs="Times New Roman"/>
        </w:rPr>
        <w:t>(Sancho , 2019)</w:t>
      </w:r>
      <w:r>
        <w:fldChar w:fldCharType="end"/>
      </w:r>
      <w:r w:rsidRPr="00585BE3">
        <w:t xml:space="preserve"> usadas son:</w:t>
      </w:r>
    </w:p>
    <w:p w14:paraId="36AB8FE0" w14:textId="77777777" w:rsidR="00585BE3" w:rsidRDefault="00585BE3" w:rsidP="00585BE3"/>
    <w:p w14:paraId="6EBB51A0" w14:textId="11B40EFC" w:rsidR="00585BE3" w:rsidRDefault="00585BE3" w:rsidP="00585BE3">
      <w:pPr>
        <w:pStyle w:val="Descripcin"/>
        <w:keepNext/>
      </w:pPr>
      <w:bookmarkStart w:id="39" w:name="_Toc77187553"/>
      <w:r w:rsidRPr="00144A44">
        <w:rPr>
          <w:b/>
          <w:bCs/>
        </w:rPr>
        <w:lastRenderedPageBreak/>
        <w:t xml:space="preserve">Tabla </w:t>
      </w:r>
      <w:r w:rsidRPr="00144A44">
        <w:rPr>
          <w:b/>
          <w:bCs/>
        </w:rPr>
        <w:fldChar w:fldCharType="begin"/>
      </w:r>
      <w:r w:rsidRPr="00144A44">
        <w:rPr>
          <w:b/>
          <w:bCs/>
        </w:rPr>
        <w:instrText xml:space="preserve"> SEQ Tabla \* ARABIC </w:instrText>
      </w:r>
      <w:r w:rsidRPr="00144A44">
        <w:rPr>
          <w:b/>
          <w:bCs/>
        </w:rPr>
        <w:fldChar w:fldCharType="separate"/>
      </w:r>
      <w:r w:rsidR="00EF19E4">
        <w:rPr>
          <w:b/>
          <w:bCs/>
          <w:noProof/>
        </w:rPr>
        <w:t>1</w:t>
      </w:r>
      <w:r w:rsidRPr="00144A44">
        <w:rPr>
          <w:b/>
          <w:bCs/>
          <w:noProof/>
        </w:rPr>
        <w:fldChar w:fldCharType="end"/>
      </w:r>
      <w:r>
        <w:br/>
      </w:r>
      <w:r w:rsidRPr="00D86FC2">
        <w:rPr>
          <w:i/>
          <w:iCs w:val="0"/>
        </w:rPr>
        <w:t>Funciones de activación.</w:t>
      </w:r>
      <w:bookmarkEnd w:id="39"/>
    </w:p>
    <w:tbl>
      <w:tblPr>
        <w:tblStyle w:val="TablaAPAV7"/>
        <w:tblW w:w="8647" w:type="dxa"/>
        <w:tblLook w:val="04A0" w:firstRow="1" w:lastRow="0" w:firstColumn="1" w:lastColumn="0" w:noHBand="0" w:noVBand="1"/>
      </w:tblPr>
      <w:tblGrid>
        <w:gridCol w:w="1296"/>
        <w:gridCol w:w="2829"/>
        <w:gridCol w:w="1120"/>
        <w:gridCol w:w="3402"/>
      </w:tblGrid>
      <w:tr w:rsidR="00D86FC2" w:rsidRPr="007B51C6" w14:paraId="7E46B940" w14:textId="77777777" w:rsidTr="009016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96" w:type="dxa"/>
          </w:tcPr>
          <w:p w14:paraId="23374B62" w14:textId="72DEC1C2" w:rsidR="00D86FC2" w:rsidRPr="007B51C6" w:rsidRDefault="00D86FC2" w:rsidP="00715D1A">
            <w:pPr>
              <w:pStyle w:val="Tabla"/>
              <w:rPr>
                <w:b/>
                <w:bCs/>
              </w:rPr>
            </w:pPr>
          </w:p>
        </w:tc>
        <w:tc>
          <w:tcPr>
            <w:tcW w:w="2829" w:type="dxa"/>
          </w:tcPr>
          <w:p w14:paraId="1B53A394" w14:textId="7D463D96" w:rsidR="00D86FC2" w:rsidRPr="007B51C6" w:rsidRDefault="00D86FC2" w:rsidP="00715D1A">
            <w:pPr>
              <w:pStyle w:val="Tabla"/>
              <w:jc w:val="center"/>
              <w:cnfStyle w:val="100000000000" w:firstRow="1" w:lastRow="0" w:firstColumn="0" w:lastColumn="0" w:oddVBand="0" w:evenVBand="0" w:oddHBand="0" w:evenHBand="0" w:firstRowFirstColumn="0" w:firstRowLastColumn="0" w:lastRowFirstColumn="0" w:lastRowLastColumn="0"/>
              <w:rPr>
                <w:b/>
                <w:bCs/>
              </w:rPr>
            </w:pPr>
            <w:r>
              <w:rPr>
                <w:b/>
                <w:bCs/>
              </w:rPr>
              <w:t>Función</w:t>
            </w:r>
          </w:p>
        </w:tc>
        <w:tc>
          <w:tcPr>
            <w:tcW w:w="1120" w:type="dxa"/>
          </w:tcPr>
          <w:p w14:paraId="72B72859" w14:textId="7348A715" w:rsidR="00D86FC2" w:rsidRPr="007B51C6" w:rsidRDefault="00D86FC2" w:rsidP="00715D1A">
            <w:pPr>
              <w:pStyle w:val="Tabla"/>
              <w:jc w:val="center"/>
              <w:cnfStyle w:val="100000000000" w:firstRow="1" w:lastRow="0" w:firstColumn="0" w:lastColumn="0" w:oddVBand="0" w:evenVBand="0" w:oddHBand="0" w:evenHBand="0" w:firstRowFirstColumn="0" w:firstRowLastColumn="0" w:lastRowFirstColumn="0" w:lastRowLastColumn="0"/>
              <w:rPr>
                <w:b/>
                <w:bCs/>
              </w:rPr>
            </w:pPr>
            <w:r>
              <w:rPr>
                <w:b/>
                <w:bCs/>
              </w:rPr>
              <w:t xml:space="preserve">Rango </w:t>
            </w:r>
          </w:p>
        </w:tc>
        <w:tc>
          <w:tcPr>
            <w:tcW w:w="3402" w:type="dxa"/>
          </w:tcPr>
          <w:p w14:paraId="7793D863" w14:textId="02C3716B" w:rsidR="00D86FC2" w:rsidRPr="007B51C6" w:rsidRDefault="00D86FC2" w:rsidP="00715D1A">
            <w:pPr>
              <w:pStyle w:val="Tabla"/>
              <w:jc w:val="center"/>
              <w:cnfStyle w:val="100000000000" w:firstRow="1" w:lastRow="0" w:firstColumn="0" w:lastColumn="0" w:oddVBand="0" w:evenVBand="0" w:oddHBand="0" w:evenHBand="0" w:firstRowFirstColumn="0" w:firstRowLastColumn="0" w:lastRowFirstColumn="0" w:lastRowLastColumn="0"/>
              <w:rPr>
                <w:b/>
                <w:bCs/>
              </w:rPr>
            </w:pPr>
            <w:r>
              <w:rPr>
                <w:b/>
                <w:bCs/>
              </w:rPr>
              <w:t>Grafica</w:t>
            </w:r>
          </w:p>
        </w:tc>
      </w:tr>
      <w:tr w:rsidR="00D86FC2" w:rsidRPr="007B51C6" w14:paraId="48A921FA" w14:textId="77777777" w:rsidTr="009016CE">
        <w:tc>
          <w:tcPr>
            <w:cnfStyle w:val="001000000000" w:firstRow="0" w:lastRow="0" w:firstColumn="1" w:lastColumn="0" w:oddVBand="0" w:evenVBand="0" w:oddHBand="0" w:evenHBand="0" w:firstRowFirstColumn="0" w:firstRowLastColumn="0" w:lastRowFirstColumn="0" w:lastRowLastColumn="0"/>
            <w:tcW w:w="1296" w:type="dxa"/>
          </w:tcPr>
          <w:p w14:paraId="7A3DB8F8" w14:textId="1E0A2571" w:rsidR="00D86FC2" w:rsidRPr="007B51C6" w:rsidRDefault="00D86FC2" w:rsidP="00715D1A">
            <w:pPr>
              <w:pStyle w:val="Tabla"/>
            </w:pPr>
            <w:r>
              <w:t>Identidad</w:t>
            </w:r>
            <w:r w:rsidRPr="007B51C6">
              <w:t xml:space="preserve"> </w:t>
            </w:r>
          </w:p>
        </w:tc>
        <w:tc>
          <w:tcPr>
            <w:tcW w:w="2829" w:type="dxa"/>
          </w:tcPr>
          <w:p w14:paraId="2CEDF183" w14:textId="0DB9AABB" w:rsidR="00D86FC2" w:rsidRPr="007B51C6" w:rsidRDefault="00D86FC2" w:rsidP="00D86FC2">
            <w:pPr>
              <w:pStyle w:val="Tabla"/>
              <w:ind w:right="-360"/>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y=x</m:t>
                </m:r>
              </m:oMath>
            </m:oMathPara>
          </w:p>
        </w:tc>
        <w:tc>
          <w:tcPr>
            <w:tcW w:w="1120" w:type="dxa"/>
          </w:tcPr>
          <w:p w14:paraId="3F570C53" w14:textId="445C6457" w:rsidR="00D86FC2" w:rsidRPr="007B51C6" w:rsidRDefault="00D86FC2" w:rsidP="00715D1A">
            <w:pPr>
              <w:pStyle w:val="Tabla"/>
              <w:jc w:val="center"/>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m:t>
                </m:r>
              </m:oMath>
            </m:oMathPara>
          </w:p>
        </w:tc>
        <w:tc>
          <w:tcPr>
            <w:tcW w:w="3402" w:type="dxa"/>
          </w:tcPr>
          <w:p w14:paraId="0980AEE9" w14:textId="2F1E3FE9" w:rsidR="00D86FC2" w:rsidRPr="007B51C6" w:rsidRDefault="00D86FC2" w:rsidP="00715D1A">
            <w:pPr>
              <w:pStyle w:val="Tabla"/>
              <w:jc w:val="center"/>
              <w:cnfStyle w:val="000000000000" w:firstRow="0" w:lastRow="0" w:firstColumn="0" w:lastColumn="0" w:oddVBand="0" w:evenVBand="0" w:oddHBand="0" w:evenHBand="0" w:firstRowFirstColumn="0" w:firstRowLastColumn="0" w:lastRowFirstColumn="0" w:lastRowLastColumn="0"/>
            </w:pPr>
            <w:r w:rsidRPr="00D86FC2">
              <w:rPr>
                <w:noProof/>
                <w:lang w:eastAsia="es-CO"/>
              </w:rPr>
              <w:drawing>
                <wp:inline distT="0" distB="0" distL="0" distR="0" wp14:anchorId="417B532D" wp14:editId="4AD8CCCC">
                  <wp:extent cx="1368004" cy="906755"/>
                  <wp:effectExtent l="0" t="0" r="3810" b="825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373206" cy="910203"/>
                          </a:xfrm>
                          <a:prstGeom prst="rect">
                            <a:avLst/>
                          </a:prstGeom>
                          <a:noFill/>
                          <a:ln>
                            <a:noFill/>
                          </a:ln>
                        </pic:spPr>
                      </pic:pic>
                    </a:graphicData>
                  </a:graphic>
                </wp:inline>
              </w:drawing>
            </w:r>
          </w:p>
        </w:tc>
      </w:tr>
      <w:tr w:rsidR="00D86FC2" w:rsidRPr="007B51C6" w14:paraId="44999F8F" w14:textId="77777777" w:rsidTr="009016CE">
        <w:tc>
          <w:tcPr>
            <w:cnfStyle w:val="001000000000" w:firstRow="0" w:lastRow="0" w:firstColumn="1" w:lastColumn="0" w:oddVBand="0" w:evenVBand="0" w:oddHBand="0" w:evenHBand="0" w:firstRowFirstColumn="0" w:firstRowLastColumn="0" w:lastRowFirstColumn="0" w:lastRowLastColumn="0"/>
            <w:tcW w:w="1296" w:type="dxa"/>
          </w:tcPr>
          <w:p w14:paraId="1B894306" w14:textId="41D97537" w:rsidR="00D86FC2" w:rsidRPr="007B51C6" w:rsidRDefault="00D86FC2" w:rsidP="00715D1A">
            <w:pPr>
              <w:pStyle w:val="Tabla"/>
            </w:pPr>
            <w:r>
              <w:t>Escalón</w:t>
            </w:r>
          </w:p>
        </w:tc>
        <w:tc>
          <w:tcPr>
            <w:tcW w:w="2829" w:type="dxa"/>
          </w:tcPr>
          <w:p w14:paraId="7BDCF06D" w14:textId="66AB3419" w:rsidR="00D86FC2" w:rsidRPr="00D86FC2" w:rsidRDefault="00D86FC2" w:rsidP="00D86FC2">
            <w:pPr>
              <w:pStyle w:val="Tabla"/>
              <w:cnfStyle w:val="000000000000" w:firstRow="0" w:lastRow="0" w:firstColumn="0" w:lastColumn="0" w:oddVBand="0" w:evenVBand="0" w:oddHBand="0" w:evenHBand="0" w:firstRowFirstColumn="0" w:firstRowLastColumn="0" w:lastRowFirstColumn="0" w:lastRowLastColumn="0"/>
            </w:pPr>
            <m:oMathPara>
              <m:oMathParaPr>
                <m:jc m:val="center"/>
              </m:oMathParaPr>
              <m:oMath>
                <m:r>
                  <w:rPr>
                    <w:rFonts w:ascii="Cambria Math" w:hAnsi="Cambria Math"/>
                  </w:rPr>
                  <m:t>y=sign</m:t>
                </m:r>
                <m:d>
                  <m:dPr>
                    <m:ctrlPr>
                      <w:rPr>
                        <w:rFonts w:ascii="Cambria Math" w:hAnsi="Cambria Math"/>
                        <w:i/>
                      </w:rPr>
                    </m:ctrlPr>
                  </m:dPr>
                  <m:e>
                    <m:r>
                      <w:rPr>
                        <w:rFonts w:ascii="Cambria Math" w:hAnsi="Cambria Math"/>
                      </w:rPr>
                      <m:t>x</m:t>
                    </m:r>
                  </m:e>
                </m:d>
                <m:r>
                  <m:rPr>
                    <m:sty m:val="p"/>
                  </m:rPr>
                  <w:rPr>
                    <w:rFonts w:ascii="Cambria Math" w:hAnsi="Cambria Math"/>
                  </w:rPr>
                  <w:br/>
                </m:r>
              </m:oMath>
              <m:oMath>
                <m:r>
                  <w:rPr>
                    <w:rFonts w:ascii="Cambria Math" w:hAnsi="Cambria Math"/>
                  </w:rPr>
                  <m:t>y=H(x)</m:t>
                </m:r>
              </m:oMath>
            </m:oMathPara>
          </w:p>
        </w:tc>
        <w:tc>
          <w:tcPr>
            <w:tcW w:w="1120" w:type="dxa"/>
          </w:tcPr>
          <w:p w14:paraId="66008F17" w14:textId="4C7A68BC" w:rsidR="00D86FC2" w:rsidRPr="007B51C6" w:rsidRDefault="001471D6" w:rsidP="00715D1A">
            <w:pPr>
              <w:pStyle w:val="Tabla"/>
              <w:jc w:val="center"/>
              <w:cnfStyle w:val="000000000000" w:firstRow="0" w:lastRow="0" w:firstColumn="0" w:lastColumn="0" w:oddVBand="0" w:evenVBand="0" w:oddHBand="0" w:evenHBand="0" w:firstRowFirstColumn="0" w:firstRowLastColumn="0" w:lastRowFirstColumn="0" w:lastRowLastColumn="0"/>
            </w:pPr>
            <m:oMathPara>
              <m:oMath>
                <m:d>
                  <m:dPr>
                    <m:begChr m:val="{"/>
                    <m:endChr m:val="}"/>
                    <m:ctrlPr>
                      <w:rPr>
                        <w:rFonts w:ascii="Cambria Math" w:hAnsi="Cambria Math"/>
                        <w:i/>
                      </w:rPr>
                    </m:ctrlPr>
                  </m:dPr>
                  <m:e>
                    <m:r>
                      <w:rPr>
                        <w:rFonts w:ascii="Cambria Math" w:hAnsi="Cambria Math"/>
                      </w:rPr>
                      <m:t>-1,1</m:t>
                    </m:r>
                  </m:e>
                </m:d>
                <m:r>
                  <m:rPr>
                    <m:sty m:val="p"/>
                  </m:rPr>
                  <w:rPr>
                    <w:rFonts w:ascii="Cambria Math" w:hAnsi="Cambria Math"/>
                  </w:rPr>
                  <w:br/>
                </m:r>
              </m:oMath>
              <m:oMath>
                <m:r>
                  <w:rPr>
                    <w:rFonts w:ascii="Cambria Math" w:hAnsi="Cambria Math"/>
                  </w:rPr>
                  <m:t>{0,1}</m:t>
                </m:r>
              </m:oMath>
            </m:oMathPara>
          </w:p>
        </w:tc>
        <w:tc>
          <w:tcPr>
            <w:tcW w:w="3402" w:type="dxa"/>
          </w:tcPr>
          <w:p w14:paraId="3E7E4B2F" w14:textId="10B6CD82" w:rsidR="00D86FC2" w:rsidRPr="007B51C6" w:rsidRDefault="00D86FC2" w:rsidP="00715D1A">
            <w:pPr>
              <w:pStyle w:val="Tabla"/>
              <w:jc w:val="center"/>
              <w:cnfStyle w:val="000000000000" w:firstRow="0" w:lastRow="0" w:firstColumn="0" w:lastColumn="0" w:oddVBand="0" w:evenVBand="0" w:oddHBand="0" w:evenHBand="0" w:firstRowFirstColumn="0" w:firstRowLastColumn="0" w:lastRowFirstColumn="0" w:lastRowLastColumn="0"/>
            </w:pPr>
            <w:r w:rsidRPr="00D86FC2">
              <w:rPr>
                <w:noProof/>
                <w:lang w:eastAsia="es-CO"/>
              </w:rPr>
              <w:drawing>
                <wp:inline distT="0" distB="0" distL="0" distR="0" wp14:anchorId="6A743433" wp14:editId="482B8F59">
                  <wp:extent cx="1305967" cy="797332"/>
                  <wp:effectExtent l="0" t="0" r="8890" b="317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310769" cy="800263"/>
                          </a:xfrm>
                          <a:prstGeom prst="rect">
                            <a:avLst/>
                          </a:prstGeom>
                          <a:noFill/>
                          <a:ln>
                            <a:noFill/>
                          </a:ln>
                        </pic:spPr>
                      </pic:pic>
                    </a:graphicData>
                  </a:graphic>
                </wp:inline>
              </w:drawing>
            </w:r>
          </w:p>
        </w:tc>
      </w:tr>
      <w:tr w:rsidR="00D86FC2" w:rsidRPr="007B51C6" w14:paraId="19522929" w14:textId="77777777" w:rsidTr="009016CE">
        <w:tc>
          <w:tcPr>
            <w:cnfStyle w:val="001000000000" w:firstRow="0" w:lastRow="0" w:firstColumn="1" w:lastColumn="0" w:oddVBand="0" w:evenVBand="0" w:oddHBand="0" w:evenHBand="0" w:firstRowFirstColumn="0" w:firstRowLastColumn="0" w:lastRowFirstColumn="0" w:lastRowLastColumn="0"/>
            <w:tcW w:w="1296" w:type="dxa"/>
          </w:tcPr>
          <w:p w14:paraId="548AFF53" w14:textId="131513D7" w:rsidR="00D86FC2" w:rsidRPr="007B51C6" w:rsidRDefault="00D86FC2" w:rsidP="00715D1A">
            <w:pPr>
              <w:pStyle w:val="Tabla"/>
            </w:pPr>
            <w:r>
              <w:t>Lineal a tramos</w:t>
            </w:r>
          </w:p>
        </w:tc>
        <w:tc>
          <w:tcPr>
            <w:tcW w:w="2829" w:type="dxa"/>
          </w:tcPr>
          <w:p w14:paraId="7371ECD7" w14:textId="442CFD91" w:rsidR="00D86FC2" w:rsidRPr="007B51C6" w:rsidRDefault="00D86FC2" w:rsidP="00715D1A">
            <w:pPr>
              <w:pStyle w:val="Tabla"/>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y=</m:t>
                </m:r>
                <m:d>
                  <m:dPr>
                    <m:begChr m:val="{"/>
                    <m:endChr m:val="}"/>
                    <m:ctrlPr>
                      <w:rPr>
                        <w:rFonts w:ascii="Cambria Math" w:hAnsi="Cambria Math"/>
                        <w:i/>
                      </w:rPr>
                    </m:ctrlPr>
                  </m:dPr>
                  <m:e>
                    <m:m>
                      <m:mPr>
                        <m:mcs>
                          <m:mc>
                            <m:mcPr>
                              <m:count m:val="1"/>
                              <m:mcJc m:val="center"/>
                            </m:mcPr>
                          </m:mc>
                        </m:mcs>
                        <m:ctrlPr>
                          <w:rPr>
                            <w:rFonts w:ascii="Cambria Math" w:hAnsi="Cambria Math"/>
                            <w:i/>
                          </w:rPr>
                        </m:ctrlPr>
                      </m:mPr>
                      <m:mr>
                        <m:e>
                          <m:r>
                            <w:rPr>
                              <w:rFonts w:ascii="Cambria Math" w:hAnsi="Cambria Math"/>
                            </w:rPr>
                            <m:t>-1,  si x&lt;-1</m:t>
                          </m:r>
                        </m:e>
                      </m:mr>
                      <m:mr>
                        <m:e>
                          <m:r>
                            <w:rPr>
                              <w:rFonts w:ascii="Cambria Math" w:hAnsi="Cambria Math"/>
                            </w:rPr>
                            <m:t>x,  si ≤x≤-1</m:t>
                          </m:r>
                        </m:e>
                      </m:mr>
                      <m:mr>
                        <m:e>
                          <m:r>
                            <w:rPr>
                              <w:rFonts w:ascii="Cambria Math" w:hAnsi="Cambria Math"/>
                            </w:rPr>
                            <m:t>1,  si x&gt;1</m:t>
                          </m:r>
                        </m:e>
                      </m:mr>
                    </m:m>
                  </m:e>
                </m:d>
              </m:oMath>
            </m:oMathPara>
          </w:p>
        </w:tc>
        <w:tc>
          <w:tcPr>
            <w:tcW w:w="1120" w:type="dxa"/>
          </w:tcPr>
          <w:p w14:paraId="7497DE33" w14:textId="7D4F2761" w:rsidR="00D86FC2" w:rsidRPr="007B51C6" w:rsidRDefault="001471D6" w:rsidP="00715D1A">
            <w:pPr>
              <w:pStyle w:val="Tabla"/>
              <w:jc w:val="center"/>
              <w:cnfStyle w:val="000000000000" w:firstRow="0" w:lastRow="0" w:firstColumn="0" w:lastColumn="0" w:oddVBand="0" w:evenVBand="0" w:oddHBand="0" w:evenHBand="0" w:firstRowFirstColumn="0" w:firstRowLastColumn="0" w:lastRowFirstColumn="0" w:lastRowLastColumn="0"/>
            </w:pPr>
            <m:oMathPara>
              <m:oMath>
                <m:d>
                  <m:dPr>
                    <m:begChr m:val="["/>
                    <m:endChr m:val="]"/>
                    <m:ctrlPr>
                      <w:rPr>
                        <w:rFonts w:ascii="Cambria Math" w:hAnsi="Cambria Math"/>
                        <w:i/>
                      </w:rPr>
                    </m:ctrlPr>
                  </m:dPr>
                  <m:e>
                    <m:r>
                      <w:rPr>
                        <w:rFonts w:ascii="Cambria Math" w:hAnsi="Cambria Math"/>
                      </w:rPr>
                      <m:t>-1,1</m:t>
                    </m:r>
                  </m:e>
                </m:d>
              </m:oMath>
            </m:oMathPara>
          </w:p>
        </w:tc>
        <w:tc>
          <w:tcPr>
            <w:tcW w:w="3402" w:type="dxa"/>
          </w:tcPr>
          <w:p w14:paraId="01345287" w14:textId="14D9BF70" w:rsidR="00D86FC2" w:rsidRPr="007B51C6" w:rsidRDefault="00990F5D" w:rsidP="00715D1A">
            <w:pPr>
              <w:pStyle w:val="Tabla"/>
              <w:jc w:val="center"/>
              <w:cnfStyle w:val="000000000000" w:firstRow="0" w:lastRow="0" w:firstColumn="0" w:lastColumn="0" w:oddVBand="0" w:evenVBand="0" w:oddHBand="0" w:evenHBand="0" w:firstRowFirstColumn="0" w:firstRowLastColumn="0" w:lastRowFirstColumn="0" w:lastRowLastColumn="0"/>
            </w:pPr>
            <w:r>
              <w:rPr>
                <w:noProof/>
                <w:lang w:eastAsia="es-CO"/>
              </w:rPr>
              <w:drawing>
                <wp:inline distT="0" distB="0" distL="0" distR="0" wp14:anchorId="0091DAD2" wp14:editId="6B8555F3">
                  <wp:extent cx="1318785" cy="925221"/>
                  <wp:effectExtent l="0" t="0" r="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322811" cy="928045"/>
                          </a:xfrm>
                          <a:prstGeom prst="rect">
                            <a:avLst/>
                          </a:prstGeom>
                        </pic:spPr>
                      </pic:pic>
                    </a:graphicData>
                  </a:graphic>
                </wp:inline>
              </w:drawing>
            </w:r>
          </w:p>
        </w:tc>
      </w:tr>
      <w:tr w:rsidR="00D86FC2" w:rsidRPr="007B51C6" w14:paraId="6726CD8B" w14:textId="77777777" w:rsidTr="009016CE">
        <w:tc>
          <w:tcPr>
            <w:cnfStyle w:val="001000000000" w:firstRow="0" w:lastRow="0" w:firstColumn="1" w:lastColumn="0" w:oddVBand="0" w:evenVBand="0" w:oddHBand="0" w:evenHBand="0" w:firstRowFirstColumn="0" w:firstRowLastColumn="0" w:lastRowFirstColumn="0" w:lastRowLastColumn="0"/>
            <w:tcW w:w="1296" w:type="dxa"/>
          </w:tcPr>
          <w:p w14:paraId="0001C70A" w14:textId="78C471FC" w:rsidR="00D86FC2" w:rsidRDefault="00D86FC2" w:rsidP="00715D1A">
            <w:pPr>
              <w:pStyle w:val="Tabla"/>
            </w:pPr>
            <w:proofErr w:type="spellStart"/>
            <w:r w:rsidRPr="00D86FC2">
              <w:t>Sigmoidal</w:t>
            </w:r>
            <w:proofErr w:type="spellEnd"/>
          </w:p>
        </w:tc>
        <w:tc>
          <w:tcPr>
            <w:tcW w:w="2829" w:type="dxa"/>
          </w:tcPr>
          <w:p w14:paraId="5F3D8680" w14:textId="4A32EF3F" w:rsidR="00D86FC2" w:rsidRPr="007B51C6" w:rsidRDefault="00990F5D" w:rsidP="00715D1A">
            <w:pPr>
              <w:pStyle w:val="Tabla"/>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y=</m:t>
                </m:r>
                <m:f>
                  <m:fPr>
                    <m:ctrlPr>
                      <w:rPr>
                        <w:rFonts w:ascii="Cambria Math" w:hAnsi="Cambria Math"/>
                        <w:i/>
                      </w:rPr>
                    </m:ctrlPr>
                  </m:fPr>
                  <m:num>
                    <m:r>
                      <w:rPr>
                        <w:rFonts w:ascii="Cambria Math" w:hAnsi="Cambria Math"/>
                      </w:rPr>
                      <m:t>1</m:t>
                    </m:r>
                  </m:num>
                  <m:den>
                    <m:r>
                      <w:rPr>
                        <w:rFonts w:ascii="Cambria Math" w:hAnsi="Cambria Math"/>
                      </w:rPr>
                      <m:t>1+</m:t>
                    </m:r>
                    <m:sSup>
                      <m:sSupPr>
                        <m:ctrlPr>
                          <w:rPr>
                            <w:rFonts w:ascii="Cambria Math" w:hAnsi="Cambria Math"/>
                            <w:i/>
                          </w:rPr>
                        </m:ctrlPr>
                      </m:sSupPr>
                      <m:e>
                        <m:r>
                          <w:rPr>
                            <w:rFonts w:ascii="Cambria Math" w:hAnsi="Cambria Math"/>
                          </w:rPr>
                          <m:t>e</m:t>
                        </m:r>
                      </m:e>
                      <m:sup>
                        <m:r>
                          <w:rPr>
                            <w:rFonts w:ascii="Cambria Math" w:hAnsi="Cambria Math"/>
                          </w:rPr>
                          <m:t>-x</m:t>
                        </m:r>
                      </m:sup>
                    </m:sSup>
                  </m:den>
                </m:f>
              </m:oMath>
            </m:oMathPara>
          </w:p>
        </w:tc>
        <w:tc>
          <w:tcPr>
            <w:tcW w:w="1120" w:type="dxa"/>
          </w:tcPr>
          <w:p w14:paraId="565DBB5C" w14:textId="6EFABB65" w:rsidR="00D86FC2" w:rsidRPr="007B51C6" w:rsidRDefault="00990F5D" w:rsidP="00715D1A">
            <w:pPr>
              <w:pStyle w:val="Tabla"/>
              <w:jc w:val="center"/>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[0,1]</m:t>
                </m:r>
              </m:oMath>
            </m:oMathPara>
          </w:p>
        </w:tc>
        <w:tc>
          <w:tcPr>
            <w:tcW w:w="3402" w:type="dxa"/>
          </w:tcPr>
          <w:p w14:paraId="64E99E79" w14:textId="1C4B6FF3" w:rsidR="00D86FC2" w:rsidRPr="007B51C6" w:rsidRDefault="00990F5D" w:rsidP="00715D1A">
            <w:pPr>
              <w:pStyle w:val="Tabla"/>
              <w:jc w:val="center"/>
              <w:cnfStyle w:val="000000000000" w:firstRow="0" w:lastRow="0" w:firstColumn="0" w:lastColumn="0" w:oddVBand="0" w:evenVBand="0" w:oddHBand="0" w:evenHBand="0" w:firstRowFirstColumn="0" w:firstRowLastColumn="0" w:lastRowFirstColumn="0" w:lastRowLastColumn="0"/>
            </w:pPr>
            <w:r w:rsidRPr="00990F5D">
              <w:rPr>
                <w:noProof/>
                <w:lang w:eastAsia="es-CO"/>
              </w:rPr>
              <w:drawing>
                <wp:inline distT="0" distB="0" distL="0" distR="0" wp14:anchorId="7AF9CB49" wp14:editId="33B3501D">
                  <wp:extent cx="1196758" cy="804926"/>
                  <wp:effectExtent l="0" t="0" r="381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06506" cy="811482"/>
                          </a:xfrm>
                          <a:prstGeom prst="rect">
                            <a:avLst/>
                          </a:prstGeom>
                          <a:noFill/>
                          <a:ln>
                            <a:noFill/>
                          </a:ln>
                        </pic:spPr>
                      </pic:pic>
                    </a:graphicData>
                  </a:graphic>
                </wp:inline>
              </w:drawing>
            </w:r>
          </w:p>
        </w:tc>
      </w:tr>
      <w:tr w:rsidR="00D86FC2" w:rsidRPr="007B51C6" w14:paraId="35F66DD1" w14:textId="77777777" w:rsidTr="009016CE">
        <w:tc>
          <w:tcPr>
            <w:cnfStyle w:val="001000000000" w:firstRow="0" w:lastRow="0" w:firstColumn="1" w:lastColumn="0" w:oddVBand="0" w:evenVBand="0" w:oddHBand="0" w:evenHBand="0" w:firstRowFirstColumn="0" w:firstRowLastColumn="0" w:lastRowFirstColumn="0" w:lastRowLastColumn="0"/>
            <w:tcW w:w="1296" w:type="dxa"/>
          </w:tcPr>
          <w:p w14:paraId="56A82AC8" w14:textId="68D41D94" w:rsidR="00D86FC2" w:rsidRDefault="00D86FC2" w:rsidP="00715D1A">
            <w:pPr>
              <w:pStyle w:val="Tabla"/>
            </w:pPr>
            <w:r>
              <w:t>Gaussiana</w:t>
            </w:r>
          </w:p>
        </w:tc>
        <w:tc>
          <w:tcPr>
            <w:tcW w:w="2829" w:type="dxa"/>
          </w:tcPr>
          <w:p w14:paraId="0C7E19F8" w14:textId="6D339ADF" w:rsidR="00D86FC2" w:rsidRPr="007B51C6" w:rsidRDefault="00990F5D" w:rsidP="00715D1A">
            <w:pPr>
              <w:pStyle w:val="Tabla"/>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 xml:space="preserve">y=A </m:t>
                </m:r>
                <m:sSup>
                  <m:sSupPr>
                    <m:ctrlPr>
                      <w:rPr>
                        <w:rFonts w:ascii="Cambria Math" w:hAnsi="Cambria Math"/>
                        <w:i/>
                      </w:rPr>
                    </m:ctrlPr>
                  </m:sSupPr>
                  <m:e>
                    <m:r>
                      <w:rPr>
                        <w:rFonts w:ascii="Cambria Math" w:hAnsi="Cambria Math"/>
                      </w:rPr>
                      <m:t>e</m:t>
                    </m:r>
                  </m:e>
                  <m:sup>
                    <m:sSup>
                      <m:sSupPr>
                        <m:ctrlPr>
                          <w:rPr>
                            <w:rFonts w:ascii="Cambria Math" w:hAnsi="Cambria Math"/>
                            <w:i/>
                          </w:rPr>
                        </m:ctrlPr>
                      </m:sSupPr>
                      <m:e>
                        <m:r>
                          <w:rPr>
                            <w:rFonts w:ascii="Cambria Math" w:hAnsi="Cambria Math"/>
                          </w:rPr>
                          <m:t>-Bx</m:t>
                        </m:r>
                      </m:e>
                      <m:sup>
                        <m:r>
                          <w:rPr>
                            <w:rFonts w:ascii="Cambria Math" w:hAnsi="Cambria Math"/>
                          </w:rPr>
                          <m:t>2</m:t>
                        </m:r>
                      </m:sup>
                    </m:sSup>
                  </m:sup>
                </m:sSup>
              </m:oMath>
            </m:oMathPara>
          </w:p>
        </w:tc>
        <w:tc>
          <w:tcPr>
            <w:tcW w:w="1120" w:type="dxa"/>
          </w:tcPr>
          <w:p w14:paraId="5CB6F45E" w14:textId="13A1A577" w:rsidR="00D86FC2" w:rsidRPr="007B51C6" w:rsidRDefault="00990F5D" w:rsidP="00715D1A">
            <w:pPr>
              <w:pStyle w:val="Tabla"/>
              <w:jc w:val="center"/>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[0,1]</m:t>
                </m:r>
              </m:oMath>
            </m:oMathPara>
          </w:p>
        </w:tc>
        <w:tc>
          <w:tcPr>
            <w:tcW w:w="3402" w:type="dxa"/>
          </w:tcPr>
          <w:p w14:paraId="71C9999B" w14:textId="7FDFE5B0" w:rsidR="00D86FC2" w:rsidRPr="007B51C6" w:rsidRDefault="00990F5D" w:rsidP="00715D1A">
            <w:pPr>
              <w:pStyle w:val="Tabla"/>
              <w:jc w:val="center"/>
              <w:cnfStyle w:val="000000000000" w:firstRow="0" w:lastRow="0" w:firstColumn="0" w:lastColumn="0" w:oddVBand="0" w:evenVBand="0" w:oddHBand="0" w:evenHBand="0" w:firstRowFirstColumn="0" w:firstRowLastColumn="0" w:lastRowFirstColumn="0" w:lastRowLastColumn="0"/>
            </w:pPr>
            <w:r w:rsidRPr="00990F5D">
              <w:rPr>
                <w:noProof/>
                <w:lang w:eastAsia="es-CO"/>
              </w:rPr>
              <w:drawing>
                <wp:inline distT="0" distB="0" distL="0" distR="0" wp14:anchorId="1E771C83" wp14:editId="5B2DD59C">
                  <wp:extent cx="1341287" cy="694664"/>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349750" cy="699047"/>
                          </a:xfrm>
                          <a:prstGeom prst="rect">
                            <a:avLst/>
                          </a:prstGeom>
                          <a:noFill/>
                          <a:ln>
                            <a:noFill/>
                          </a:ln>
                        </pic:spPr>
                      </pic:pic>
                    </a:graphicData>
                  </a:graphic>
                </wp:inline>
              </w:drawing>
            </w:r>
          </w:p>
        </w:tc>
      </w:tr>
      <w:tr w:rsidR="00D86FC2" w:rsidRPr="007B51C6" w14:paraId="721D4579" w14:textId="77777777" w:rsidTr="009016CE">
        <w:tc>
          <w:tcPr>
            <w:cnfStyle w:val="001000000000" w:firstRow="0" w:lastRow="0" w:firstColumn="1" w:lastColumn="0" w:oddVBand="0" w:evenVBand="0" w:oddHBand="0" w:evenHBand="0" w:firstRowFirstColumn="0" w:firstRowLastColumn="0" w:lastRowFirstColumn="0" w:lastRowLastColumn="0"/>
            <w:tcW w:w="1296" w:type="dxa"/>
          </w:tcPr>
          <w:p w14:paraId="49DFAC6A" w14:textId="0297405B" w:rsidR="00D86FC2" w:rsidRDefault="00D86FC2" w:rsidP="00715D1A">
            <w:pPr>
              <w:pStyle w:val="Tabla"/>
            </w:pPr>
            <w:r w:rsidRPr="00D86FC2">
              <w:lastRenderedPageBreak/>
              <w:t>Sinusoidal</w:t>
            </w:r>
          </w:p>
        </w:tc>
        <w:tc>
          <w:tcPr>
            <w:tcW w:w="2829" w:type="dxa"/>
          </w:tcPr>
          <w:p w14:paraId="24E62EE8" w14:textId="1787DCD5" w:rsidR="00D86FC2" w:rsidRPr="007B51C6" w:rsidRDefault="00990F5D" w:rsidP="00715D1A">
            <w:pPr>
              <w:pStyle w:val="Tabla"/>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y=A sen</m:t>
                </m:r>
                <m:r>
                  <w:rPr>
                    <w:rFonts w:ascii="Cambria Math" w:eastAsiaTheme="minorEastAsia" w:hAnsi="Cambria Math"/>
                  </w:rPr>
                  <m:t xml:space="preserve"> (ωx+φ)</m:t>
                </m:r>
              </m:oMath>
            </m:oMathPara>
          </w:p>
        </w:tc>
        <w:tc>
          <w:tcPr>
            <w:tcW w:w="1120" w:type="dxa"/>
          </w:tcPr>
          <w:p w14:paraId="2DA2504D" w14:textId="53DF0355" w:rsidR="00D86FC2" w:rsidRPr="007B51C6" w:rsidRDefault="00990F5D" w:rsidP="00715D1A">
            <w:pPr>
              <w:pStyle w:val="Tabla"/>
              <w:jc w:val="center"/>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[-1,1]</m:t>
                </m:r>
              </m:oMath>
            </m:oMathPara>
          </w:p>
        </w:tc>
        <w:tc>
          <w:tcPr>
            <w:tcW w:w="3402" w:type="dxa"/>
          </w:tcPr>
          <w:p w14:paraId="46EF6187" w14:textId="1D29240F" w:rsidR="00D86FC2" w:rsidRPr="007B51C6" w:rsidRDefault="00990F5D" w:rsidP="00715D1A">
            <w:pPr>
              <w:pStyle w:val="Tabla"/>
              <w:jc w:val="center"/>
              <w:cnfStyle w:val="000000000000" w:firstRow="0" w:lastRow="0" w:firstColumn="0" w:lastColumn="0" w:oddVBand="0" w:evenVBand="0" w:oddHBand="0" w:evenHBand="0" w:firstRowFirstColumn="0" w:firstRowLastColumn="0" w:lastRowFirstColumn="0" w:lastRowLastColumn="0"/>
            </w:pPr>
            <w:r w:rsidRPr="00990F5D">
              <w:rPr>
                <w:noProof/>
                <w:lang w:eastAsia="es-CO"/>
              </w:rPr>
              <w:drawing>
                <wp:inline distT="0" distB="0" distL="0" distR="0" wp14:anchorId="3AF17B75" wp14:editId="0956BBC8">
                  <wp:extent cx="1177849" cy="716276"/>
                  <wp:effectExtent l="0" t="0" r="3810" b="825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180487" cy="717880"/>
                          </a:xfrm>
                          <a:prstGeom prst="rect">
                            <a:avLst/>
                          </a:prstGeom>
                          <a:noFill/>
                          <a:ln>
                            <a:noFill/>
                          </a:ln>
                        </pic:spPr>
                      </pic:pic>
                    </a:graphicData>
                  </a:graphic>
                </wp:inline>
              </w:drawing>
            </w:r>
          </w:p>
        </w:tc>
      </w:tr>
      <w:tr w:rsidR="00D86FC2" w:rsidRPr="007B51C6" w14:paraId="5796546E" w14:textId="77777777" w:rsidTr="009016CE">
        <w:tc>
          <w:tcPr>
            <w:cnfStyle w:val="001000000000" w:firstRow="0" w:lastRow="0" w:firstColumn="1" w:lastColumn="0" w:oddVBand="0" w:evenVBand="0" w:oddHBand="0" w:evenHBand="0" w:firstRowFirstColumn="0" w:firstRowLastColumn="0" w:lastRowFirstColumn="0" w:lastRowLastColumn="0"/>
            <w:tcW w:w="1296" w:type="dxa"/>
          </w:tcPr>
          <w:p w14:paraId="48C362E4" w14:textId="5B2B6FA5" w:rsidR="00D86FC2" w:rsidRPr="00D86FC2" w:rsidRDefault="00D86FC2" w:rsidP="00715D1A">
            <w:pPr>
              <w:pStyle w:val="Tabla"/>
            </w:pPr>
            <w:r w:rsidRPr="00D86FC2">
              <w:t>Tangente hiperbólica</w:t>
            </w:r>
          </w:p>
        </w:tc>
        <w:tc>
          <w:tcPr>
            <w:tcW w:w="2829" w:type="dxa"/>
          </w:tcPr>
          <w:p w14:paraId="0AB5A51D" w14:textId="0607D43D" w:rsidR="00D86FC2" w:rsidRDefault="00990F5D" w:rsidP="00715D1A">
            <w:pPr>
              <w:pStyle w:val="Tabla"/>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y=</m:t>
                </m:r>
                <m:r>
                  <m:rPr>
                    <m:sty m:val="p"/>
                  </m:rPr>
                  <w:rPr>
                    <w:rFonts w:ascii="Cambria Math" w:hAnsi="Cambria Math"/>
                  </w:rPr>
                  <m:t>tanh⁡</m:t>
                </m:r>
                <m:r>
                  <w:rPr>
                    <w:rFonts w:ascii="Cambria Math" w:hAnsi="Cambria Math"/>
                  </w:rPr>
                  <m:t>(x)</m:t>
                </m:r>
              </m:oMath>
            </m:oMathPara>
          </w:p>
        </w:tc>
        <w:tc>
          <w:tcPr>
            <w:tcW w:w="1120" w:type="dxa"/>
          </w:tcPr>
          <w:p w14:paraId="758C0CAB" w14:textId="0298514F" w:rsidR="00D86FC2" w:rsidRPr="007B51C6" w:rsidRDefault="001471D6" w:rsidP="00715D1A">
            <w:pPr>
              <w:pStyle w:val="Tabla"/>
              <w:jc w:val="center"/>
              <w:cnfStyle w:val="000000000000" w:firstRow="0" w:lastRow="0" w:firstColumn="0" w:lastColumn="0" w:oddVBand="0" w:evenVBand="0" w:oddHBand="0" w:evenHBand="0" w:firstRowFirstColumn="0" w:firstRowLastColumn="0" w:lastRowFirstColumn="0" w:lastRowLastColumn="0"/>
            </w:pPr>
            <m:oMathPara>
              <m:oMath>
                <m:d>
                  <m:dPr>
                    <m:begChr m:val="["/>
                    <m:endChr m:val="]"/>
                    <m:ctrlPr>
                      <w:rPr>
                        <w:rFonts w:ascii="Cambria Math" w:hAnsi="Cambria Math"/>
                        <w:i/>
                      </w:rPr>
                    </m:ctrlPr>
                  </m:dPr>
                  <m:e>
                    <m:r>
                      <w:rPr>
                        <w:rFonts w:ascii="Cambria Math" w:hAnsi="Cambria Math"/>
                      </w:rPr>
                      <m:t>-1,1</m:t>
                    </m:r>
                  </m:e>
                </m:d>
              </m:oMath>
            </m:oMathPara>
          </w:p>
        </w:tc>
        <w:tc>
          <w:tcPr>
            <w:tcW w:w="3402" w:type="dxa"/>
          </w:tcPr>
          <w:p w14:paraId="18CEF2BC" w14:textId="51091B4B" w:rsidR="00D86FC2" w:rsidRDefault="009016CE" w:rsidP="00715D1A">
            <w:pPr>
              <w:pStyle w:val="Tabla"/>
              <w:jc w:val="center"/>
              <w:cnfStyle w:val="000000000000" w:firstRow="0" w:lastRow="0" w:firstColumn="0" w:lastColumn="0" w:oddVBand="0" w:evenVBand="0" w:oddHBand="0" w:evenHBand="0" w:firstRowFirstColumn="0" w:firstRowLastColumn="0" w:lastRowFirstColumn="0" w:lastRowLastColumn="0"/>
            </w:pPr>
            <w:r>
              <w:rPr>
                <w:noProof/>
                <w:lang w:eastAsia="es-CO"/>
              </w:rPr>
              <w:drawing>
                <wp:inline distT="0" distB="0" distL="0" distR="0" wp14:anchorId="6568EF86" wp14:editId="40EFBFA4">
                  <wp:extent cx="1243584" cy="687629"/>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59601" t="54306" r="17724" b="23395"/>
                          <a:stretch/>
                        </pic:blipFill>
                        <pic:spPr bwMode="auto">
                          <a:xfrm>
                            <a:off x="0" y="0"/>
                            <a:ext cx="1244061" cy="687893"/>
                          </a:xfrm>
                          <a:prstGeom prst="rect">
                            <a:avLst/>
                          </a:prstGeom>
                          <a:ln>
                            <a:noFill/>
                          </a:ln>
                          <a:extLst>
                            <a:ext uri="{53640926-AAD7-44D8-BBD7-CCE9431645EC}">
                              <a14:shadowObscured xmlns:a14="http://schemas.microsoft.com/office/drawing/2010/main"/>
                            </a:ext>
                          </a:extLst>
                        </pic:spPr>
                      </pic:pic>
                    </a:graphicData>
                  </a:graphic>
                </wp:inline>
              </w:drawing>
            </w:r>
          </w:p>
        </w:tc>
      </w:tr>
    </w:tbl>
    <w:p w14:paraId="67FF2765" w14:textId="77777777" w:rsidR="00585BE3" w:rsidRDefault="00585BE3" w:rsidP="00585BE3">
      <w:pPr>
        <w:ind w:firstLine="0"/>
        <w:jc w:val="left"/>
        <w:rPr>
          <w:sz w:val="20"/>
          <w:szCs w:val="20"/>
        </w:rPr>
      </w:pPr>
      <w:r w:rsidRPr="00A503B2">
        <w:rPr>
          <w:sz w:val="20"/>
          <w:szCs w:val="20"/>
        </w:rPr>
        <w:t xml:space="preserve">Fuente: </w:t>
      </w:r>
      <w:r>
        <w:rPr>
          <w:sz w:val="20"/>
          <w:szCs w:val="20"/>
        </w:rPr>
        <w:t>Autores</w:t>
      </w:r>
    </w:p>
    <w:p w14:paraId="3D050A0A" w14:textId="3C60ECF5" w:rsidR="009016CE" w:rsidRDefault="009016CE" w:rsidP="00585BE3">
      <w:r w:rsidRPr="009016CE">
        <w:t>Las redes neuronales artificiales son capaces de detectar patrones, ya que se trata de imitar a las neuronas biológicas, conectadas entre sí y trabajando en conjunto, aprendiendo sobre el proceso. dadas unas entradas existe una forma de combinar las neuronas para predecir sus resultados, esta combinación está dada a partir del entrenamiento de las redes neuronales ya que es la parte crucial para que el algoritmo sea preciso en sus resultados</w:t>
      </w:r>
      <w:r w:rsidR="002A5208">
        <w:t xml:space="preserve"> </w:t>
      </w:r>
      <w:r w:rsidR="002A5208">
        <w:fldChar w:fldCharType="begin"/>
      </w:r>
      <w:r w:rsidR="002A5208">
        <w:instrText xml:space="preserve"> ADDIN ZOTERO_ITEM CSL_CITATION {"citationID":"pOKCBTv2","properties":{"formattedCitation":"(Bagnato, 2018)","plainCitation":"(Bagnato, 2018)","noteIndex":0},"citationItems":[{"id":165,"uris":["http://zotero.org/groups/2918177/items/AKK3MYQH"],"uri":["http://zotero.org/groups/2918177/items/AKK3MYQH"],"itemData":{"id":165,"type":"webpage","abstract":"En este artículo intentaré explicar la teoría relativa a las Redes Neuronales Convolucionales (en inglés CNN) que son el algoritmo utilizado en Aprendizaje Automático para dar la capacidad de “ver” al ordenador. Gracias a esto, desde apenas 1998, podemos clasificar imágenes, detectar diversos tipos de tumores automáticamente, enseñar a conducir a los coches autónomos y un sinfín de otras aplicaciones.","language":"Español","title":"Convolutional Neural Networks: La Teoría explicada en Español | Aprende Machine Learning","URL":"https://www.aprendemachinelearning.com/como-funcionan-las-convolutional-neural-networks-vision-por-ordenador/","author":[{"family":"Bagnato","given":"Juan Ignacio"}],"accessed":{"date-parts":[["2021",7,14]]},"issued":{"date-parts":[["2018",11,29]]}}}],"schema":"https://github.com/citation-style-language/schema/raw/master/csl-citation.json"} </w:instrText>
      </w:r>
      <w:r w:rsidR="002A5208">
        <w:fldChar w:fldCharType="separate"/>
      </w:r>
      <w:r w:rsidR="002A5208" w:rsidRPr="002A5208">
        <w:rPr>
          <w:rFonts w:cs="Times New Roman"/>
        </w:rPr>
        <w:t>(Bagnato, 2018)</w:t>
      </w:r>
      <w:r w:rsidR="002A5208">
        <w:fldChar w:fldCharType="end"/>
      </w:r>
      <w:r w:rsidR="002A5208">
        <w:t>.</w:t>
      </w:r>
      <w:r w:rsidR="002A5208" w:rsidRPr="002A5208">
        <w:t xml:space="preserve"> Las salidas están dadas según tres funciones: La función de propagación, función de activación y función de transferencia. La distribución de las neuronas en una </w:t>
      </w:r>
      <w:proofErr w:type="spellStart"/>
      <w:r w:rsidR="002A5208" w:rsidRPr="002A5208">
        <w:t>RNA</w:t>
      </w:r>
      <w:proofErr w:type="spellEnd"/>
      <w:r w:rsidR="002A5208" w:rsidRPr="002A5208">
        <w:t xml:space="preserve"> está generalizada en tres capas: Capa de entradas, recibe las variables de entrada; las capas ocultas, son las capas internas a la red por lo que no tienen contacto directo con el exterior, pueden ser más de una, contener varias neuronas y estar conectadas de diferentes maneras; y la capa de salidas, son el conjunto de neuronas que transportan la información procesada por la red neuronal al exterior.</w:t>
      </w:r>
    </w:p>
    <w:p w14:paraId="66C47E93" w14:textId="77777777" w:rsidR="002A5208" w:rsidRDefault="002A5208" w:rsidP="002A5208"/>
    <w:p w14:paraId="0B1D241C" w14:textId="1592565B" w:rsidR="002A5208" w:rsidRDefault="002A5208" w:rsidP="002A5208">
      <w:pPr>
        <w:pStyle w:val="Descripcin"/>
        <w:keepNext/>
        <w:rPr>
          <w:i/>
        </w:rPr>
      </w:pPr>
      <w:bookmarkStart w:id="40" w:name="_Toc77189391"/>
      <w:r w:rsidRPr="00091478">
        <w:rPr>
          <w:b/>
          <w:bCs/>
        </w:rPr>
        <w:lastRenderedPageBreak/>
        <w:t xml:space="preserve">Figura </w:t>
      </w:r>
      <w:r w:rsidRPr="00066AB3">
        <w:rPr>
          <w:b/>
          <w:bCs/>
        </w:rPr>
        <w:fldChar w:fldCharType="begin"/>
      </w:r>
      <w:r w:rsidRPr="00091478">
        <w:rPr>
          <w:b/>
          <w:bCs/>
        </w:rPr>
        <w:instrText xml:space="preserve"> SEQ Figura \* ARABIC </w:instrText>
      </w:r>
      <w:r w:rsidRPr="00066AB3">
        <w:rPr>
          <w:b/>
          <w:bCs/>
        </w:rPr>
        <w:fldChar w:fldCharType="separate"/>
      </w:r>
      <w:r w:rsidR="00EF19E4">
        <w:rPr>
          <w:b/>
          <w:bCs/>
          <w:noProof/>
        </w:rPr>
        <w:t>6</w:t>
      </w:r>
      <w:r w:rsidRPr="00066AB3">
        <w:rPr>
          <w:b/>
          <w:bCs/>
          <w:noProof/>
        </w:rPr>
        <w:fldChar w:fldCharType="end"/>
      </w:r>
      <w:r w:rsidRPr="00091478">
        <w:t>.</w:t>
      </w:r>
      <w:r w:rsidRPr="00091478">
        <w:br/>
      </w:r>
      <w:r w:rsidRPr="002A5208">
        <w:rPr>
          <w:i/>
          <w:iCs w:val="0"/>
        </w:rPr>
        <w:t>Capas de una red neuronal artificial</w:t>
      </w:r>
      <w:r w:rsidRPr="00585BE3">
        <w:rPr>
          <w:i/>
          <w:iCs w:val="0"/>
        </w:rPr>
        <w:t>.</w:t>
      </w:r>
      <w:bookmarkEnd w:id="40"/>
      <w:r w:rsidRPr="00585BE3">
        <w:rPr>
          <w:i/>
        </w:rPr>
        <w:t xml:space="preserve"> </w:t>
      </w:r>
    </w:p>
    <w:p w14:paraId="1B38B5A1" w14:textId="7C7E0F47" w:rsidR="002A5208" w:rsidRDefault="002A5208" w:rsidP="002A5208">
      <w:pPr>
        <w:pStyle w:val="Descripcin"/>
        <w:keepNext/>
      </w:pPr>
      <w:r>
        <w:rPr>
          <w:noProof/>
          <w:lang w:eastAsia="es-CO"/>
        </w:rPr>
        <w:drawing>
          <wp:inline distT="0" distB="0" distL="0" distR="0" wp14:anchorId="169C2C02" wp14:editId="14B2F73B">
            <wp:extent cx="5376672" cy="1846989"/>
            <wp:effectExtent l="0" t="0" r="0" b="127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26010" t="31302" r="4893" b="26484"/>
                    <a:stretch/>
                  </pic:blipFill>
                  <pic:spPr bwMode="auto">
                    <a:xfrm>
                      <a:off x="0" y="0"/>
                      <a:ext cx="5440639" cy="1868963"/>
                    </a:xfrm>
                    <a:prstGeom prst="rect">
                      <a:avLst/>
                    </a:prstGeom>
                    <a:ln>
                      <a:noFill/>
                    </a:ln>
                    <a:extLst>
                      <a:ext uri="{53640926-AAD7-44D8-BBD7-CCE9431645EC}">
                        <a14:shadowObscured xmlns:a14="http://schemas.microsoft.com/office/drawing/2010/main"/>
                      </a:ext>
                    </a:extLst>
                  </pic:spPr>
                </pic:pic>
              </a:graphicData>
            </a:graphic>
          </wp:inline>
        </w:drawing>
      </w:r>
    </w:p>
    <w:p w14:paraId="72594BF9" w14:textId="36BC183F" w:rsidR="002A5208" w:rsidRDefault="002A5208" w:rsidP="002A5208">
      <w:r w:rsidRPr="00A503B2">
        <w:rPr>
          <w:sz w:val="20"/>
          <w:szCs w:val="18"/>
        </w:rPr>
        <w:t>Fuente:</w:t>
      </w:r>
      <w:r>
        <w:rPr>
          <w:sz w:val="20"/>
          <w:szCs w:val="18"/>
        </w:rPr>
        <w:t xml:space="preserve"> Autores.</w:t>
      </w:r>
    </w:p>
    <w:p w14:paraId="2987256E" w14:textId="7AD31A29" w:rsidR="002A5208" w:rsidRDefault="002A5208" w:rsidP="002A5208">
      <w:r w:rsidRPr="002A5208">
        <w:t>Las conexiones de las entre las neuronas son definidas por la estructura de la red neural en lo que puede ser propagación hacia adelante (</w:t>
      </w:r>
      <w:proofErr w:type="spellStart"/>
      <w:r w:rsidRPr="002A5208">
        <w:t>feedforward</w:t>
      </w:r>
      <w:proofErr w:type="spellEnd"/>
      <w:r w:rsidRPr="002A5208">
        <w:t>), que consiste en que las salidas de las neuronas son las entradas en la capa siguiente de la red neuronal y propagación hacia atrás (</w:t>
      </w:r>
      <w:proofErr w:type="spellStart"/>
      <w:r w:rsidRPr="002A5208">
        <w:t>feedback</w:t>
      </w:r>
      <w:proofErr w:type="spellEnd"/>
      <w:r w:rsidRPr="002A5208">
        <w:t>), que consiste en que las salidas de las neuronas pueden ser entradas de neuronas de capas anteriores o la misma capa.</w:t>
      </w:r>
    </w:p>
    <w:p w14:paraId="40B3B9A6" w14:textId="32A7343F" w:rsidR="002A5208" w:rsidRDefault="002A5208" w:rsidP="002A5208">
      <w:pPr>
        <w:pStyle w:val="Descripcin"/>
        <w:keepNext/>
        <w:rPr>
          <w:i/>
        </w:rPr>
      </w:pPr>
      <w:bookmarkStart w:id="41" w:name="_Toc77189392"/>
      <w:r w:rsidRPr="00091478">
        <w:rPr>
          <w:b/>
          <w:bCs/>
        </w:rPr>
        <w:t xml:space="preserve">Figura </w:t>
      </w:r>
      <w:r w:rsidRPr="00066AB3">
        <w:rPr>
          <w:b/>
          <w:bCs/>
        </w:rPr>
        <w:fldChar w:fldCharType="begin"/>
      </w:r>
      <w:r w:rsidRPr="00091478">
        <w:rPr>
          <w:b/>
          <w:bCs/>
        </w:rPr>
        <w:instrText xml:space="preserve"> SEQ Figura \* ARABIC </w:instrText>
      </w:r>
      <w:r w:rsidRPr="00066AB3">
        <w:rPr>
          <w:b/>
          <w:bCs/>
        </w:rPr>
        <w:fldChar w:fldCharType="separate"/>
      </w:r>
      <w:r w:rsidR="00EF19E4">
        <w:rPr>
          <w:b/>
          <w:bCs/>
          <w:noProof/>
        </w:rPr>
        <w:t>7</w:t>
      </w:r>
      <w:r w:rsidRPr="00066AB3">
        <w:rPr>
          <w:b/>
          <w:bCs/>
          <w:noProof/>
        </w:rPr>
        <w:fldChar w:fldCharType="end"/>
      </w:r>
      <w:r w:rsidRPr="00091478">
        <w:t>.</w:t>
      </w:r>
      <w:r w:rsidRPr="00091478">
        <w:br/>
      </w:r>
      <w:r w:rsidRPr="002A5208">
        <w:rPr>
          <w:i/>
          <w:iCs w:val="0"/>
        </w:rPr>
        <w:t>Estructuras neuronales</w:t>
      </w:r>
      <w:r w:rsidRPr="00585BE3">
        <w:rPr>
          <w:i/>
          <w:iCs w:val="0"/>
        </w:rPr>
        <w:t>.</w:t>
      </w:r>
      <w:bookmarkEnd w:id="41"/>
      <w:r w:rsidRPr="00585BE3">
        <w:rPr>
          <w:i/>
        </w:rPr>
        <w:t xml:space="preserve"> </w:t>
      </w:r>
    </w:p>
    <w:p w14:paraId="49E5FED7" w14:textId="1D9A6A5C" w:rsidR="002A5208" w:rsidRDefault="002A5208" w:rsidP="002A5208">
      <w:pPr>
        <w:pStyle w:val="Descripcin"/>
        <w:keepNext/>
      </w:pPr>
      <w:r>
        <w:rPr>
          <w:noProof/>
          <w:lang w:eastAsia="es-CO"/>
        </w:rPr>
        <w:drawing>
          <wp:inline distT="0" distB="0" distL="0" distR="0" wp14:anchorId="2DAD68EF" wp14:editId="511C2DAC">
            <wp:extent cx="5376545" cy="1326695"/>
            <wp:effectExtent l="0" t="0" r="0" b="698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26272" t="52181" r="6752" b="18426"/>
                    <a:stretch/>
                  </pic:blipFill>
                  <pic:spPr bwMode="auto">
                    <a:xfrm>
                      <a:off x="0" y="0"/>
                      <a:ext cx="5469962" cy="1349746"/>
                    </a:xfrm>
                    <a:prstGeom prst="rect">
                      <a:avLst/>
                    </a:prstGeom>
                    <a:ln>
                      <a:noFill/>
                    </a:ln>
                    <a:extLst>
                      <a:ext uri="{53640926-AAD7-44D8-BBD7-CCE9431645EC}">
                        <a14:shadowObscured xmlns:a14="http://schemas.microsoft.com/office/drawing/2010/main"/>
                      </a:ext>
                    </a:extLst>
                  </pic:spPr>
                </pic:pic>
              </a:graphicData>
            </a:graphic>
          </wp:inline>
        </w:drawing>
      </w:r>
    </w:p>
    <w:p w14:paraId="176E650F" w14:textId="77777777" w:rsidR="002A5208" w:rsidRDefault="002A5208" w:rsidP="002A5208">
      <w:r w:rsidRPr="00A503B2">
        <w:rPr>
          <w:sz w:val="20"/>
          <w:szCs w:val="18"/>
        </w:rPr>
        <w:t>Fuente:</w:t>
      </w:r>
      <w:r>
        <w:rPr>
          <w:sz w:val="20"/>
          <w:szCs w:val="18"/>
        </w:rPr>
        <w:t xml:space="preserve"> Autores.</w:t>
      </w:r>
    </w:p>
    <w:p w14:paraId="1AF7A524" w14:textId="791FAEC2" w:rsidR="002A5208" w:rsidRDefault="002A5208" w:rsidP="00585BE3">
      <w:r w:rsidRPr="002A5208">
        <w:lastRenderedPageBreak/>
        <w:t xml:space="preserve">En las </w:t>
      </w:r>
      <w:proofErr w:type="spellStart"/>
      <w:r w:rsidRPr="002A5208">
        <w:t>RNA</w:t>
      </w:r>
      <w:proofErr w:type="spellEnd"/>
      <w:r w:rsidRPr="002A5208">
        <w:t xml:space="preserve"> el conocimiento está representado el peso de las conexiones entre las neuronas y el proceso de aprendizaje genera un cambio en el peso de estas conexiones lo que se podría representar como: </w:t>
      </w:r>
      <w:proofErr w:type="gramStart"/>
      <w:r w:rsidRPr="002A5208">
        <w:t>w(</w:t>
      </w:r>
      <w:proofErr w:type="gramEnd"/>
      <w:r w:rsidRPr="002A5208">
        <w:t xml:space="preserve">t+1), es el peso actualizado; w(t), peso actual </w:t>
      </w:r>
      <w:r w:rsidRPr="002A5208">
        <w:rPr>
          <w:rFonts w:ascii="Cambria Math" w:hAnsi="Cambria Math" w:cs="Cambria Math"/>
        </w:rPr>
        <w:t>𝛥𝑤</w:t>
      </w:r>
      <w:r w:rsidRPr="002A5208">
        <w:t>, variación del peso sináptico.</w:t>
      </w:r>
    </w:p>
    <w:p w14:paraId="4F80423C" w14:textId="12F8B158" w:rsidR="002A5208" w:rsidRDefault="002A5208" w:rsidP="002A5208">
      <w:pPr>
        <w:jc w:val="center"/>
      </w:pPr>
      <w:r w:rsidRPr="002A5208">
        <w:rPr>
          <w:rFonts w:ascii="Cambria Math" w:hAnsi="Cambria Math" w:cs="Cambria Math"/>
        </w:rPr>
        <w:t/>
      </w:r>
      <w:proofErr w:type="gramStart"/>
      <w:r w:rsidRPr="002A5208">
        <w:rPr>
          <w:rFonts w:ascii="Cambria Math" w:hAnsi="Cambria Math" w:cs="Cambria Math"/>
        </w:rPr>
        <w:t/>
      </w:r>
      <w:r w:rsidRPr="002A5208">
        <w:t>(</w:t>
      </w:r>
      <w:proofErr w:type="gramEnd"/>
      <w:r w:rsidRPr="002A5208">
        <w:rPr>
          <w:rFonts w:ascii="Cambria Math" w:hAnsi="Cambria Math" w:cs="Cambria Math"/>
        </w:rPr>
        <w:t>𝑡</w:t>
      </w:r>
      <w:r w:rsidRPr="002A5208">
        <w:t>+1)=</w:t>
      </w:r>
      <w:r w:rsidRPr="002A5208">
        <w:rPr>
          <w:rFonts w:ascii="Cambria Math" w:hAnsi="Cambria Math" w:cs="Cambria Math"/>
        </w:rPr>
        <w:t>𝑤</w:t>
      </w:r>
      <w:r w:rsidRPr="002A5208">
        <w:t>(</w:t>
      </w:r>
      <w:r w:rsidRPr="002A5208">
        <w:rPr>
          <w:rFonts w:ascii="Cambria Math" w:hAnsi="Cambria Math" w:cs="Cambria Math"/>
        </w:rPr>
        <w:t>𝑡</w:t>
      </w:r>
      <w:r w:rsidRPr="002A5208">
        <w:t>)+</w:t>
      </w:r>
      <w:r w:rsidRPr="002A5208">
        <w:rPr>
          <w:rFonts w:ascii="Cambria Math" w:hAnsi="Cambria Math" w:cs="Cambria Math"/>
        </w:rPr>
        <w:t>𝛥𝑤</w:t>
      </w:r>
      <w:r w:rsidRPr="002A5208">
        <w:t>(</w:t>
      </w:r>
      <w:r w:rsidRPr="002A5208">
        <w:rPr>
          <w:rFonts w:ascii="Cambria Math" w:hAnsi="Cambria Math" w:cs="Cambria Math"/>
        </w:rPr>
        <w:t>𝑡</w:t>
      </w:r>
      <w:r w:rsidRPr="002A5208">
        <w:t>)</w:t>
      </w:r>
    </w:p>
    <w:p w14:paraId="5C7A5C50" w14:textId="524B67FD" w:rsidR="002A5208" w:rsidRDefault="002A5208" w:rsidP="00585BE3">
      <w:r w:rsidRPr="002A5208">
        <w:t>Un aspecto importante y que se puede utilizar para diferenciar las reglas de aprendizaje se basa en los aprendizajes online y offline, teniendo como similitudes que se realiza una etapa de entrenamiento y otra de pruebas, la diferencia es que se mantienen fijos los pesos sinópticos en el entrenamiento off line, mientras que en el entrenamiento online varían cuando se presenta nueva información en el sistema.</w:t>
      </w:r>
    </w:p>
    <w:p w14:paraId="31E13C63" w14:textId="4830D79E" w:rsidR="002A5208" w:rsidRDefault="002A5208" w:rsidP="002A5208">
      <w:r>
        <w:t>Para realizar el proceso de aprendizaje la variación del peso sináptico es necesario utilizar el error global de la red neuronal, definido como error cuadrático medio, es el error que producen las neuronas salidas de la red ante los patrones de aprendizaje que se utilizan en el entrenamiento.</w:t>
      </w:r>
      <w:r w:rsidR="00B06C39">
        <w:t xml:space="preserve"> S</w:t>
      </w:r>
      <w:r>
        <w:t>iendo P, número de patrones de entrenamiento; N, número de neuronas en la capa de salida; y, es el valor de la salida de la red neuronal y d, es el valor de la salida deseada.</w:t>
      </w:r>
    </w:p>
    <w:p w14:paraId="14CCB62C" w14:textId="61A4D490" w:rsidR="00B06C39" w:rsidRDefault="00B06C39" w:rsidP="002A5208">
      <m:oMathPara>
        <m:oMath>
          <m:r>
            <w:rPr>
              <w:rFonts w:ascii="Cambria Math" w:hAnsi="Cambria Math"/>
            </w:rPr>
            <m:t>Error Global=</m:t>
          </m:r>
          <m:f>
            <m:fPr>
              <m:ctrlPr>
                <w:rPr>
                  <w:rFonts w:ascii="Cambria Math" w:hAnsi="Cambria Math"/>
                  <w:i/>
                </w:rPr>
              </m:ctrlPr>
            </m:fPr>
            <m:num>
              <m:r>
                <w:rPr>
                  <w:rFonts w:ascii="Cambria Math" w:hAnsi="Cambria Math"/>
                </w:rPr>
                <m:t>1</m:t>
              </m:r>
            </m:num>
            <m:den>
              <m:r>
                <w:rPr>
                  <w:rFonts w:ascii="Cambria Math" w:hAnsi="Cambria Math"/>
                </w:rPr>
                <m:t>2p</m:t>
              </m:r>
            </m:den>
          </m:f>
          <m:nary>
            <m:naryPr>
              <m:chr m:val="∑"/>
              <m:limLoc m:val="undOvr"/>
              <m:ctrlPr>
                <w:rPr>
                  <w:rFonts w:ascii="Cambria Math" w:hAnsi="Cambria Math"/>
                  <w:i/>
                </w:rPr>
              </m:ctrlPr>
            </m:naryPr>
            <m:sub>
              <m:r>
                <w:rPr>
                  <w:rFonts w:ascii="Cambria Math" w:hAnsi="Cambria Math"/>
                </w:rPr>
                <m:t>k=1</m:t>
              </m:r>
            </m:sub>
            <m:sup>
              <m:r>
                <w:rPr>
                  <w:rFonts w:ascii="Cambria Math" w:hAnsi="Cambria Math"/>
                </w:rPr>
                <m:t>p</m:t>
              </m:r>
            </m:sup>
            <m:e>
              <m:nary>
                <m:naryPr>
                  <m:chr m:val="∑"/>
                  <m:limLoc m:val="undOvr"/>
                  <m:ctrlPr>
                    <w:rPr>
                      <w:rFonts w:ascii="Cambria Math" w:hAnsi="Cambria Math"/>
                      <w:i/>
                    </w:rPr>
                  </m:ctrlPr>
                </m:naryPr>
                <m:sub>
                  <m:r>
                    <w:rPr>
                      <w:rFonts w:ascii="Cambria Math" w:hAnsi="Cambria Math"/>
                    </w:rPr>
                    <m:t>j=1</m:t>
                  </m:r>
                </m:sub>
                <m:sup>
                  <m:r>
                    <w:rPr>
                      <w:rFonts w:ascii="Cambria Math" w:hAnsi="Cambria Math"/>
                    </w:rPr>
                    <m:t>N</m:t>
                  </m:r>
                </m:sup>
                <m:e>
                  <m:sSup>
                    <m:sSupPr>
                      <m:ctrlPr>
                        <w:rPr>
                          <w:rFonts w:ascii="Cambria Math" w:hAnsi="Cambria Math"/>
                          <w:i/>
                        </w:rPr>
                      </m:ctrlPr>
                    </m:sSupPr>
                    <m:e>
                      <m:d>
                        <m:dPr>
                          <m:ctrlPr>
                            <w:rPr>
                              <w:rFonts w:ascii="Cambria Math" w:hAnsi="Cambria Math"/>
                              <w:i/>
                            </w:rPr>
                          </m:ctrlPr>
                        </m:dPr>
                        <m:e>
                          <m:sSup>
                            <m:sSupPr>
                              <m:ctrlPr>
                                <w:rPr>
                                  <w:rFonts w:ascii="Cambria Math" w:hAnsi="Cambria Math"/>
                                  <w:i/>
                                </w:rPr>
                              </m:ctrlPr>
                            </m:sSupPr>
                            <m:e>
                              <m:sSub>
                                <m:sSubPr>
                                  <m:ctrlPr>
                                    <w:rPr>
                                      <w:rFonts w:ascii="Cambria Math" w:hAnsi="Cambria Math"/>
                                      <w:i/>
                                    </w:rPr>
                                  </m:ctrlPr>
                                </m:sSubPr>
                                <m:e>
                                  <m:r>
                                    <w:rPr>
                                      <w:rFonts w:ascii="Cambria Math" w:hAnsi="Cambria Math"/>
                                    </w:rPr>
                                    <m:t>y</m:t>
                                  </m:r>
                                </m:e>
                                <m:sub>
                                  <m:r>
                                    <w:rPr>
                                      <w:rFonts w:ascii="Cambria Math" w:hAnsi="Cambria Math"/>
                                    </w:rPr>
                                    <m:t>j</m:t>
                                  </m:r>
                                </m:sub>
                              </m:sSub>
                            </m:e>
                            <m:sup>
                              <m:r>
                                <w:rPr>
                                  <w:rFonts w:ascii="Cambria Math" w:hAnsi="Cambria Math"/>
                                </w:rPr>
                                <m:t>(k)</m:t>
                              </m:r>
                            </m:sup>
                          </m:sSup>
                          <m:r>
                            <w:rPr>
                              <w:rFonts w:ascii="Cambria Math" w:hAnsi="Cambria Math"/>
                            </w:rPr>
                            <m:t>-</m:t>
                          </m:r>
                          <m:sSup>
                            <m:sSupPr>
                              <m:ctrlPr>
                                <w:rPr>
                                  <w:rFonts w:ascii="Cambria Math" w:hAnsi="Cambria Math"/>
                                  <w:i/>
                                </w:rPr>
                              </m:ctrlPr>
                            </m:sSupPr>
                            <m:e>
                              <m:sSub>
                                <m:sSubPr>
                                  <m:ctrlPr>
                                    <w:rPr>
                                      <w:rFonts w:ascii="Cambria Math" w:hAnsi="Cambria Math"/>
                                      <w:i/>
                                    </w:rPr>
                                  </m:ctrlPr>
                                </m:sSubPr>
                                <m:e>
                                  <m:r>
                                    <w:rPr>
                                      <w:rFonts w:ascii="Cambria Math" w:hAnsi="Cambria Math"/>
                                    </w:rPr>
                                    <m:t>d</m:t>
                                  </m:r>
                                </m:e>
                                <m:sub>
                                  <m:r>
                                    <w:rPr>
                                      <w:rFonts w:ascii="Cambria Math" w:hAnsi="Cambria Math"/>
                                    </w:rPr>
                                    <m:t>j</m:t>
                                  </m:r>
                                </m:sub>
                              </m:sSub>
                            </m:e>
                            <m:sup>
                              <m:r>
                                <w:rPr>
                                  <w:rFonts w:ascii="Cambria Math" w:hAnsi="Cambria Math"/>
                                </w:rPr>
                                <m:t>(k)</m:t>
                              </m:r>
                            </m:sup>
                          </m:sSup>
                        </m:e>
                      </m:d>
                    </m:e>
                    <m:sup>
                      <m:r>
                        <w:rPr>
                          <w:rFonts w:ascii="Cambria Math" w:hAnsi="Cambria Math"/>
                        </w:rPr>
                        <m:t>2</m:t>
                      </m:r>
                    </m:sup>
                  </m:sSup>
                </m:e>
              </m:nary>
            </m:e>
          </m:nary>
        </m:oMath>
      </m:oMathPara>
    </w:p>
    <w:p w14:paraId="4ED9F45E" w14:textId="77777777" w:rsidR="00B06C39" w:rsidRDefault="00B06C39" w:rsidP="00585BE3">
      <w:r w:rsidRPr="00B06C39">
        <w:t>Para realizar la variación en los pesos con el error global se define como:</w:t>
      </w:r>
    </w:p>
    <w:p w14:paraId="09869B5C" w14:textId="68E4F274" w:rsidR="00585BE3" w:rsidRPr="00CE6FCD" w:rsidRDefault="001471D6" w:rsidP="00585BE3">
      <w:pPr>
        <w:rPr>
          <w:rFonts w:eastAsiaTheme="minorEastAsia"/>
        </w:rPr>
      </w:pPr>
      <m:oMathPara>
        <m:oMath>
          <m:sSub>
            <m:sSubPr>
              <m:ctrlPr>
                <w:rPr>
                  <w:rFonts w:ascii="Cambria Math" w:hAnsi="Cambria Math"/>
                  <w:i/>
                </w:rPr>
              </m:ctrlPr>
            </m:sSubPr>
            <m:e>
              <m:r>
                <w:rPr>
                  <w:rFonts w:ascii="Cambria Math" w:hAnsi="Cambria Math"/>
                </w:rPr>
                <m:t>∆w</m:t>
              </m:r>
            </m:e>
            <m:sub>
              <m:r>
                <w:rPr>
                  <w:rFonts w:ascii="Cambria Math" w:hAnsi="Cambria Math"/>
                </w:rPr>
                <m:t>ji</m:t>
              </m:r>
            </m:sub>
          </m:sSub>
          <m:r>
            <w:rPr>
              <w:rFonts w:ascii="Cambria Math" w:hAnsi="Cambria Math"/>
            </w:rPr>
            <m:t>=k</m:t>
          </m:r>
          <m:f>
            <m:fPr>
              <m:ctrlPr>
                <w:rPr>
                  <w:rFonts w:ascii="Cambria Math" w:hAnsi="Cambria Math"/>
                  <w:i/>
                </w:rPr>
              </m:ctrlPr>
            </m:fPr>
            <m:num>
              <m:r>
                <w:rPr>
                  <w:rFonts w:ascii="Cambria Math" w:hAnsi="Cambria Math"/>
                </w:rPr>
                <m:t>∂Error Global</m:t>
              </m:r>
            </m:num>
            <m:den>
              <m:sSub>
                <m:sSubPr>
                  <m:ctrlPr>
                    <w:rPr>
                      <w:rFonts w:ascii="Cambria Math" w:hAnsi="Cambria Math"/>
                      <w:i/>
                    </w:rPr>
                  </m:ctrlPr>
                </m:sSubPr>
                <m:e>
                  <m:r>
                    <w:rPr>
                      <w:rFonts w:ascii="Cambria Math" w:hAnsi="Cambria Math"/>
                    </w:rPr>
                    <m:t>∂w</m:t>
                  </m:r>
                </m:e>
                <m:sub>
                  <m:r>
                    <w:rPr>
                      <w:rFonts w:ascii="Cambria Math" w:hAnsi="Cambria Math"/>
                    </w:rPr>
                    <m:t>ji</m:t>
                  </m:r>
                </m:sub>
              </m:sSub>
            </m:den>
          </m:f>
        </m:oMath>
      </m:oMathPara>
    </w:p>
    <w:p w14:paraId="25B32C28" w14:textId="1B8C5D3E" w:rsidR="00CE6FCD" w:rsidRDefault="00CE6FCD" w:rsidP="00CE6FCD">
      <w:pPr>
        <w:pStyle w:val="Ttulo4"/>
      </w:pPr>
      <w:r>
        <w:lastRenderedPageBreak/>
        <w:t xml:space="preserve">Tipos de </w:t>
      </w:r>
      <w:proofErr w:type="spellStart"/>
      <w:r>
        <w:t>RNA</w:t>
      </w:r>
      <w:proofErr w:type="spellEnd"/>
    </w:p>
    <w:p w14:paraId="1F7EF85C" w14:textId="3B51EECD" w:rsidR="00CE6FCD" w:rsidRDefault="00CE6FCD" w:rsidP="00CE6FCD">
      <w:r>
        <w:t>Con lo dicho anteriormente se da un toque por encima a algún tipo de red neuronal ahora se conocerá un poco de los tres tipos principales de las redes neuronales, siendo los siguientes:</w:t>
      </w:r>
    </w:p>
    <w:p w14:paraId="5142FB93" w14:textId="385867CD" w:rsidR="00CE6FCD" w:rsidRDefault="00CE6FCD" w:rsidP="00CE6FCD">
      <w:pPr>
        <w:pStyle w:val="Ttulo5"/>
        <w:rPr>
          <w:b w:val="0"/>
          <w:bCs/>
        </w:rPr>
      </w:pPr>
      <w:r>
        <w:t>Red neuronal profunda (</w:t>
      </w:r>
      <w:proofErr w:type="spellStart"/>
      <w:r>
        <w:t>DNN</w:t>
      </w:r>
      <w:proofErr w:type="spellEnd"/>
      <w:r>
        <w:t xml:space="preserve">). </w:t>
      </w:r>
      <w:r>
        <w:rPr>
          <w:b w:val="0"/>
          <w:bCs/>
        </w:rPr>
        <w:t>Es una red sumamente versátil, con la cual se puede procesar texto, imágenes pequeñas, datos numéricos</w:t>
      </w:r>
      <w:r w:rsidR="00A94D89">
        <w:rPr>
          <w:b w:val="0"/>
          <w:bCs/>
        </w:rPr>
        <w:t xml:space="preserve">, </w:t>
      </w:r>
      <w:proofErr w:type="spellStart"/>
      <w:r w:rsidR="00A94D89">
        <w:rPr>
          <w:b w:val="0"/>
          <w:bCs/>
        </w:rPr>
        <w:t>etc</w:t>
      </w:r>
      <w:proofErr w:type="spellEnd"/>
      <w:r w:rsidR="00A94D89">
        <w:rPr>
          <w:b w:val="0"/>
          <w:bCs/>
        </w:rPr>
        <w:t>, teniendo en cuenta que no deben ser muy pesados.</w:t>
      </w:r>
    </w:p>
    <w:p w14:paraId="1BE8BDF5" w14:textId="2D3448F5" w:rsidR="00CE6FCD" w:rsidRDefault="00CE6FCD" w:rsidP="00CE6FCD">
      <w:pPr>
        <w:pStyle w:val="Descripcin"/>
        <w:keepNext/>
        <w:rPr>
          <w:i/>
        </w:rPr>
      </w:pPr>
      <w:bookmarkStart w:id="42" w:name="_Toc77189393"/>
      <w:r w:rsidRPr="00091478">
        <w:rPr>
          <w:b/>
          <w:bCs/>
        </w:rPr>
        <w:t xml:space="preserve">Figura </w:t>
      </w:r>
      <w:r w:rsidRPr="00066AB3">
        <w:rPr>
          <w:b/>
          <w:bCs/>
        </w:rPr>
        <w:fldChar w:fldCharType="begin"/>
      </w:r>
      <w:r w:rsidRPr="00091478">
        <w:rPr>
          <w:b/>
          <w:bCs/>
        </w:rPr>
        <w:instrText xml:space="preserve"> SEQ Figura \* ARABIC </w:instrText>
      </w:r>
      <w:r w:rsidRPr="00066AB3">
        <w:rPr>
          <w:b/>
          <w:bCs/>
        </w:rPr>
        <w:fldChar w:fldCharType="separate"/>
      </w:r>
      <w:r w:rsidR="00EF19E4">
        <w:rPr>
          <w:b/>
          <w:bCs/>
          <w:noProof/>
        </w:rPr>
        <w:t>8</w:t>
      </w:r>
      <w:r w:rsidRPr="00066AB3">
        <w:rPr>
          <w:b/>
          <w:bCs/>
          <w:noProof/>
        </w:rPr>
        <w:fldChar w:fldCharType="end"/>
      </w:r>
      <w:r w:rsidRPr="00091478">
        <w:t>.</w:t>
      </w:r>
      <w:r w:rsidRPr="00091478">
        <w:br/>
      </w:r>
      <w:r>
        <w:rPr>
          <w:i/>
          <w:iCs w:val="0"/>
        </w:rPr>
        <w:t xml:space="preserve">Capaz </w:t>
      </w:r>
      <w:proofErr w:type="spellStart"/>
      <w:r>
        <w:rPr>
          <w:i/>
          <w:iCs w:val="0"/>
        </w:rPr>
        <w:t>DNN</w:t>
      </w:r>
      <w:proofErr w:type="spellEnd"/>
      <w:r w:rsidRPr="00585BE3">
        <w:rPr>
          <w:i/>
          <w:iCs w:val="0"/>
        </w:rPr>
        <w:t>.</w:t>
      </w:r>
      <w:bookmarkEnd w:id="42"/>
      <w:r w:rsidRPr="00585BE3">
        <w:rPr>
          <w:i/>
        </w:rPr>
        <w:t xml:space="preserve"> </w:t>
      </w:r>
    </w:p>
    <w:p w14:paraId="4ACC2D2E" w14:textId="2A2B5952" w:rsidR="00CE6FCD" w:rsidRDefault="00CE6FCD" w:rsidP="00CE6FCD">
      <w:pPr>
        <w:pStyle w:val="Descripcin"/>
        <w:keepNext/>
      </w:pPr>
      <w:r>
        <w:rPr>
          <w:noProof/>
          <w:lang w:eastAsia="es-CO"/>
        </w:rPr>
        <w:drawing>
          <wp:inline distT="0" distB="0" distL="0" distR="0" wp14:anchorId="5C0E70AF" wp14:editId="3105D7DF">
            <wp:extent cx="3685775" cy="2508250"/>
            <wp:effectExtent l="0" t="0" r="0" b="635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11606" t="10671" r="21182" b="7980"/>
                    <a:stretch/>
                  </pic:blipFill>
                  <pic:spPr bwMode="auto">
                    <a:xfrm>
                      <a:off x="0" y="0"/>
                      <a:ext cx="3687555" cy="2509461"/>
                    </a:xfrm>
                    <a:prstGeom prst="rect">
                      <a:avLst/>
                    </a:prstGeom>
                    <a:ln>
                      <a:noFill/>
                    </a:ln>
                    <a:extLst>
                      <a:ext uri="{53640926-AAD7-44D8-BBD7-CCE9431645EC}">
                        <a14:shadowObscured xmlns:a14="http://schemas.microsoft.com/office/drawing/2010/main"/>
                      </a:ext>
                    </a:extLst>
                  </pic:spPr>
                </pic:pic>
              </a:graphicData>
            </a:graphic>
          </wp:inline>
        </w:drawing>
      </w:r>
    </w:p>
    <w:p w14:paraId="15EE1B00" w14:textId="74953462" w:rsidR="00CE6FCD" w:rsidRDefault="00CE6FCD" w:rsidP="00CE6FCD">
      <w:r w:rsidRPr="00A503B2">
        <w:rPr>
          <w:sz w:val="20"/>
          <w:szCs w:val="18"/>
        </w:rPr>
        <w:t>Fuente:</w:t>
      </w:r>
      <w:r>
        <w:rPr>
          <w:sz w:val="20"/>
          <w:szCs w:val="18"/>
        </w:rPr>
        <w:t xml:space="preserve"> </w:t>
      </w:r>
      <w:r w:rsidR="00A94D89">
        <w:rPr>
          <w:sz w:val="20"/>
          <w:szCs w:val="18"/>
        </w:rPr>
        <w:fldChar w:fldCharType="begin"/>
      </w:r>
      <w:r w:rsidR="00A94D89">
        <w:rPr>
          <w:sz w:val="20"/>
          <w:szCs w:val="18"/>
        </w:rPr>
        <w:instrText xml:space="preserve"> ADDIN ZOTERO_ITEM CSL_CITATION {"citationID":"tTk1Iclc","properties":{"formattedCitation":"(AMP Tech, 2018)","plainCitation":"(AMP Tech, 2018)","noteIndex":0},"citationItems":[{"id":167,"uris":["http://zotero.org/groups/2918177/items/B7A66E6C"],"uri":["http://zotero.org/groups/2918177/items/B7A66E6C"],"itemData":{"id":167,"type":"motion_picture","abstract":"En este video vemos los tres tipos de redes neuronales mas comunes. \n\nTwitter: https://twitter.com/puigalex","dimensions":"7:14","source":"YouTube","title":"Tipos de redes neuronales","URL":"https://www.youtube.com/watch?v=V5BYRPJThjE","author":[{"literal":"AMP Tech"}],"accessed":{"date-parts":[["2021",7,14]]},"issued":{"date-parts":[["2018",5,20]]}}}],"schema":"https://github.com/citation-style-language/schema/raw/master/csl-citation.json"} </w:instrText>
      </w:r>
      <w:r w:rsidR="00A94D89">
        <w:rPr>
          <w:sz w:val="20"/>
          <w:szCs w:val="18"/>
        </w:rPr>
        <w:fldChar w:fldCharType="separate"/>
      </w:r>
      <w:r w:rsidR="00A94D89" w:rsidRPr="00A94D89">
        <w:rPr>
          <w:rFonts w:cs="Times New Roman"/>
          <w:sz w:val="20"/>
        </w:rPr>
        <w:t>(AMP Tech, 2018)</w:t>
      </w:r>
      <w:r w:rsidR="00A94D89">
        <w:rPr>
          <w:sz w:val="20"/>
          <w:szCs w:val="18"/>
        </w:rPr>
        <w:fldChar w:fldCharType="end"/>
      </w:r>
      <w:r>
        <w:rPr>
          <w:sz w:val="20"/>
          <w:szCs w:val="18"/>
        </w:rPr>
        <w:t>.</w:t>
      </w:r>
    </w:p>
    <w:p w14:paraId="2D81F326" w14:textId="3BDD571A" w:rsidR="00CE6FCD" w:rsidRPr="00CE6FCD" w:rsidRDefault="00A94D89" w:rsidP="00CE6FCD">
      <w:r>
        <w:t>Pero al existir tantas conexiones entre cada una de las capas, presenta problemas cuando se tiene un dado de entramada sumamente grande, se vuelve muy pesado generando dificultada en su procesamiento, es por ello que se crea la siguiente red neuronal.</w:t>
      </w:r>
    </w:p>
    <w:p w14:paraId="3D37F0B8" w14:textId="3B765335" w:rsidR="00CE6FCD" w:rsidRDefault="00CE6FCD" w:rsidP="00CE6FCD">
      <w:pPr>
        <w:pStyle w:val="Ttulo5"/>
        <w:rPr>
          <w:b w:val="0"/>
          <w:bCs/>
        </w:rPr>
      </w:pPr>
      <w:r>
        <w:lastRenderedPageBreak/>
        <w:t xml:space="preserve">Red neuronal </w:t>
      </w:r>
      <w:proofErr w:type="spellStart"/>
      <w:r>
        <w:t>convolucional</w:t>
      </w:r>
      <w:proofErr w:type="spellEnd"/>
      <w:r>
        <w:t xml:space="preserve"> (CNN).</w:t>
      </w:r>
      <w:r>
        <w:rPr>
          <w:b w:val="0"/>
          <w:bCs/>
        </w:rPr>
        <w:t xml:space="preserve"> De la cual ya se había hablado un poco, </w:t>
      </w:r>
      <w:r w:rsidR="00A94D89">
        <w:rPr>
          <w:b w:val="0"/>
          <w:bCs/>
        </w:rPr>
        <w:t xml:space="preserve">es la </w:t>
      </w:r>
      <w:r w:rsidR="00297F51">
        <w:rPr>
          <w:b w:val="0"/>
          <w:bCs/>
        </w:rPr>
        <w:t>más</w:t>
      </w:r>
      <w:r w:rsidR="00A94D89">
        <w:rPr>
          <w:b w:val="0"/>
          <w:bCs/>
        </w:rPr>
        <w:t xml:space="preserve"> implementada actualmente para el procesamiento de imágenes.</w:t>
      </w:r>
    </w:p>
    <w:p w14:paraId="1E95BE32" w14:textId="6A539C73" w:rsidR="00CE6FCD" w:rsidRPr="00CE6FCD" w:rsidRDefault="00CE6FCD" w:rsidP="00CE6FCD">
      <w:pPr>
        <w:pStyle w:val="Ttulo5"/>
      </w:pPr>
      <w:r>
        <w:t>Red neuronal recurrente (</w:t>
      </w:r>
      <w:proofErr w:type="spellStart"/>
      <w:r>
        <w:t>RNN</w:t>
      </w:r>
      <w:proofErr w:type="spellEnd"/>
      <w:r>
        <w:t xml:space="preserve">). </w:t>
      </w:r>
      <w:r w:rsidR="00A94D89">
        <w:rPr>
          <w:b w:val="0"/>
          <w:bCs/>
        </w:rPr>
        <w:t>Se utiliza para tipos de datos los cuales son secuenciales.</w:t>
      </w:r>
    </w:p>
    <w:p w14:paraId="745998C9" w14:textId="3B8B98D1" w:rsidR="00F5289E" w:rsidRDefault="00280A49" w:rsidP="00F5289E">
      <w:pPr>
        <w:pStyle w:val="Ttulo2"/>
      </w:pPr>
      <w:bookmarkStart w:id="43" w:name="_Toc77189360"/>
      <w:r>
        <w:t>Marco Conceptual</w:t>
      </w:r>
      <w:bookmarkEnd w:id="43"/>
    </w:p>
    <w:p w14:paraId="75726E1A" w14:textId="6A366209" w:rsidR="004C5251" w:rsidRPr="004C5251" w:rsidRDefault="004C5251" w:rsidP="004C5251">
      <w:r>
        <w:t xml:space="preserve">En este </w:t>
      </w:r>
      <w:r w:rsidR="00B06C39">
        <w:t>capítulo</w:t>
      </w:r>
      <w:r>
        <w:t xml:space="preserve"> se </w:t>
      </w:r>
      <w:r w:rsidR="00800C59">
        <w:t>resaltarán</w:t>
      </w:r>
      <w:r>
        <w:t xml:space="preserve"> los términos </w:t>
      </w:r>
      <w:r w:rsidR="00B06C39">
        <w:t>más</w:t>
      </w:r>
      <w:r>
        <w:t xml:space="preserve"> utilizados en el desarrollo de este proyecto, dado muchas palabras tiene </w:t>
      </w:r>
      <w:r w:rsidR="00B06C39">
        <w:t>más</w:t>
      </w:r>
      <w:r>
        <w:t xml:space="preserve"> de dos significados es por esto que se crea un tipo de glosario con la terminología correcta para cada uno de los términos expuestos en este </w:t>
      </w:r>
      <w:r w:rsidR="00800C59">
        <w:t>ítem</w:t>
      </w:r>
      <w:r>
        <w:t>.</w:t>
      </w:r>
    </w:p>
    <w:p w14:paraId="5C3ED87C" w14:textId="77777777" w:rsidR="00E30339" w:rsidRPr="00E30339" w:rsidRDefault="008756D8" w:rsidP="00004EF8">
      <w:pPr>
        <w:pStyle w:val="Ttulo3"/>
        <w:jc w:val="both"/>
        <w:rPr>
          <w:i w:val="0"/>
          <w:iCs/>
        </w:rPr>
      </w:pPr>
      <w:bookmarkStart w:id="44" w:name="_Toc77189361"/>
      <w:r w:rsidRPr="00F25EF4">
        <w:t>Lengua de señas</w:t>
      </w:r>
      <w:bookmarkEnd w:id="44"/>
    </w:p>
    <w:p w14:paraId="348B90E2" w14:textId="6AAB69C3" w:rsidR="00904E23" w:rsidRDefault="00E30339" w:rsidP="00C90477">
      <w:r>
        <w:t>S</w:t>
      </w:r>
      <w:r w:rsidR="008756D8" w:rsidRPr="008756D8">
        <w:t>e entiende como una lengua natural de expresión, el cual es la configuración gesto-espacial y de percepción visual, por medio del cual los sordos pueden comunicarse y dar a conocer lo que desean con su entorno social. Este es basado en movimientos y expresiones dadas por las manos, los ojos, el rostro, la boca y el cuerpo del trasmisor del mensaje</w:t>
      </w:r>
      <w:r w:rsidR="008756D8">
        <w:t xml:space="preserve"> </w:t>
      </w:r>
      <w:r w:rsidR="008756D8" w:rsidRPr="008756D8">
        <w:fldChar w:fldCharType="begin"/>
      </w:r>
      <w:r w:rsidR="008756D8" w:rsidRPr="008756D8">
        <w:instrText xml:space="preserve"> ADDIN ZOTERO_ITEM CSL_CITATION {"citationID":"KNdKW87N","properties":{"formattedCitation":"(Vercher, 2018)","plainCitation":"(Vercher, 2018)","noteIndex":0},"citationItems":[{"id":118,"uris":["http://zotero.org/groups/2918177/items/AC79ZY2V"],"uri":["http://zotero.org/groups/2918177/items/AC79ZY2V"],"itemData":{"id":118,"type":"post-weblog","abstract":"La lengua de señas o de signos es la lengua natural de expresión y configuración gesto-espacial y percepción visual gracias a la cual los sordos pueden comunicarse con su entorno social. Se basa en movimientos y expresiones a través de las manos, los ojos, el rostro, la boca y el cuerpo. Las personas sordas son los principales usuarios de la lengua de señas pero ésta puede ser utilizada también por monjes que han tomado un voto de silencio o en algunas actividades deportivas por ejemplo. La historia de la lengua de señas es tan antigua como la de la humanidad. De hecho, ha sido y sigue siendo empleada por comunidades de oyentes. Por ejemplo, los amerindios de la región de las Grandes Llanuras de América del Norte usaban una lengua de señas para hacerse entender entre etnias que hablaban idiomas diferentes, y este sistema estuvo en uso hasta mucho tiempo después de la conquista europea. Otro ejemplo es el caso de una tribu única en la que la mayoría de sus miembros eran sordos debido a la herencia. Entonces, se empleó una lengua de señas que llegó a ser de uso general, también entre oyentes, hasta principios del siglo XX. …","container-title":"Agestrad","language":"es-ES","note":"section: Lenguaje","title":"La lengua de señas","URL":"https://www.agestrad.com/la-lengua-de-senas/","author":[{"family":"Vercher","given":""}],"accessed":{"date-parts":[["2021",7,6]]},"issued":{"date-parts":[["2018",4,11]]}}}],"schema":"https://github.com/citation-style-language/schema/raw/master/csl-citation.json"} </w:instrText>
      </w:r>
      <w:r w:rsidR="008756D8" w:rsidRPr="008756D8">
        <w:fldChar w:fldCharType="separate"/>
      </w:r>
      <w:r w:rsidR="008756D8" w:rsidRPr="008756D8">
        <w:rPr>
          <w:rFonts w:cs="Times New Roman"/>
        </w:rPr>
        <w:t>(Vercher, 2018)</w:t>
      </w:r>
      <w:r w:rsidR="008756D8" w:rsidRPr="008756D8">
        <w:fldChar w:fldCharType="end"/>
      </w:r>
      <w:r w:rsidR="008756D8" w:rsidRPr="008756D8">
        <w:t>.</w:t>
      </w:r>
    </w:p>
    <w:p w14:paraId="40FC91BB" w14:textId="77777777" w:rsidR="00E30339" w:rsidRPr="00E30339" w:rsidRDefault="008756D8" w:rsidP="00004EF8">
      <w:pPr>
        <w:pStyle w:val="Ttulo3"/>
        <w:jc w:val="both"/>
        <w:rPr>
          <w:b w:val="0"/>
          <w:bCs/>
          <w:i w:val="0"/>
          <w:iCs/>
        </w:rPr>
      </w:pPr>
      <w:bookmarkStart w:id="45" w:name="_Toc77189362"/>
      <w:r w:rsidRPr="00F25EF4">
        <w:t>Sonido</w:t>
      </w:r>
      <w:bookmarkEnd w:id="45"/>
    </w:p>
    <w:p w14:paraId="12722951" w14:textId="5DB9EE6C" w:rsidR="008756D8" w:rsidRPr="008756D8" w:rsidRDefault="008756D8" w:rsidP="00C90477">
      <w:r w:rsidRPr="008756D8">
        <w:t xml:space="preserve"> </w:t>
      </w:r>
      <w:r>
        <w:t>S</w:t>
      </w:r>
      <w:r w:rsidRPr="008756D8">
        <w:t xml:space="preserve">e refiere a un fenómeno en el que se involucra la transmisión de ondas mecánicas que pueden o no pueden ser escuchadas, esto suele ocurrir a través de medios elásticos que generan el movimiento vibratorio de un cuerpo </w:t>
      </w:r>
      <w:r w:rsidRPr="008756D8">
        <w:fldChar w:fldCharType="begin"/>
      </w:r>
      <w:r w:rsidRPr="008756D8">
        <w:instrText xml:space="preserve"> ADDIN ZOTERO_ITEM CSL_CITATION {"citationID":"1QQBGfFH","properties":{"formattedCitation":"(\\uc0\\u171{}\\uc0\\u191{}Qu\\uc0\\u233{} es Sonido?\\uc0\\u187{}, s.\\uc0\\u160{}f.)","plainCitation":"(«¿Qué es Sonido?», s. f.)","noteIndex":0},"citationItems":[{"id":120,"uris":["http://zotero.org/groups/2918177/items/2UE48VTU"],"uri":["http://zotero.org/groups/2918177/items/2UE48VTU"],"itemData":{"id":120,"type":"post-weblog","abstract":"Sonido, fenómeno físico que estimula el sentido del oído. El sonido a su vez puede aumentar al usar un amplificador de sonido o equipo de sonido, el cual...","container-title":"Concepto de - Definición de","language":"es","note":"section: Ciencia </w:instrText>
      </w:r>
      <w:r w:rsidRPr="008756D8">
        <w:rPr>
          <w:rFonts w:ascii="Segoe UI Emoji" w:hAnsi="Segoe UI Emoji" w:cs="Segoe UI Emoji"/>
        </w:rPr>
        <w:instrText>🔬</w:instrText>
      </w:r>
      <w:r w:rsidRPr="008756D8">
        <w:instrText xml:space="preserve">","title":"¿Qué es Sonido? » Su Definición y Significado [2021]","title-short":"¿Qué es Sonido?","URL":"https://conceptodefinicion.de/sonido/","accessed":{"date-parts":[["2021",7,6]]}}}],"schema":"https://github.com/citation-style-language/schema/raw/master/csl-citation.json"} </w:instrText>
      </w:r>
      <w:r w:rsidRPr="008756D8">
        <w:fldChar w:fldCharType="separate"/>
      </w:r>
      <w:r w:rsidRPr="008756D8">
        <w:rPr>
          <w:rFonts w:cs="Times New Roman"/>
          <w:szCs w:val="24"/>
        </w:rPr>
        <w:t>(«¿Qué es Sonido?», s. f.)</w:t>
      </w:r>
      <w:r w:rsidRPr="008756D8">
        <w:fldChar w:fldCharType="end"/>
      </w:r>
      <w:r w:rsidRPr="008756D8">
        <w:t>.</w:t>
      </w:r>
    </w:p>
    <w:p w14:paraId="34459176" w14:textId="77777777" w:rsidR="00E30339" w:rsidRPr="00E30339" w:rsidRDefault="008756D8" w:rsidP="00004EF8">
      <w:pPr>
        <w:pStyle w:val="Ttulo3"/>
        <w:jc w:val="both"/>
        <w:rPr>
          <w:b w:val="0"/>
          <w:bCs/>
          <w:i w:val="0"/>
          <w:iCs/>
        </w:rPr>
      </w:pPr>
      <w:bookmarkStart w:id="46" w:name="_Toc77189363"/>
      <w:r w:rsidRPr="00F25EF4">
        <w:lastRenderedPageBreak/>
        <w:t>Voz</w:t>
      </w:r>
      <w:bookmarkEnd w:id="46"/>
    </w:p>
    <w:p w14:paraId="04C7F5C3" w14:textId="0BC8C7A4" w:rsidR="008756D8" w:rsidRDefault="00E30339" w:rsidP="00C90477">
      <w:r>
        <w:t>E</w:t>
      </w:r>
      <w:r w:rsidR="008756D8" w:rsidRPr="008756D8">
        <w:t xml:space="preserve">sta se produce por la vibración de las cuerdas vocales, donde interfiere el aire que es expulsado por los pulmones y a su vez es expulsado por la laringe </w:t>
      </w:r>
      <w:r w:rsidR="008756D8" w:rsidRPr="008756D8">
        <w:fldChar w:fldCharType="begin"/>
      </w:r>
      <w:r w:rsidR="008756D8" w:rsidRPr="008756D8">
        <w:instrText xml:space="preserve"> ADDIN ZOTERO_ITEM CSL_CITATION {"citationID":"5M9t7dvG","properties":{"formattedCitation":"({\\i{}Definici\\uc0\\u243{}n de voz \\uc0\\u8212{} Definicion.de}, s.\\uc0\\u160{}f.)","plainCitation":"(Definición de voz — Definicion.de, s. f.)","noteIndex":0},"citationItems":[{"id":122,"uris":["http://zotero.org/groups/2918177/items/DNTJE6F8"],"uri":["http://zotero.org/groups/2918177/items/DNTJE6F8"],"itemData":{"id":122,"type":"webpage","abstract":"Voz es un vocablo que procede del latín vox y que permite dar nombre al sonido que se produce con la vibración de las cuerdas…","container-title":"Definición.de","language":"es","title":"Definición de voz — Definicion.de","URL":"https://definicion.de/voz/","accessed":{"date-parts":[["2021",7,6]]}}}],"schema":"https://github.com/citation-style-language/schema/raw/master/csl-citation.json"} </w:instrText>
      </w:r>
      <w:r w:rsidR="008756D8" w:rsidRPr="008756D8">
        <w:fldChar w:fldCharType="separate"/>
      </w:r>
      <w:r w:rsidR="008756D8" w:rsidRPr="008756D8">
        <w:rPr>
          <w:rFonts w:cs="Times New Roman"/>
          <w:szCs w:val="24"/>
        </w:rPr>
        <w:t>(Definición de voz — Definicion.de, s. f.)</w:t>
      </w:r>
      <w:r w:rsidR="008756D8" w:rsidRPr="008756D8">
        <w:fldChar w:fldCharType="end"/>
      </w:r>
      <w:r w:rsidR="008756D8" w:rsidRPr="008756D8">
        <w:t>.</w:t>
      </w:r>
    </w:p>
    <w:p w14:paraId="39233A81" w14:textId="77777777" w:rsidR="00E30339" w:rsidRPr="00E30339" w:rsidRDefault="00F25EF4" w:rsidP="00004EF8">
      <w:pPr>
        <w:pStyle w:val="Ttulo3"/>
        <w:jc w:val="both"/>
        <w:rPr>
          <w:b w:val="0"/>
          <w:bCs/>
          <w:i w:val="0"/>
          <w:iCs/>
        </w:rPr>
      </w:pPr>
      <w:bookmarkStart w:id="47" w:name="_Toc77189364"/>
      <w:r w:rsidRPr="00F25EF4">
        <w:t>Léxico</w:t>
      </w:r>
      <w:bookmarkEnd w:id="47"/>
      <w:r w:rsidR="00E30339">
        <w:t xml:space="preserve"> </w:t>
      </w:r>
    </w:p>
    <w:p w14:paraId="230DA5C6" w14:textId="33720B2B" w:rsidR="008756D8" w:rsidRPr="00F25EF4" w:rsidRDefault="00E30339" w:rsidP="00C90477">
      <w:r>
        <w:t>E</w:t>
      </w:r>
      <w:r w:rsidR="00F25EF4" w:rsidRPr="00F25EF4">
        <w:t xml:space="preserve">s un conjunto de diversas palabras de un idioma, es decir, es un vocabulario donde se recogen e integran los diccionarios de dicha lengua. Entonces es un conjunto de palabras y significados que son usados en diferentes situaciones, por ellos se encuentran diferentes niveles, como lo es la lengua formal y la lengua informal </w:t>
      </w:r>
      <w:r w:rsidR="00F25EF4" w:rsidRPr="00F25EF4">
        <w:fldChar w:fldCharType="begin"/>
      </w:r>
      <w:r w:rsidR="00F25EF4" w:rsidRPr="00F25EF4">
        <w:instrText xml:space="preserve"> ADDIN ZOTERO_ITEM CSL_CITATION {"citationID":"ECJswg2B","properties":{"formattedCitation":"({\\i{}L\\uc0\\u233{}xico - Concepto, tipos de l\\uc0\\u233{}xico y qu\\uc0\\u233{} es sem\\uc0\\u225{}ntica}, s.\\uc0\\u160{}f.)","plainCitation":"(Léxico - Concepto, tipos de léxico y qué es semántica, s. f.)","noteIndex":0},"citationItems":[{"id":124,"uris":["http://zotero.org/groups/2918177/items/CF7KU53L"],"uri":["http://zotero.org/groups/2918177/items/CF7KU53L"],"itemData":{"id":124,"type":"webpage","abstract":"Léxico </w:instrText>
      </w:r>
      <w:r w:rsidR="00F25EF4" w:rsidRPr="00F25EF4">
        <w:rPr>
          <w:rFonts w:ascii="Segoe UI Symbol" w:hAnsi="Segoe UI Symbol" w:cs="Segoe UI Symbol"/>
        </w:rPr>
        <w:instrText>✓</w:instrText>
      </w:r>
      <w:r w:rsidR="00F25EF4" w:rsidRPr="00F25EF4">
        <w:instrText xml:space="preserve"> Te explicamos qu</w:instrText>
      </w:r>
      <w:r w:rsidR="00F25EF4" w:rsidRPr="00F25EF4">
        <w:rPr>
          <w:rFonts w:cs="Times New Roman"/>
        </w:rPr>
        <w:instrText>é</w:instrText>
      </w:r>
      <w:r w:rsidR="00F25EF4" w:rsidRPr="00F25EF4">
        <w:instrText xml:space="preserve"> es el l</w:instrText>
      </w:r>
      <w:r w:rsidR="00F25EF4" w:rsidRPr="00F25EF4">
        <w:rPr>
          <w:rFonts w:cs="Times New Roman"/>
        </w:rPr>
        <w:instrText>é</w:instrText>
      </w:r>
      <w:r w:rsidR="00F25EF4" w:rsidRPr="00F25EF4">
        <w:instrText>xico y los diferentes niveles en que funciona. Adem</w:instrText>
      </w:r>
      <w:r w:rsidR="00F25EF4" w:rsidRPr="00F25EF4">
        <w:rPr>
          <w:rFonts w:cs="Times New Roman"/>
        </w:rPr>
        <w:instrText>á</w:instrText>
      </w:r>
      <w:r w:rsidR="00F25EF4" w:rsidRPr="00F25EF4">
        <w:instrText>s, su relaci</w:instrText>
      </w:r>
      <w:r w:rsidR="00F25EF4" w:rsidRPr="00F25EF4">
        <w:rPr>
          <w:rFonts w:cs="Times New Roman"/>
        </w:rPr>
        <w:instrText>ó</w:instrText>
      </w:r>
      <w:r w:rsidR="00F25EF4" w:rsidRPr="00F25EF4">
        <w:instrText xml:space="preserve">n con la semántica y los tipos de léxico que existen...","language":"es","note":"section: Lengua","title":"Léxico - Concepto, tipos de léxico y qué es semántica","URL":"https://concepto.de/lexico/","accessed":{"date-parts":[["2021",7,6]]}}}],"schema":"https://github.com/citation-style-language/schema/raw/master/csl-citation.json"} </w:instrText>
      </w:r>
      <w:r w:rsidR="00F25EF4" w:rsidRPr="00F25EF4">
        <w:fldChar w:fldCharType="separate"/>
      </w:r>
      <w:r w:rsidR="00F25EF4" w:rsidRPr="00F25EF4">
        <w:rPr>
          <w:rFonts w:cs="Times New Roman"/>
          <w:szCs w:val="24"/>
        </w:rPr>
        <w:t>(Léxico - Concepto, tipos de léxico y qué es semántica, s. f.)</w:t>
      </w:r>
      <w:r w:rsidR="00F25EF4" w:rsidRPr="00F25EF4">
        <w:fldChar w:fldCharType="end"/>
      </w:r>
      <w:r w:rsidR="00F25EF4" w:rsidRPr="00F25EF4">
        <w:t>.</w:t>
      </w:r>
    </w:p>
    <w:p w14:paraId="6D3E2126" w14:textId="77777777" w:rsidR="00E30339" w:rsidRDefault="00F25EF4" w:rsidP="00004EF8">
      <w:pPr>
        <w:pStyle w:val="Ttulo3"/>
        <w:jc w:val="both"/>
      </w:pPr>
      <w:bookmarkStart w:id="48" w:name="_Toc77189365"/>
      <w:r w:rsidRPr="00F25EF4">
        <w:t>Diccionario</w:t>
      </w:r>
      <w:bookmarkEnd w:id="48"/>
    </w:p>
    <w:p w14:paraId="7739766A" w14:textId="0E746905" w:rsidR="008756D8" w:rsidRDefault="00E30339" w:rsidP="00C90477">
      <w:r>
        <w:t>E</w:t>
      </w:r>
      <w:r w:rsidR="00F25EF4" w:rsidRPr="00F25EF4">
        <w:t xml:space="preserve">s donde se agrupa un conjunto de palabras de un idioma, es decir un catálogo de palabras, estas suelen ser ordenadas alfabéticamente y proporcionan un significado de la misma, así mismo su etimología, ortografía y en ciertos casos su pronunciación y separación silábica </w:t>
      </w:r>
      <w:r w:rsidR="00F25EF4" w:rsidRPr="00F25EF4">
        <w:fldChar w:fldCharType="begin"/>
      </w:r>
      <w:r w:rsidR="00F25EF4" w:rsidRPr="00F25EF4">
        <w:instrText xml:space="preserve"> ADDIN ZOTERO_ITEM CSL_CITATION {"citationID":"JCFCyqgC","properties":{"formattedCitation":"(\\uc0\\u171{}\\uc0\\u191{}Qu\\uc0\\u233{} es Diccionario?\\uc0\\u187{}, s.\\uc0\\u160{}f.)","plainCitation":"(«¿Qué es Diccionario?», s. f.)","noteIndex":0},"citationItems":[{"id":126,"uris":["http://zotero.org/groups/2918177/items/6N3EEHRA"],"uri":["http://zotero.org/groups/2918177/items/6N3EEHRA"],"itemData":{"id":126,"type":"post-weblog","abstract":"Te explicamos qué son y para qué sirven los diccionarios, qué tipos de diccionarios existen y cómo se usan además de sus orígenes e historia.","container-title":"Concepto de - Definición de","language":"es","note":"section: D","title":"¿Qué es Diccionario? » Su Definición y Significado 2021","title-short":"¿Qué es Diccionario?","URL":"https://conceptodefinicion.de/diccionario/","accessed":{"date-parts":[["2021",7,6]]}}}],"schema":"https://github.com/citation-style-language/schema/raw/master/csl-citation.json"} </w:instrText>
      </w:r>
      <w:r w:rsidR="00F25EF4" w:rsidRPr="00F25EF4">
        <w:fldChar w:fldCharType="separate"/>
      </w:r>
      <w:r w:rsidR="00F25EF4" w:rsidRPr="00F25EF4">
        <w:rPr>
          <w:rFonts w:cs="Times New Roman"/>
          <w:szCs w:val="24"/>
        </w:rPr>
        <w:t>(«¿Qué es Diccionario?», s. f.)</w:t>
      </w:r>
      <w:r w:rsidR="00F25EF4" w:rsidRPr="00F25EF4">
        <w:fldChar w:fldCharType="end"/>
      </w:r>
      <w:r w:rsidR="00F25EF4" w:rsidRPr="00F25EF4">
        <w:t>.</w:t>
      </w:r>
    </w:p>
    <w:p w14:paraId="4E93203E" w14:textId="77777777" w:rsidR="00E30339" w:rsidRDefault="00B96F97" w:rsidP="00E30339">
      <w:pPr>
        <w:pStyle w:val="Ttulo3"/>
        <w:jc w:val="both"/>
      </w:pPr>
      <w:bookmarkStart w:id="49" w:name="_Toc77189366"/>
      <w:r w:rsidRPr="00B96F97">
        <w:t>Inteligencia artificial</w:t>
      </w:r>
      <w:bookmarkEnd w:id="49"/>
    </w:p>
    <w:p w14:paraId="29891565" w14:textId="7D48BDB1" w:rsidR="00F25EF4" w:rsidRDefault="00B96F97" w:rsidP="00C90477">
      <w:r w:rsidRPr="00E30339">
        <w:t xml:space="preserve">Hace refiere a los sistemas o las máquinas que intentan imitar la inteligencia humana para realizar de actividades y que a su vez tienen la capacidad de mejorar repetitivamente a partir de la información que se es recopilada </w:t>
      </w:r>
      <w:r w:rsidRPr="00E30339">
        <w:fldChar w:fldCharType="begin"/>
      </w:r>
      <w:r w:rsidRPr="00E30339">
        <w:instrText xml:space="preserve"> ADDIN ZOTERO_ITEM CSL_CITATION {"citationID":"Q5umzYMs","properties":{"formattedCitation":"({\\i{}\\uc0\\u191{}Qu\\uc0\\u233{} es la inteligencia artificial (IA)?}, s.\\uc0\\u160{}f.)","plainCitation":"(¿Qué es la inteligencia artificial (IA)?, s. f.)","noteIndex":0},"citationItems":[{"id":128,"uris":["http://zotero.org/groups/2918177/items/YTH5SI7A"],"uri":["http://zotero.org/groups/2918177/items/YTH5SI7A"],"itemData":{"id":128,"type":"webpage","abstract":"La inteligencia artificial (IA) genera crecimiento empresarial, ayuda a mejorar las decisiones y transforma las empresas para que sean más inteligentes, automatizadas y escalables. Aprenda todo lo que necesita saber sobre IA aquí.","language":"es-CO","title":"¿Qué es la inteligencia artificial (IA)?","URL":"https://www.oracle.com/co/artificial-intelligence/what-is-ai/","accessed":{"date-parts":[["2021",7,6]]}}}],"schema":"https://github.com/citation-style-language/schema/raw/master/csl-citation.json"} </w:instrText>
      </w:r>
      <w:r w:rsidRPr="00E30339">
        <w:fldChar w:fldCharType="separate"/>
      </w:r>
      <w:r w:rsidRPr="00E30339">
        <w:rPr>
          <w:rFonts w:cs="Times New Roman"/>
          <w:szCs w:val="24"/>
        </w:rPr>
        <w:t>(¿Qué es la inteligencia artificial (IA)?, s. f.)</w:t>
      </w:r>
      <w:r w:rsidRPr="00E30339">
        <w:fldChar w:fldCharType="end"/>
      </w:r>
      <w:r w:rsidRPr="00E30339">
        <w:t>.</w:t>
      </w:r>
    </w:p>
    <w:p w14:paraId="423993AD" w14:textId="77777777" w:rsidR="00E30339" w:rsidRPr="00E30339" w:rsidRDefault="00B96F97" w:rsidP="00004EF8">
      <w:pPr>
        <w:pStyle w:val="Ttulo3"/>
        <w:jc w:val="both"/>
        <w:rPr>
          <w:b w:val="0"/>
          <w:bCs/>
          <w:i w:val="0"/>
          <w:iCs/>
        </w:rPr>
      </w:pPr>
      <w:bookmarkStart w:id="50" w:name="_Toc77189367"/>
      <w:r w:rsidRPr="00B96F97">
        <w:lastRenderedPageBreak/>
        <w:t>Reconocimiento automático del habla</w:t>
      </w:r>
      <w:bookmarkEnd w:id="50"/>
    </w:p>
    <w:p w14:paraId="16425E40" w14:textId="6434CEF3" w:rsidR="00F25EF4" w:rsidRPr="00B96F97" w:rsidRDefault="00E30339" w:rsidP="00C90477">
      <w:r>
        <w:t>E</w:t>
      </w:r>
      <w:r w:rsidR="00B96F97" w:rsidRPr="00B96F97">
        <w:t xml:space="preserve">s aquel, por medio del cual, se dota a las máquinas con la capacidad de recibir mensajes orales o hablados. Donde se toma con entrada la señal auditiva recibida por un micrófono, si principal objetivo es descodificar el mensaje emitido en la onda acústica para así realizar las acciones pertinentes con la misma </w:t>
      </w:r>
      <w:r w:rsidR="00B96F97" w:rsidRPr="00B96F97">
        <w:fldChar w:fldCharType="begin"/>
      </w:r>
      <w:r w:rsidR="00B96F97" w:rsidRPr="00B96F97">
        <w:instrText xml:space="preserve"> ADDIN ZOTERO_ITEM CSL_CITATION {"citationID":"rI5RwAtY","properties":{"formattedCitation":"({\\i{}Reconocimiento de Voz}, s.\\uc0\\u160{}f.)","plainCitation":"(Reconocimiento de Voz, s. f.)","noteIndex":0},"citationItems":[{"id":130,"uris":["http://zotero.org/groups/2918177/items/HENPARFL"],"uri":["http://zotero.org/groups/2918177/items/HENPARFL"],"itemData":{"id":130,"type":"webpage","title":"Reconocimiento de Voz","URL":"http://physionet.cps.unizar.es/~eduardo/investigacion/voz/rahframe.html","accessed":{"date-parts":[["2021",7,6]]}}}],"schema":"https://github.com/citation-style-language/schema/raw/master/csl-citation.json"} </w:instrText>
      </w:r>
      <w:r w:rsidR="00B96F97" w:rsidRPr="00B96F97">
        <w:fldChar w:fldCharType="separate"/>
      </w:r>
      <w:r w:rsidR="00B96F97" w:rsidRPr="00B96F97">
        <w:rPr>
          <w:rFonts w:cs="Times New Roman"/>
          <w:szCs w:val="24"/>
        </w:rPr>
        <w:t>(Reconocimiento de Voz, s. f.)</w:t>
      </w:r>
      <w:r w:rsidR="00B96F97" w:rsidRPr="00B96F97">
        <w:fldChar w:fldCharType="end"/>
      </w:r>
      <w:r w:rsidR="00B96F97" w:rsidRPr="00B96F97">
        <w:t>.</w:t>
      </w:r>
    </w:p>
    <w:p w14:paraId="04526561" w14:textId="77777777" w:rsidR="00C90477" w:rsidRDefault="00B96F97" w:rsidP="00004EF8">
      <w:pPr>
        <w:pStyle w:val="Ttulo3"/>
        <w:jc w:val="both"/>
      </w:pPr>
      <w:bookmarkStart w:id="51" w:name="_Toc77189368"/>
      <w:r w:rsidRPr="00B96F97">
        <w:t>Aprendizaje autónomo</w:t>
      </w:r>
      <w:bookmarkEnd w:id="51"/>
    </w:p>
    <w:p w14:paraId="1B9F557D" w14:textId="0E873305" w:rsidR="008756D8" w:rsidRDefault="00C90477" w:rsidP="00C90477">
      <w:r>
        <w:t>E</w:t>
      </w:r>
      <w:r w:rsidR="00B96F97" w:rsidRPr="00B96F97">
        <w:t xml:space="preserve">s un </w:t>
      </w:r>
      <w:proofErr w:type="spellStart"/>
      <w:r w:rsidR="00B96F97" w:rsidRPr="00B96F97">
        <w:t>subcampo</w:t>
      </w:r>
      <w:proofErr w:type="spellEnd"/>
      <w:r w:rsidR="00B96F97" w:rsidRPr="00B96F97">
        <w:t xml:space="preserve"> de las ciencias de la computación y un subconjunto de la inteligencia artificial, su objetivo principal es desarrollar técnicas que permitan que las computadoras aprendan, así mismo mejorando su rendimiento por medio de datos almacenados</w:t>
      </w:r>
      <w:r w:rsidR="00B96F97">
        <w:t xml:space="preserve"> </w:t>
      </w:r>
      <w:r w:rsidR="00B96F97" w:rsidRPr="00B96F97">
        <w:fldChar w:fldCharType="begin"/>
      </w:r>
      <w:r w:rsidR="00B96F97" w:rsidRPr="00B96F97">
        <w:instrText xml:space="preserve"> ADDIN ZOTERO_ITEM CSL_CITATION {"citationID":"z6iZEg8y","properties":{"formattedCitation":"(\\uc0\\u171{}Aprendizaje autom\\uc0\\u225{}tico\\uc0\\u187{}, 2021)","plainCitation":"(«Aprendizaje automático», 2021)","noteIndex":0},"citationItems":[{"id":132,"uris":["http://zotero.org/groups/2918177/items/MWS7KLQQ"],"uri":["http://zotero.org/groups/2918177/items/MWS7KLQQ"],"itemData":{"id":132,"type":"entry-encyclopedia","abstract":"El aprendizaje automático o aprendizaje automatizado o aprendizaje de máquinas (del inglés, machine learning) es el subcampo de las ciencias de la computación y una rama de  la inteligencia artificial, cuyo objetivo es desarrollar técnicas que permitan que las computadoras aprendan. Se dice que un agente aprende cuando su desempeño mejora con la experiencia; es decir, cuando la habilidad no estaba presente en su genotipo o rasgos de nacimiento.[1]​ De forma más concreta, los investigadores del aprendizaje de máquinas buscan algoritmos y heurísticas para convertir muestras de datos en programas de computadora, sin tener que escribir los últimos explícitamente. Los modelos o programas resultantes deben ser capaces de generalizar comportamientos e inferencias para un conjunto más amplio (potencialmente infinito) de datos.\nEn muchas ocasiones el campo de actuación del aprendizaje automático se solapa con el de la estadística inferencial, ya que las dos disciplinas se basan en el análisis de datos. Sin embargo, el aprendizaje automático incorpora las preocupaciones de la complejidad computacional de los problemas. Muchos problemas son de clase NP-hard, por lo que gran parte de la investigación realizada en aprendizaje automático está enfocada al diseño de soluciones factibles a esos problemas. El aprendizaje automático también está estrechamente relacionado con el reconocimiento de patrones. El aprendizaje automático puede ser visto como un intento de automatizar algunas partes del método científico mediante métodos matemáticos. Por lo tanto es un proceso de inducción del conocimiento.\nEl aprendizaje automático tiene una amplia gama de aplicaciones, incluyendo motores de búsqueda, diagnósticos médicos, detección de fraude en el uso de tarjetas de crédito, análisis del mercado de valores, clasificación de secuencias de ADN, reconocimiento del habla y del lenguaje escrito, juegos y robótica.","container-title":"Wikipedia, la enciclopedia libre","language":"es","note":"Page Version ID: 133276883","source":"Wikipedia","title":"Aprendizaje automático","URL":"https://es.wikipedia.org/w/index.php?title=Aprendizaje_autom%C3%A1tico&amp;oldid=133276883","accessed":{"date-parts":[["2021",7,6]]},"issued":{"date-parts":[["2021",2,16]]}}}],"schema":"https://github.com/citation-style-language/schema/raw/master/csl-citation.json"} </w:instrText>
      </w:r>
      <w:r w:rsidR="00B96F97" w:rsidRPr="00B96F97">
        <w:fldChar w:fldCharType="separate"/>
      </w:r>
      <w:r w:rsidR="00B96F97" w:rsidRPr="00B96F97">
        <w:rPr>
          <w:rFonts w:cs="Times New Roman"/>
          <w:szCs w:val="24"/>
        </w:rPr>
        <w:t>(«Aprendizaje automático», 2021)</w:t>
      </w:r>
      <w:r w:rsidR="00B96F97" w:rsidRPr="00B96F97">
        <w:fldChar w:fldCharType="end"/>
      </w:r>
      <w:r w:rsidR="00B96F97" w:rsidRPr="00B96F97">
        <w:t>.</w:t>
      </w:r>
    </w:p>
    <w:p w14:paraId="4036299C" w14:textId="77777777" w:rsidR="00C90477" w:rsidRPr="00C90477" w:rsidRDefault="00B96F97" w:rsidP="00004EF8">
      <w:pPr>
        <w:pStyle w:val="Ttulo3"/>
        <w:jc w:val="both"/>
        <w:rPr>
          <w:b w:val="0"/>
          <w:bCs/>
          <w:i w:val="0"/>
          <w:iCs/>
        </w:rPr>
      </w:pPr>
      <w:bookmarkStart w:id="52" w:name="_Toc77189369"/>
      <w:r w:rsidRPr="00B96F97">
        <w:t>Micrófono</w:t>
      </w:r>
      <w:bookmarkEnd w:id="52"/>
    </w:p>
    <w:p w14:paraId="715055AD" w14:textId="54B3C1A4" w:rsidR="00B96F97" w:rsidRPr="00B96F97" w:rsidRDefault="00C90477" w:rsidP="00C90477">
      <w:r>
        <w:t>E</w:t>
      </w:r>
      <w:r w:rsidR="00B96F97" w:rsidRPr="00B96F97">
        <w:t xml:space="preserve">s un dispositivo que permite captar y convertir las ondas de sonido en señales eléctricas, con lo anterior, también permite amplificar el sonido </w:t>
      </w:r>
      <w:r w:rsidR="00B96F97" w:rsidRPr="00B96F97">
        <w:fldChar w:fldCharType="begin"/>
      </w:r>
      <w:r w:rsidR="00B96F97" w:rsidRPr="00B96F97">
        <w:instrText xml:space="preserve"> ADDIN ZOTERO_ITEM CSL_CITATION {"citationID":"EVvOUynO","properties":{"formattedCitation":"({\\i{}Definici\\uc0\\u243{}n de micr\\uc0\\u243{}fono - Qu\\uc0\\u233{} es, Significado y Concepto}, s.\\uc0\\u160{}f.)","plainCitation":"(Definición de micrófono - Qué es, Significado y Concepto, s. f.)","noteIndex":0},"citationItems":[{"id":134,"uris":["http://zotero.org/groups/2918177/items/D26F4IJP"],"uri":["http://zotero.org/groups/2918177/items/D26F4IJP"],"itemData":{"id":134,"type":"webpage","title":"Definición de micrófono - Qué es, Significado y Concepto","URL":"https://definicion.de/microfono/","accessed":{"date-parts":[["2021",7,6]]}}}],"schema":"https://github.com/citation-style-language/schema/raw/master/csl-citation.json"} </w:instrText>
      </w:r>
      <w:r w:rsidR="00B96F97" w:rsidRPr="00B96F97">
        <w:fldChar w:fldCharType="separate"/>
      </w:r>
      <w:r w:rsidR="00B96F97" w:rsidRPr="00B96F97">
        <w:rPr>
          <w:rFonts w:cs="Times New Roman"/>
          <w:szCs w:val="24"/>
        </w:rPr>
        <w:t>(Definición de micrófono - Qué es, Significado y Concepto, s. f.)</w:t>
      </w:r>
      <w:r w:rsidR="00B96F97" w:rsidRPr="00B96F97">
        <w:fldChar w:fldCharType="end"/>
      </w:r>
      <w:r w:rsidR="00B96F97" w:rsidRPr="00B96F97">
        <w:t xml:space="preserve">.  </w:t>
      </w:r>
    </w:p>
    <w:p w14:paraId="61D588F4" w14:textId="77777777" w:rsidR="00C90477" w:rsidRDefault="00B96F97" w:rsidP="00004EF8">
      <w:pPr>
        <w:pStyle w:val="Ttulo3"/>
        <w:jc w:val="both"/>
      </w:pPr>
      <w:bookmarkStart w:id="53" w:name="_Toc77189370"/>
      <w:r w:rsidRPr="00B96F97">
        <w:t>Bluetooth</w:t>
      </w:r>
      <w:bookmarkEnd w:id="53"/>
    </w:p>
    <w:p w14:paraId="6D0A2A5F" w14:textId="178844BC" w:rsidR="00B96F97" w:rsidRDefault="00C90477" w:rsidP="00C90477">
      <w:r>
        <w:t>E</w:t>
      </w:r>
      <w:r w:rsidR="00B96F97" w:rsidRPr="00B96F97">
        <w:t xml:space="preserve">s un protocolo de comunicaciones que funciona como dispositivo para la transmisión inalámbrica de datos y voz entre diversos dispositivos que se encuentran a corta distancia en un rango de alcance de diez metros </w:t>
      </w:r>
      <w:r w:rsidR="00B96F97" w:rsidRPr="00B96F97">
        <w:fldChar w:fldCharType="begin"/>
      </w:r>
      <w:r w:rsidR="00B96F97" w:rsidRPr="00B96F97">
        <w:instrText xml:space="preserve"> ADDIN ZOTERO_ITEM CSL_CITATION {"citationID":"dp1BZHq4","properties":{"formattedCitation":"({\\i{}\\uc0\\u191{}Qu\\uc0\\u233{} Es El Bluetooth y Para Qu\\uc0\\u233{} Sirve?}, s.\\uc0\\u160{}f.)","plainCitation":"(¿Qué Es El Bluetooth y Para Qué Sirve?, s. f.)","noteIndex":0},"citationItems":[{"id":136,"uris":["http://zotero.org/groups/2918177/items/VGHJFCHS"],"uri":["http://zotero.org/groups/2918177/items/VGHJFCHS"],"itemData":{"id":136,"type":"post-weblog","abstract":"¿Quieres saber qué es el Bluetooth? ¡Te contamos todo lo que necesitas saber!","language":"en-US","title":"¿Qué es el Bluetooth y para qué sirve? // SoftwareLab","title-short":"¿Qué es el Bluetooth y para qué sirve?","URL":"https://softwarelab.org/es/bluetooth/","accessed":{"date-parts":[["2021",7,6]]}}}],"schema":"https://github.com/citation-style-language/schema/raw/master/csl-citation.json"} </w:instrText>
      </w:r>
      <w:r w:rsidR="00B96F97" w:rsidRPr="00B96F97">
        <w:fldChar w:fldCharType="separate"/>
      </w:r>
      <w:r w:rsidR="00B96F97" w:rsidRPr="00B96F97">
        <w:rPr>
          <w:rFonts w:cs="Times New Roman"/>
          <w:szCs w:val="24"/>
        </w:rPr>
        <w:t>(¿Qué Es El Bluetooth y Para Qué Sirve?, s. f.)</w:t>
      </w:r>
      <w:r w:rsidR="00B96F97" w:rsidRPr="00B96F97">
        <w:fldChar w:fldCharType="end"/>
      </w:r>
      <w:r w:rsidR="00B96F97" w:rsidRPr="00B96F97">
        <w:t>.</w:t>
      </w:r>
    </w:p>
    <w:p w14:paraId="6833C39F" w14:textId="77777777" w:rsidR="00C90477" w:rsidRPr="00C90477" w:rsidRDefault="00570DDF" w:rsidP="00004EF8">
      <w:pPr>
        <w:pStyle w:val="Ttulo3"/>
        <w:jc w:val="both"/>
        <w:rPr>
          <w:b w:val="0"/>
          <w:bCs/>
          <w:i w:val="0"/>
          <w:iCs/>
        </w:rPr>
      </w:pPr>
      <w:bookmarkStart w:id="54" w:name="_Toc77189371"/>
      <w:r w:rsidRPr="00570DDF">
        <w:lastRenderedPageBreak/>
        <w:t>Almacenamiento de datos</w:t>
      </w:r>
      <w:bookmarkEnd w:id="54"/>
    </w:p>
    <w:p w14:paraId="719320AE" w14:textId="0D618228" w:rsidR="00B96F97" w:rsidRPr="00570DDF" w:rsidRDefault="00C90477" w:rsidP="00C90477">
      <w:r>
        <w:t>E</w:t>
      </w:r>
      <w:r w:rsidR="00570DDF" w:rsidRPr="00570DDF">
        <w:t>s el proceso donde se archivan, organizan y distribuyen los bytes o las unidades de almacenamiento que forman los datos. Esta información puede ser grabar en soportes ópticos o electromagnéticos, para seguir siendo usada</w:t>
      </w:r>
      <w:r w:rsidR="00570DDF">
        <w:t xml:space="preserve"> </w:t>
      </w:r>
      <w:r w:rsidR="00570DDF" w:rsidRPr="00570DDF">
        <w:fldChar w:fldCharType="begin"/>
      </w:r>
      <w:r w:rsidR="00570DDF" w:rsidRPr="00570DDF">
        <w:instrText xml:space="preserve"> ADDIN ZOTERO_ITEM CSL_CITATION {"citationID":"nSqjTKeU","properties":{"formattedCitation":"(Ram\\uc0\\u237{}rez, 2021)","plainCitation":"(Ramírez, 2021)","noteIndex":0},"citationItems":[{"id":81,"uris":["http://zotero.org/groups/2918177/items/ITEAPAR9"],"uri":["http://zotero.org/groups/2918177/items/ITEAPAR9"],"itemData":{"id":81,"type":"post-weblog","abstract":"Analizamos qué es el almacenamiento de datos y los dispositivos data storage y su importancia para el día a día de empresas y personas </w:instrText>
      </w:r>
      <w:r w:rsidR="00570DDF" w:rsidRPr="00570DDF">
        <w:rPr>
          <w:rFonts w:ascii="Segoe UI Emoji" w:hAnsi="Segoe UI Emoji" w:cs="Segoe UI Emoji"/>
        </w:rPr>
        <w:instrText>✅</w:instrText>
      </w:r>
      <w:r w:rsidR="00570DDF" w:rsidRPr="00570DDF">
        <w:instrText xml:space="preserve">","container-title":"Grupo Atico34","language":"es","title":"Almacenamiento de datos y Dispositivos Data storage","URL":"https://protecciondatos-lopd.com/empresas/almacenamiento-de-datos-dispositivos/","author":[{"family":"Ramírez","given":"Helena"}],"accessed":{"date-parts":[["2021",7,6]]},"issued":{"date-parts":[["2021",3,3]]}}}],"schema":"https://github.com/citation-style-language/schema/raw/master/csl-citation.json"} </w:instrText>
      </w:r>
      <w:r w:rsidR="00570DDF" w:rsidRPr="00570DDF">
        <w:fldChar w:fldCharType="separate"/>
      </w:r>
      <w:r w:rsidR="00570DDF" w:rsidRPr="00570DDF">
        <w:rPr>
          <w:rFonts w:cs="Times New Roman"/>
          <w:szCs w:val="24"/>
        </w:rPr>
        <w:t>(Ramírez, 2021)</w:t>
      </w:r>
      <w:r w:rsidR="00570DDF" w:rsidRPr="00570DDF">
        <w:fldChar w:fldCharType="end"/>
      </w:r>
      <w:r w:rsidR="00570DDF" w:rsidRPr="00570DDF">
        <w:t>.</w:t>
      </w:r>
    </w:p>
    <w:p w14:paraId="02172F5A" w14:textId="77777777" w:rsidR="00C90477" w:rsidRDefault="00570DDF" w:rsidP="00004EF8">
      <w:pPr>
        <w:pStyle w:val="Ttulo3"/>
        <w:jc w:val="both"/>
      </w:pPr>
      <w:bookmarkStart w:id="55" w:name="_Toc77189372"/>
      <w:r w:rsidRPr="00570DDF">
        <w:t>Base de datos</w:t>
      </w:r>
      <w:bookmarkEnd w:id="55"/>
    </w:p>
    <w:p w14:paraId="4DAF94FA" w14:textId="53AB2DC6" w:rsidR="00570DDF" w:rsidRDefault="00C90477" w:rsidP="00C90477">
      <w:r>
        <w:t>E</w:t>
      </w:r>
      <w:r w:rsidR="00570DDF" w:rsidRPr="00570DDF">
        <w:t xml:space="preserve">s un conjunto o una colección organizada de información, siendo está estructurada, o son datos que se encuentran almacenados electrónicamente en un sistema de computadora o dispositivos de almacenamiento </w:t>
      </w:r>
      <w:r w:rsidR="00570DDF" w:rsidRPr="00570DDF">
        <w:fldChar w:fldCharType="begin"/>
      </w:r>
      <w:r w:rsidR="00570DDF" w:rsidRPr="00570DDF">
        <w:instrText xml:space="preserve"> ADDIN ZOTERO_ITEM CSL_CITATION {"citationID":"cIS2Ca8w","properties":{"formattedCitation":"({\\i{}\\uc0\\u191{}Qu\\uc0\\u233{} es una base de datos? | Oracle M\\uc0\\u233{}xico}, s.\\uc0\\u160{}f.)","plainCitation":"(¿Qué es una base de datos? | Oracle México, s. f.)","noteIndex":0},"citationItems":[{"id":140,"uris":["http://zotero.org/groups/2918177/items/EWUSKMUS"],"uri":["http://zotero.org/groups/2918177/items/EWUSKMUS"],"itemData":{"id":140,"type":"webpage","title":"¿Qué es una base de datos? | Oracle México","URL":"https://www.oracle.com/mx/database/what-is-database/","accessed":{"date-parts":[["2021",7,6]]}}}],"schema":"https://github.com/citation-style-language/schema/raw/master/csl-citation.json"} </w:instrText>
      </w:r>
      <w:r w:rsidR="00570DDF" w:rsidRPr="00570DDF">
        <w:fldChar w:fldCharType="separate"/>
      </w:r>
      <w:r w:rsidR="00570DDF" w:rsidRPr="00570DDF">
        <w:rPr>
          <w:rFonts w:cs="Times New Roman"/>
          <w:szCs w:val="24"/>
        </w:rPr>
        <w:t>(¿Qué es una base de datos? | Oracle México, s. f.)</w:t>
      </w:r>
      <w:r w:rsidR="00570DDF" w:rsidRPr="00570DDF">
        <w:fldChar w:fldCharType="end"/>
      </w:r>
      <w:r w:rsidR="00570DDF" w:rsidRPr="00570DDF">
        <w:t>.</w:t>
      </w:r>
    </w:p>
    <w:p w14:paraId="5B95A689" w14:textId="77777777" w:rsidR="00C90477" w:rsidRDefault="00570DDF" w:rsidP="00004EF8">
      <w:pPr>
        <w:pStyle w:val="Ttulo3"/>
        <w:jc w:val="both"/>
      </w:pPr>
      <w:r>
        <w:t xml:space="preserve"> </w:t>
      </w:r>
      <w:bookmarkStart w:id="56" w:name="_Toc77189373"/>
      <w:r w:rsidRPr="00570DDF">
        <w:t>Dato</w:t>
      </w:r>
      <w:bookmarkEnd w:id="56"/>
    </w:p>
    <w:p w14:paraId="00ED97BE" w14:textId="5E1C3D3C" w:rsidR="00570DDF" w:rsidRDefault="00C90477" w:rsidP="00C90477">
      <w:r>
        <w:t>E</w:t>
      </w:r>
      <w:r w:rsidR="00570DDF" w:rsidRPr="00570DDF">
        <w:t>s la representación de una variable, que a su vez puede ser cuantitativa o cualitativa, donde se indica un valor que se le asigna a las cosas y se representa a través de una secuencia de símbolos, números o letras</w:t>
      </w:r>
      <w:r w:rsidR="00570DDF">
        <w:t xml:space="preserve"> </w:t>
      </w:r>
      <w:r w:rsidR="00570DDF" w:rsidRPr="00570DDF">
        <w:fldChar w:fldCharType="begin"/>
      </w:r>
      <w:r w:rsidR="00570DDF" w:rsidRPr="00570DDF">
        <w:instrText xml:space="preserve"> ADDIN ZOTERO_ITEM CSL_CITATION {"citationID":"3DoLYd4Z","properties":{"formattedCitation":"({\\i{}Dato - Qu\\uc0\\u233{} es, concepto, ejemplos y tipos de datos}, s.\\uc0\\u160{}f.)","plainCitation":"(Dato - Qué es, concepto, ejemplos y tipos de datos, s. f.)","noteIndex":0},"citationItems":[{"id":142,"uris":["http://zotero.org/groups/2918177/items/JNEW2QS4"],"uri":["http://zotero.org/groups/2918177/items/JNEW2QS4"],"itemData":{"id":142,"type":"webpage","abstract":"Dato </w:instrText>
      </w:r>
      <w:r w:rsidR="00570DDF" w:rsidRPr="00570DDF">
        <w:rPr>
          <w:rFonts w:ascii="Segoe UI Symbol" w:hAnsi="Segoe UI Symbol" w:cs="Segoe UI Symbol"/>
        </w:rPr>
        <w:instrText>✓</w:instrText>
      </w:r>
      <w:r w:rsidR="00570DDF" w:rsidRPr="00570DDF">
        <w:instrText xml:space="preserve"> Te explicamos qué es un dato, las bases de datos y los tipos de dato que existen. Además, su uso en estadística, en informática y ejemplos.","language":"es","note":"section: Informática","title":"Dato - Qué es, concepto, ejemplos y tipos de datos","URL":"https://concepto.de/dato/","accessed":{"date-parts":[["2021",7,6]]}}}],"schema":"https://github.com/citation-style-language/schema/raw/master/csl-citation.json"} </w:instrText>
      </w:r>
      <w:r w:rsidR="00570DDF" w:rsidRPr="00570DDF">
        <w:fldChar w:fldCharType="separate"/>
      </w:r>
      <w:r w:rsidR="00570DDF" w:rsidRPr="00570DDF">
        <w:rPr>
          <w:rFonts w:cs="Times New Roman"/>
          <w:szCs w:val="24"/>
        </w:rPr>
        <w:t>(Dato - Qué es, concepto, ejemplos y tipos de datos, s. f.)</w:t>
      </w:r>
      <w:r w:rsidR="00570DDF" w:rsidRPr="00570DDF">
        <w:fldChar w:fldCharType="end"/>
      </w:r>
      <w:r w:rsidR="00570DDF" w:rsidRPr="00570DDF">
        <w:t>.</w:t>
      </w:r>
    </w:p>
    <w:p w14:paraId="29667547" w14:textId="77777777" w:rsidR="00C90477" w:rsidRPr="00C90477" w:rsidRDefault="00570DDF" w:rsidP="00004EF8">
      <w:pPr>
        <w:pStyle w:val="Ttulo3"/>
        <w:jc w:val="both"/>
        <w:rPr>
          <w:b w:val="0"/>
          <w:bCs/>
          <w:i w:val="0"/>
          <w:iCs/>
        </w:rPr>
      </w:pPr>
      <w:bookmarkStart w:id="57" w:name="_Toc77189374"/>
      <w:r w:rsidRPr="00570DDF">
        <w:t>Hardware</w:t>
      </w:r>
      <w:bookmarkEnd w:id="57"/>
    </w:p>
    <w:p w14:paraId="5F4DA612" w14:textId="0D61475F" w:rsidR="00570DDF" w:rsidRPr="00004EF8" w:rsidRDefault="00C90477" w:rsidP="00C90477">
      <w:r>
        <w:t>E</w:t>
      </w:r>
      <w:r w:rsidR="00570DDF" w:rsidRPr="00004EF8">
        <w:t>s el conjunto de componentes o partes físicas que conforman un equipo, es decir, es la parte que se puede ver y tocar de un dispositivo. Por ejemplo, son todos los componentes de su estructura física de un dispositivo</w:t>
      </w:r>
      <w:bookmarkStart w:id="58" w:name="_Hlk76494397"/>
      <w:r w:rsidR="00004EF8" w:rsidRPr="00004EF8">
        <w:t xml:space="preserve"> </w:t>
      </w:r>
      <w:r w:rsidR="00004EF8" w:rsidRPr="00004EF8">
        <w:fldChar w:fldCharType="begin"/>
      </w:r>
      <w:r w:rsidR="00004EF8" w:rsidRPr="00004EF8">
        <w:instrText xml:space="preserve"> ADDIN ZOTERO_ITEM CSL_CITATION {"citationID":"PM4Vm4lG","properties":{"formattedCitation":"({\\i{}Inform\\uc0\\u225{}tica B\\uc0\\u225{}sica}, s.\\uc0\\u160{}f.)","plainCitation":"(Informática Básica, s. f.)","noteIndex":0},"citationItems":[{"id":144,"uris":["http://zotero.org/groups/2918177/items/IXDV4VRD"],"uri":["http://zotero.org/groups/2918177/items/IXDV4VRD"],"itemData":{"id":144,"type":"webpage","abstract":"Aquí sabrás cuales son las diferencias entre hardware y software, qué son y para qué sirven.","container-title":"GCFGlobal.org","language":"es","title":"Informática Básica: ¿Qué es hardware y software?","title-short":"Informática Básica","URL":"https://edu.gcfglobal.org/es/informatica-basica/que-es-hardware-y-software/1/","accessed":{"date-parts":[["2021",7,6]]}}}],"schema":"https://github.com/citation-style-language/schema/raw/master/csl-citation.json"} </w:instrText>
      </w:r>
      <w:r w:rsidR="00004EF8" w:rsidRPr="00004EF8">
        <w:fldChar w:fldCharType="separate"/>
      </w:r>
      <w:r w:rsidR="00004EF8" w:rsidRPr="00004EF8">
        <w:rPr>
          <w:rFonts w:cs="Times New Roman"/>
          <w:szCs w:val="24"/>
        </w:rPr>
        <w:t>(Informática Básica, s. f.)</w:t>
      </w:r>
      <w:r w:rsidR="00004EF8" w:rsidRPr="00004EF8">
        <w:fldChar w:fldCharType="end"/>
      </w:r>
      <w:r w:rsidR="00570DDF" w:rsidRPr="00004EF8">
        <w:t>.</w:t>
      </w:r>
      <w:bookmarkEnd w:id="58"/>
    </w:p>
    <w:p w14:paraId="4D5C2A08" w14:textId="77777777" w:rsidR="00C90477" w:rsidRPr="00C90477" w:rsidRDefault="00004EF8" w:rsidP="00004EF8">
      <w:pPr>
        <w:pStyle w:val="Ttulo3"/>
        <w:jc w:val="both"/>
        <w:rPr>
          <w:b w:val="0"/>
          <w:bCs/>
          <w:i w:val="0"/>
          <w:iCs/>
        </w:rPr>
      </w:pPr>
      <w:bookmarkStart w:id="59" w:name="_Toc77189375"/>
      <w:r w:rsidRPr="00004EF8">
        <w:lastRenderedPageBreak/>
        <w:t>Software</w:t>
      </w:r>
      <w:bookmarkEnd w:id="59"/>
    </w:p>
    <w:p w14:paraId="3EFE333B" w14:textId="38EF205E" w:rsidR="00570DDF" w:rsidRPr="00004EF8" w:rsidRDefault="00C90477" w:rsidP="00C90477">
      <w:r>
        <w:t>E</w:t>
      </w:r>
      <w:r w:rsidR="00004EF8" w:rsidRPr="00004EF8">
        <w:t>s el conjunto de programas o aplicaciones que son instalados en un dispositivo, así mismo sus instrucciones y reglas informáticas que permiten el funcionamiento del equipo. Es por ello que son los programas informáticos que permiten la ejecución de tareas específicas dentro de un dispositivo</w:t>
      </w:r>
      <w:r w:rsidR="00004EF8">
        <w:t xml:space="preserve"> </w:t>
      </w:r>
      <w:r w:rsidR="00004EF8" w:rsidRPr="00004EF8">
        <w:t xml:space="preserve"> </w:t>
      </w:r>
      <w:r w:rsidR="00004EF8" w:rsidRPr="00004EF8">
        <w:fldChar w:fldCharType="begin"/>
      </w:r>
      <w:r w:rsidR="00004EF8">
        <w:instrText xml:space="preserve"> ADDIN ZOTERO_ITEM CSL_CITATION {"citationID":"qbP7x9FA","properties":{"formattedCitation":"({\\i{}Inform\\uc0\\u225{}tica B\\uc0\\u225{}sica}, s.\\uc0\\u160{}f.)","plainCitation":"(Informática Básica, s. f.)","noteIndex":0},"citationItems":[{"id":144,"uris":["http://zotero.org/groups/2918177/items/IXDV4VRD"],"uri":["http://zotero.org/groups/2918177/items/IXDV4VRD"],"itemData":{"id":144,"type":"webpage","abstract":"Aquí sabrás cuales son las diferencias entre hardware y software, qué son y para qué sirven.","container-title":"GCFGlobal.org","language":"es","title":"Informática Básica: ¿Qué es hardware y software?","title-short":"Informática Básica","URL":"https://edu.gcfglobal.org/es/informatica-basica/que-es-hardware-y-software/1/","accessed":{"date-parts":[["2021",7,6]]}}}],"schema":"https://github.com/citation-style-language/schema/raw/master/csl-citation.json"} </w:instrText>
      </w:r>
      <w:r w:rsidR="00004EF8" w:rsidRPr="00004EF8">
        <w:fldChar w:fldCharType="separate"/>
      </w:r>
      <w:r w:rsidR="00004EF8" w:rsidRPr="00004EF8">
        <w:t>(Informática Básica, s. f.)</w:t>
      </w:r>
      <w:r w:rsidR="00004EF8" w:rsidRPr="00004EF8">
        <w:fldChar w:fldCharType="end"/>
      </w:r>
      <w:r w:rsidR="00004EF8" w:rsidRPr="00004EF8">
        <w:t>..</w:t>
      </w:r>
    </w:p>
    <w:p w14:paraId="56FB5CD9" w14:textId="77777777" w:rsidR="00C90477" w:rsidRDefault="00004EF8" w:rsidP="00004EF8">
      <w:pPr>
        <w:pStyle w:val="Ttulo3"/>
        <w:jc w:val="both"/>
      </w:pPr>
      <w:bookmarkStart w:id="60" w:name="_Toc77189376"/>
      <w:r w:rsidRPr="00004EF8">
        <w:t>Procesamiento de datos</w:t>
      </w:r>
      <w:bookmarkEnd w:id="60"/>
    </w:p>
    <w:p w14:paraId="579E510F" w14:textId="3CAB6E51" w:rsidR="00570DDF" w:rsidRDefault="00C90477" w:rsidP="00C90477">
      <w:r>
        <w:t>E</w:t>
      </w:r>
      <w:r w:rsidR="00004EF8" w:rsidRPr="00004EF8">
        <w:t xml:space="preserve">s la acumulación y manipulación de los elementos que componen los datos para producir información relevante y significativa, </w:t>
      </w:r>
      <w:proofErr w:type="spellStart"/>
      <w:r w:rsidR="00004EF8" w:rsidRPr="00004EF8">
        <w:t>ademas</w:t>
      </w:r>
      <w:proofErr w:type="spellEnd"/>
      <w:r w:rsidR="00004EF8" w:rsidRPr="00004EF8">
        <w:t xml:space="preserve"> de procesar grandes cantidades de datos y ser transformados en información importante y manipulable </w:t>
      </w:r>
      <w:r w:rsidR="00004EF8" w:rsidRPr="00004EF8">
        <w:fldChar w:fldCharType="begin"/>
      </w:r>
      <w:r w:rsidR="00004EF8" w:rsidRPr="00004EF8">
        <w:instrText xml:space="preserve"> ADDIN ZOTERO_ITEM CSL_CITATION {"citationID":"oLQFPtRm","properties":{"formattedCitation":"({\\i{}\\uc0\\u191{}Qu\\uc0\\u233{} es el Procesamiento de Datos?}, 2017)","plainCitation":"(¿Qué es el Procesamiento de Datos?, 2017)","noteIndex":0},"citationItems":[{"id":146,"uris":["http://zotero.org/groups/2918177/items/TS3YXWW5"],"uri":["http://zotero.org/groups/2918177/items/TS3YXWW5"],"itemData":{"id":146,"type":"webpage","abstract":"Se estima que para 2020 cada persona creará 1,7 MB de información nueva por segundo. ¿Ya conoces la importancia de estudiar Big Data? ¡Descúbrela! ¡Certifícate con Next U!","container-title":"NextU LATAM","language":"es-419","note":"section: Web","title":"¿Qué es el Procesamiento de Datos? | Next U","title-short":"¿Qué es el Procesamiento de Datos?","URL":"https://www.nextu.com/blog/que-es-el-procesamiento-de-datos/","accessed":{"date-parts":[["2021",7,6]]},"issued":{"date-parts":[["2017",8,23]]}}}],"schema":"https://github.com/citation-style-language/schema/raw/master/csl-citation.json"} </w:instrText>
      </w:r>
      <w:r w:rsidR="00004EF8" w:rsidRPr="00004EF8">
        <w:fldChar w:fldCharType="separate"/>
      </w:r>
      <w:r w:rsidR="00004EF8" w:rsidRPr="00004EF8">
        <w:rPr>
          <w:rFonts w:cs="Times New Roman"/>
          <w:szCs w:val="24"/>
        </w:rPr>
        <w:t>(¿Qué es el Procesamiento de Datos?, 2017)</w:t>
      </w:r>
      <w:r w:rsidR="00004EF8" w:rsidRPr="00004EF8">
        <w:fldChar w:fldCharType="end"/>
      </w:r>
      <w:r w:rsidR="00004EF8" w:rsidRPr="00004EF8">
        <w:t>.</w:t>
      </w:r>
    </w:p>
    <w:p w14:paraId="06D83ACC" w14:textId="77777777" w:rsidR="00C90477" w:rsidRDefault="00004EF8" w:rsidP="00C90477">
      <w:pPr>
        <w:pStyle w:val="Ttulo3"/>
        <w:jc w:val="both"/>
      </w:pPr>
      <w:bookmarkStart w:id="61" w:name="_Toc77189377"/>
      <w:r w:rsidRPr="00004EF8">
        <w:t>Sistema operativo</w:t>
      </w:r>
      <w:bookmarkEnd w:id="61"/>
    </w:p>
    <w:p w14:paraId="43AF0323" w14:textId="0523E133" w:rsidR="00570DDF" w:rsidRDefault="00C90477" w:rsidP="00C90477">
      <w:r>
        <w:rPr>
          <w:b/>
          <w:i/>
        </w:rPr>
        <w:t>E</w:t>
      </w:r>
      <w:r w:rsidR="00004EF8" w:rsidRPr="00C90477">
        <w:t xml:space="preserve">s el software interno que coordina y dirige todos los servicios y aplicaciones utilizados por el usuario en un dispositivo que utiliza el usuario para su debido funcionamiento, por eso es la parte más importante y fundamental de un equipo. Por ello, se trata de los programas que permiten y regulan los aspectos básicos del sistema operativo </w:t>
      </w:r>
      <w:r w:rsidR="00004EF8" w:rsidRPr="00C90477">
        <w:fldChar w:fldCharType="begin"/>
      </w:r>
      <w:r w:rsidR="00004EF8" w:rsidRPr="00C90477">
        <w:instrText xml:space="preserve"> ADDIN ZOTERO_ITEM CSL_CITATION {"citationID":"EQtmcA5v","properties":{"formattedCitation":"({\\i{}Sistema Operativo - Concepto, usos, tipos, funciones y ejemplos}, s.\\uc0\\u160{}f.)","plainCitation":"(Sistema Operativo - Concepto, usos, tipos, funciones y ejemplos, s. f.)","noteIndex":0},"citationItems":[{"id":148,"uris":["http://zotero.org/groups/2918177/items/2MLMYMX8"],"uri":["http://zotero.org/groups/2918177/items/2MLMYMX8"],"itemData":{"id":148,"type":"webpage","abstract":"Sistema operativo </w:instrText>
      </w:r>
      <w:r w:rsidR="00004EF8" w:rsidRPr="00C90477">
        <w:rPr>
          <w:rFonts w:ascii="Segoe UI Symbol" w:hAnsi="Segoe UI Symbol" w:cs="Segoe UI Symbol"/>
        </w:rPr>
        <w:instrText>✓</w:instrText>
      </w:r>
      <w:r w:rsidR="00004EF8" w:rsidRPr="00C90477">
        <w:instrText xml:space="preserve"> Te explicamos qu</w:instrText>
      </w:r>
      <w:r w:rsidR="00004EF8" w:rsidRPr="00C90477">
        <w:rPr>
          <w:rFonts w:cs="Times New Roman"/>
        </w:rPr>
        <w:instrText>é</w:instrText>
      </w:r>
      <w:r w:rsidR="00004EF8" w:rsidRPr="00C90477">
        <w:instrText xml:space="preserve"> es un sistema operativo, cu</w:instrText>
      </w:r>
      <w:r w:rsidR="00004EF8" w:rsidRPr="00C90477">
        <w:rPr>
          <w:rFonts w:cs="Times New Roman"/>
        </w:rPr>
        <w:instrText>á</w:instrText>
      </w:r>
      <w:r w:rsidR="00004EF8" w:rsidRPr="00C90477">
        <w:instrText>les son sus tipos, usos y componentes. Adem</w:instrText>
      </w:r>
      <w:r w:rsidR="00004EF8" w:rsidRPr="00C90477">
        <w:rPr>
          <w:rFonts w:cs="Times New Roman"/>
        </w:rPr>
        <w:instrText>á</w:instrText>
      </w:r>
      <w:r w:rsidR="00004EF8" w:rsidRPr="00C90477">
        <w:instrText>s, sus funciones y ejemplos.","language":"es","note":"section: Inform</w:instrText>
      </w:r>
      <w:r w:rsidR="00004EF8" w:rsidRPr="00C90477">
        <w:rPr>
          <w:rFonts w:cs="Times New Roman"/>
        </w:rPr>
        <w:instrText>á</w:instrText>
      </w:r>
      <w:r w:rsidR="00004EF8" w:rsidRPr="00C90477">
        <w:instrText xml:space="preserve">tica","title":"Sistema Operativo - Concepto, usos, tipos, funciones y ejemplos","URL":"https://concepto.de/sistema-operativo/","accessed":{"date-parts":[["2021",7,6]]}}}],"schema":"https://github.com/citation-style-language/schema/raw/master/csl-citation.json"} </w:instrText>
      </w:r>
      <w:r w:rsidR="00004EF8" w:rsidRPr="00C90477">
        <w:fldChar w:fldCharType="separate"/>
      </w:r>
      <w:r w:rsidR="00004EF8" w:rsidRPr="00C90477">
        <w:rPr>
          <w:rFonts w:cs="Times New Roman"/>
          <w:szCs w:val="24"/>
        </w:rPr>
        <w:t>(Sistema Operativo - Concepto, usos, tipos, funciones y ejemplos, s. f.)</w:t>
      </w:r>
      <w:r w:rsidR="00004EF8" w:rsidRPr="00C90477">
        <w:fldChar w:fldCharType="end"/>
      </w:r>
      <w:r w:rsidR="00004EF8" w:rsidRPr="00C90477">
        <w:t>.</w:t>
      </w:r>
    </w:p>
    <w:p w14:paraId="5D9E23F4" w14:textId="45D4FCA9" w:rsidR="00C90477" w:rsidRPr="00C90477" w:rsidRDefault="00004EF8" w:rsidP="00A35E70">
      <w:pPr>
        <w:pStyle w:val="Ttulo3"/>
        <w:jc w:val="both"/>
        <w:rPr>
          <w:b w:val="0"/>
          <w:bCs/>
          <w:i w:val="0"/>
          <w:iCs/>
        </w:rPr>
      </w:pPr>
      <w:bookmarkStart w:id="62" w:name="_Toc77189378"/>
      <w:r w:rsidRPr="00301A0B">
        <w:rPr>
          <w:bCs/>
        </w:rPr>
        <w:t>Red neuronal</w:t>
      </w:r>
      <w:bookmarkEnd w:id="62"/>
      <w:r>
        <w:t xml:space="preserve"> </w:t>
      </w:r>
    </w:p>
    <w:p w14:paraId="07B5B672" w14:textId="328F7DAC" w:rsidR="00A35E70" w:rsidRDefault="00C90477" w:rsidP="00C90477">
      <w:r>
        <w:t>S</w:t>
      </w:r>
      <w:r w:rsidR="00004EF8" w:rsidRPr="00004EF8">
        <w:t xml:space="preserve">on un modelo y diseño inspirado en el funcionamiento del cerebro humano, siendo este, formado por un conjunto de neuronas artificiales que se encuentran conectadas y transmiten </w:t>
      </w:r>
      <w:r w:rsidR="00004EF8" w:rsidRPr="00EB7110">
        <w:t>señales entre sí</w:t>
      </w:r>
      <w:r w:rsidR="00EB7110" w:rsidRPr="00EB7110">
        <w:t xml:space="preserve"> </w:t>
      </w:r>
      <w:r w:rsidR="00EB7110" w:rsidRPr="00EB7110">
        <w:fldChar w:fldCharType="begin"/>
      </w:r>
      <w:r w:rsidR="00EB7110" w:rsidRPr="00EB7110">
        <w:instrText xml:space="preserve"> ADDIN ZOTERO_ITEM CSL_CITATION {"citationID":"OrAmpzCG","properties":{"formattedCitation":"(\\uc0\\u171{}Qu\\uc0\\u233{} son las redes neuronales y sus funciones\\uc0\\u187{}, 2019)","plainCitation":"(«Qué son las redes neuronales y sus funciones», 2019)","noteIndex":0},"citationItems":[{"id":152,"uris":["http://zotero.org/groups/2918177/items/EH8FN9N2"],"uri":["http://zotero.org/groups/2918177/items/EH8FN9N2"],"itemData":{"id":152,"type":"post-weblog","abstract":"Te contamos qué son las redes neuronales y sus funciones. El objetivo de las redes neuronales, cómo funcionan, y mucho más.","container-title":"ATRIA Innovation","language":"es-ES","title":"Qué son las redes neuronales y sus funciones","URL":"https://www.atriainnovation.com/que-son-las-redes-neuronales-y-sus-funciones/","accessed":{"date-parts":[["2021",7,6]]},"issued":{"date-parts":[["2019",10,22]]}}}],"schema":"https://github.com/citation-style-language/schema/raw/master/csl-citation.json"} </w:instrText>
      </w:r>
      <w:r w:rsidR="00EB7110" w:rsidRPr="00EB7110">
        <w:fldChar w:fldCharType="separate"/>
      </w:r>
      <w:r w:rsidR="00EB7110" w:rsidRPr="00EB7110">
        <w:rPr>
          <w:rFonts w:cs="Times New Roman"/>
          <w:szCs w:val="24"/>
        </w:rPr>
        <w:t>(«Qué son las redes neuronales y sus funciones», 2019)</w:t>
      </w:r>
      <w:r w:rsidR="00EB7110" w:rsidRPr="00EB7110">
        <w:fldChar w:fldCharType="end"/>
      </w:r>
      <w:r w:rsidR="00004EF8" w:rsidRPr="00EB7110">
        <w:t>.</w:t>
      </w:r>
    </w:p>
    <w:p w14:paraId="08A74FF5" w14:textId="77777777" w:rsidR="00C90477" w:rsidRPr="00C90477" w:rsidRDefault="00A35E70" w:rsidP="00EB7110">
      <w:pPr>
        <w:pStyle w:val="Ttulo3"/>
        <w:ind w:left="709"/>
        <w:jc w:val="both"/>
        <w:rPr>
          <w:b w:val="0"/>
          <w:bCs/>
          <w:i w:val="0"/>
          <w:iCs/>
        </w:rPr>
      </w:pPr>
      <w:bookmarkStart w:id="63" w:name="_Toc77189379"/>
      <w:proofErr w:type="spellStart"/>
      <w:r w:rsidRPr="00A35E70">
        <w:lastRenderedPageBreak/>
        <w:t>Pre</w:t>
      </w:r>
      <w:r>
        <w:t>p</w:t>
      </w:r>
      <w:r w:rsidRPr="00A35E70">
        <w:t>rocesamiento</w:t>
      </w:r>
      <w:proofErr w:type="spellEnd"/>
      <w:r w:rsidRPr="00A35E70">
        <w:t xml:space="preserve"> de datos</w:t>
      </w:r>
      <w:bookmarkEnd w:id="63"/>
    </w:p>
    <w:p w14:paraId="5F7AD22C" w14:textId="50A0873F" w:rsidR="00004EF8" w:rsidRPr="00C90477" w:rsidRDefault="00C90477" w:rsidP="00C90477">
      <w:r>
        <w:rPr>
          <w:b/>
          <w:i/>
        </w:rPr>
        <w:t>E</w:t>
      </w:r>
      <w:r w:rsidR="00A35E70" w:rsidRPr="00A35E70">
        <w:t xml:space="preserve">s la etapa del proceso del descubrimiento y búsqueda de información, </w:t>
      </w:r>
      <w:r w:rsidR="00A35E70" w:rsidRPr="00C90477">
        <w:rPr>
          <w:bCs/>
          <w:iCs/>
        </w:rPr>
        <w:t>además,</w:t>
      </w:r>
      <w:r w:rsidR="00A35E70" w:rsidRPr="00A35E70">
        <w:t xml:space="preserve"> se encarga de la limpieza de datos, su incorporación, transformación y reducción, </w:t>
      </w:r>
      <w:r w:rsidR="00A35E70" w:rsidRPr="00C90477">
        <w:t xml:space="preserve">convirtiendo esto en una cantidad pequeña de datos a procesar </w:t>
      </w:r>
      <w:r w:rsidR="00A35E70" w:rsidRPr="00C90477">
        <w:fldChar w:fldCharType="begin"/>
      </w:r>
      <w:r w:rsidR="00A35E70" w:rsidRPr="00C90477">
        <w:instrText xml:space="preserve"> ADDIN ZOTERO_ITEM CSL_CITATION {"citationID":"R3AQFdrE","properties":{"formattedCitation":"(Garcia et\\uc0\\u160{}al., 2016)","plainCitation":"(Garcia et al., 2016)","noteIndex":0},"citationItems":[{"id":151,"uris":["http://zotero.org/groups/2918177/items/PFEKMWYB"],"uri":["http://zotero.org/groups/2918177/items/PFEKMWYB"],"itemData":{"id":151,"type":"article-journal","abstract":"En los últimos años, el crecimiento masivo en la escala de los datos está siendo un\nfactor clave en el actual escenario de procesamiento de datos. La eficacia de los algoritmos de\nextracción de conocimiento depende en gran medida de la calidad de los datos, la cual puede\nser garantizada por los algoritmos de preprocesamiento. Sin embargo, en esta era de Big Data,\nlos algoritmos de preprocesamiento tienen dificultades para trabajar con tal cantidad de datos,\nsiendo necesario nuevos modelos que mejoren su capacidad de escalado. El objetivo de este\ntrabajo es presentar la importancia del preprocesamiento de datos en Big Data, así como, estudiar\nlas herramientas y técnicas de análisis de datos que dan soporte a la tarea del preprocesamiento\nde datos masivos.","language":"Español","page":"7","title":"Big Data: Preprocesamiento y calidad de datos","volume":"237","author":[{"family":"Garcia","given":"Salvador"},{"family":"Ramires","given":"Sergio"},{"family":"Luengo","given":"Julian"},{"family":"Herrera","given":"Francisco"}],"issued":{"date-parts":[["2016"]]}}}],"schema":"https://github.com/citation-style-language/schema/raw/master/csl-citation.json"} </w:instrText>
      </w:r>
      <w:r w:rsidR="00A35E70" w:rsidRPr="00C90477">
        <w:fldChar w:fldCharType="separate"/>
      </w:r>
      <w:r w:rsidR="00A35E70" w:rsidRPr="00C90477">
        <w:rPr>
          <w:rFonts w:cs="Times New Roman"/>
          <w:szCs w:val="24"/>
        </w:rPr>
        <w:t>(Garcia et al., 2016)</w:t>
      </w:r>
      <w:r w:rsidR="00A35E70" w:rsidRPr="00C90477">
        <w:fldChar w:fldCharType="end"/>
      </w:r>
      <w:r w:rsidR="00A35E70" w:rsidRPr="00C90477">
        <w:t>.</w:t>
      </w:r>
      <w:r w:rsidR="00004EF8" w:rsidRPr="00C90477">
        <w:t xml:space="preserve">  </w:t>
      </w:r>
    </w:p>
    <w:p w14:paraId="78642DDB" w14:textId="77777777" w:rsidR="00C90477" w:rsidRPr="00C90477" w:rsidRDefault="00EB7110" w:rsidP="00EB7110">
      <w:pPr>
        <w:pStyle w:val="Ttulo3"/>
        <w:jc w:val="both"/>
        <w:rPr>
          <w:b w:val="0"/>
          <w:bCs/>
          <w:i w:val="0"/>
          <w:iCs/>
        </w:rPr>
      </w:pPr>
      <w:bookmarkStart w:id="64" w:name="_Toc77189380"/>
      <w:r w:rsidRPr="00EB7110">
        <w:t>Procesamiento</w:t>
      </w:r>
      <w:bookmarkEnd w:id="64"/>
    </w:p>
    <w:p w14:paraId="7DBE1E18" w14:textId="7C8A699D" w:rsidR="00004EF8" w:rsidRPr="00EB7110" w:rsidRDefault="00C90477" w:rsidP="00C90477">
      <w:r>
        <w:t>E</w:t>
      </w:r>
      <w:r w:rsidR="00EB7110" w:rsidRPr="00EB7110">
        <w:t xml:space="preserve">s un método de proceso donde el usuario tiene la capacidad de crear un archivo donde integra la enumeración de los comandos que el sistema operativo debe ejecutar secuencialmente </w:t>
      </w:r>
      <w:r w:rsidR="00EB7110" w:rsidRPr="00EB7110">
        <w:fldChar w:fldCharType="begin"/>
      </w:r>
      <w:r w:rsidR="00EB7110" w:rsidRPr="00EB7110">
        <w:instrText xml:space="preserve"> ADDIN ZOTERO_ITEM CSL_CITATION {"citationID":"vnVOpjAZ","properties":{"formattedCitation":"(\\uc0\\u171{}procesamiento\\uc0\\u187{}, s.\\uc0\\u160{}f.)","plainCitation":"(«procesamiento», s. f.)","noteIndex":0},"citationItems":[{"id":154,"uris":["http://zotero.org/groups/2918177/items/5FGZ2PYT"],"uri":["http://zotero.org/groups/2918177/items/5FGZ2PYT"],"itemData":{"id":154,"type":"entry-dictionary","container-title":"The Free Dictionary","source":"The Free Dictionary","title":"procesamiento","URL":"https://es.thefreedictionary.com/procesamiento","accessed":{"date-parts":[["2021",7,6]]}}}],"schema":"https://github.com/citation-style-language/schema/raw/master/csl-citation.json"} </w:instrText>
      </w:r>
      <w:r w:rsidR="00EB7110" w:rsidRPr="00EB7110">
        <w:fldChar w:fldCharType="separate"/>
      </w:r>
      <w:r w:rsidR="00EB7110" w:rsidRPr="00EB7110">
        <w:rPr>
          <w:rFonts w:cs="Times New Roman"/>
          <w:szCs w:val="24"/>
        </w:rPr>
        <w:t>(«procesamiento», s. f.)</w:t>
      </w:r>
      <w:r w:rsidR="00EB7110" w:rsidRPr="00EB7110">
        <w:fldChar w:fldCharType="end"/>
      </w:r>
      <w:r w:rsidR="00EB7110" w:rsidRPr="00EB7110">
        <w:t>.</w:t>
      </w:r>
    </w:p>
    <w:p w14:paraId="389178FD" w14:textId="77777777" w:rsidR="00570DDF" w:rsidRDefault="00570DDF">
      <w:pPr>
        <w:spacing w:before="0" w:after="160" w:line="259" w:lineRule="auto"/>
        <w:ind w:firstLine="0"/>
        <w:jc w:val="left"/>
      </w:pPr>
    </w:p>
    <w:p w14:paraId="5D41C796" w14:textId="77777777" w:rsidR="00570DDF" w:rsidRDefault="00570DDF">
      <w:pPr>
        <w:spacing w:before="0" w:after="160" w:line="259" w:lineRule="auto"/>
        <w:ind w:firstLine="0"/>
        <w:jc w:val="left"/>
      </w:pPr>
    </w:p>
    <w:p w14:paraId="76B53486" w14:textId="77777777" w:rsidR="00570DDF" w:rsidRDefault="00570DDF">
      <w:pPr>
        <w:spacing w:before="0" w:after="160" w:line="259" w:lineRule="auto"/>
        <w:ind w:firstLine="0"/>
        <w:jc w:val="left"/>
      </w:pPr>
    </w:p>
    <w:p w14:paraId="23B88BC0" w14:textId="77777777" w:rsidR="00570DDF" w:rsidRDefault="00570DDF">
      <w:pPr>
        <w:spacing w:before="0" w:after="160" w:line="259" w:lineRule="auto"/>
        <w:ind w:firstLine="0"/>
        <w:jc w:val="left"/>
      </w:pPr>
    </w:p>
    <w:p w14:paraId="392F996B" w14:textId="20ACE421" w:rsidR="00B96F97" w:rsidRDefault="00B96F97">
      <w:pPr>
        <w:spacing w:before="0" w:after="160" w:line="259" w:lineRule="auto"/>
        <w:ind w:firstLine="0"/>
        <w:jc w:val="left"/>
      </w:pPr>
      <w:r>
        <w:br w:type="page"/>
      </w:r>
    </w:p>
    <w:p w14:paraId="000D9F28" w14:textId="5D7B4CE4" w:rsidR="00904E23" w:rsidRDefault="00904E23" w:rsidP="00904E23">
      <w:pPr>
        <w:pStyle w:val="Ttulo1"/>
      </w:pPr>
      <w:bookmarkStart w:id="65" w:name="_Toc77189381"/>
      <w:r>
        <w:lastRenderedPageBreak/>
        <w:t>Metodología</w:t>
      </w:r>
      <w:bookmarkEnd w:id="65"/>
      <w:r>
        <w:t xml:space="preserve"> </w:t>
      </w:r>
    </w:p>
    <w:p w14:paraId="51E1C6A9" w14:textId="3E281F58" w:rsidR="00066AB3" w:rsidRDefault="00B21A3C" w:rsidP="00B30813">
      <w:r>
        <w:t xml:space="preserve">La metodología que se empleará será de tipo ágil, en este caso será </w:t>
      </w:r>
      <w:proofErr w:type="spellStart"/>
      <w:r>
        <w:t>scrum</w:t>
      </w:r>
      <w:proofErr w:type="spellEnd"/>
      <w:r>
        <w:t xml:space="preserve">, </w:t>
      </w:r>
      <w:bookmarkStart w:id="66" w:name="_Hlk76498400"/>
      <w:r>
        <w:t>la cual nos permitirá avanzar de una forma más rápida en el proceso de investigación</w:t>
      </w:r>
      <w:r w:rsidR="00066AB3">
        <w:t xml:space="preserve"> y desarrollo de</w:t>
      </w:r>
      <w:r w:rsidR="00D51F1D">
        <w:t>l proyecto</w:t>
      </w:r>
      <w:r w:rsidR="000F4172">
        <w:t>, en este caso será enfocado para la creación de un software</w:t>
      </w:r>
      <w:r w:rsidR="00335232">
        <w:t xml:space="preserve"> </w:t>
      </w:r>
      <w:r w:rsidR="00335232">
        <w:fldChar w:fldCharType="begin"/>
      </w:r>
      <w:r w:rsidR="00335232">
        <w:instrText xml:space="preserve"> ADDIN ZOTERO_ITEM CSL_CITATION {"citationID":"9DiwTniR","properties":{"formattedCitation":"(Escolar, 2013)","plainCitation":"(Escolar, 2013)","noteIndex":0},"citationItems":[{"id":157,"uris":["http://zotero.org/groups/2918177/items/ELBKAQB6"],"uri":["http://zotero.org/groups/2918177/items/ELBKAQB6"],"itemData":{"id":157,"type":"webpage","abstract":"En los últimos años estamos asistiendo a un cambio radical en la forma de gestionar los proyectos de desarrollo de software. Empieza a resultar extraño encon...","container-title":"developerro","language":"es-es","title":"Scrum con TFS","URL":"https://www.developerro.com/2013/01/23/scrum-con-tfs/","author":[{"family":"Escolar","given":"Fernando"}],"accessed":{"date-parts":[["2021",7,7]]},"issued":{"date-parts":[["2013",1,23]]}}}],"schema":"https://github.com/citation-style-language/schema/raw/master/csl-citation.json"} </w:instrText>
      </w:r>
      <w:r w:rsidR="00335232">
        <w:fldChar w:fldCharType="separate"/>
      </w:r>
      <w:r w:rsidR="00335232" w:rsidRPr="00335232">
        <w:rPr>
          <w:rFonts w:cs="Times New Roman"/>
        </w:rPr>
        <w:t>(Escolar, 2013)</w:t>
      </w:r>
      <w:r w:rsidR="00335232">
        <w:fldChar w:fldCharType="end"/>
      </w:r>
      <w:r w:rsidR="000F4172">
        <w:t>.</w:t>
      </w:r>
    </w:p>
    <w:p w14:paraId="58F47D5C" w14:textId="543FCBC9" w:rsidR="00066AB3" w:rsidRDefault="000F4172" w:rsidP="00B30813">
      <w:r>
        <w:t>La idea de trabajar ba</w:t>
      </w:r>
      <w:r w:rsidR="005C5EC3">
        <w:t>j</w:t>
      </w:r>
      <w:r>
        <w:t xml:space="preserve">o esta modalidad es reducir los riesgos, basándose en la división de un gran problema en un problema </w:t>
      </w:r>
      <w:proofErr w:type="spellStart"/>
      <w:proofErr w:type="gramStart"/>
      <w:r>
        <w:t>mas</w:t>
      </w:r>
      <w:proofErr w:type="spellEnd"/>
      <w:proofErr w:type="gramEnd"/>
      <w:r>
        <w:t xml:space="preserve"> pequeño. Dichas divisiones serán tomadas como proyectos en </w:t>
      </w:r>
      <w:r w:rsidR="005C5EC3">
        <w:t>sí</w:t>
      </w:r>
      <w:r>
        <w:t>, que se deben desarrollar en un periodo corto de tiempo</w:t>
      </w:r>
      <w:r w:rsidR="005C5EC3">
        <w:t xml:space="preserve"> que no debe ser mayor a 4 semanas, incluyendo reuniones de informe diario con duración mínima de 15 minutos</w:t>
      </w:r>
      <w:r>
        <w:t>. Este ciclo se conoce como iteración</w:t>
      </w:r>
      <w:r w:rsidR="005C5EC3">
        <w:t>,</w:t>
      </w:r>
      <w:r>
        <w:t xml:space="preserve"> que </w:t>
      </w:r>
      <w:r w:rsidR="005C5EC3">
        <w:t>está compuesto</w:t>
      </w:r>
      <w:r>
        <w:t xml:space="preserve"> por 6 fases que son; Planificación, análisis, diseño, codificación, revisión y documentación, terminada las fases se realiza una retroalimentación para conocer el estado actual del proyecto</w:t>
      </w:r>
      <w:r w:rsidR="005C5EC3">
        <w:t xml:space="preserve"> y así </w:t>
      </w:r>
      <w:r>
        <w:t>empezando nuevamente con el ciclo</w:t>
      </w:r>
      <w:r w:rsidR="00335232">
        <w:t xml:space="preserve"> </w:t>
      </w:r>
      <w:r w:rsidR="00335232">
        <w:fldChar w:fldCharType="begin"/>
      </w:r>
      <w:r w:rsidR="00271CCD">
        <w:instrText xml:space="preserve"> ADDIN ZOTERO_ITEM CSL_CITATION {"citationID":"Mltb6nDc","properties":{"formattedCitation":"(Escolar, 2013)","plainCitation":"(Escolar, 2013)","noteIndex":0},"citationItems":[{"id":157,"uris":["http://zotero.org/groups/2918177/items/ELBKAQB6"],"uri":["http://zotero.org/groups/2918177/items/ELBKAQB6"],"itemData":{"id":157,"type":"webpage","abstract":"En los últimos años estamos asistiendo a un cambio radical en la forma de gestionar los proyectos de desarrollo de software. Empieza a resultar extraño encon...","container-title":"developerro","language":"es-es","title":"Scrum con TFS","URL":"https://www.developerro.com/2013/01/23/scrum-con-tfs/","author":[{"family":"Escolar","given":"Fernando"}],"accessed":{"date-parts":[["2021",7,7]]},"issued":{"date-parts":[["2013",1,23]]}}}],"schema":"https://github.com/citation-style-language/schema/raw/master/csl-citation.json"} </w:instrText>
      </w:r>
      <w:r w:rsidR="00335232">
        <w:fldChar w:fldCharType="separate"/>
      </w:r>
      <w:r w:rsidR="00335232" w:rsidRPr="00335232">
        <w:rPr>
          <w:rFonts w:cs="Times New Roman"/>
        </w:rPr>
        <w:t>(Escolar, 2013)</w:t>
      </w:r>
      <w:r w:rsidR="00335232">
        <w:fldChar w:fldCharType="end"/>
      </w:r>
      <w:r>
        <w:t>.</w:t>
      </w:r>
    </w:p>
    <w:p w14:paraId="4F8AA18C" w14:textId="0ABFB40E" w:rsidR="000F4172" w:rsidRDefault="000F4172" w:rsidP="00B30813">
      <w:r>
        <w:t>Por otra parte, un proyecto no siem</w:t>
      </w:r>
      <w:r w:rsidR="005C5EC3">
        <w:t>p</w:t>
      </w:r>
      <w:r>
        <w:t>re va a s</w:t>
      </w:r>
      <w:r w:rsidR="005C5EC3">
        <w:t>er</w:t>
      </w:r>
      <w:r>
        <w:t xml:space="preserve"> como </w:t>
      </w:r>
      <w:r w:rsidRPr="005C5EC3">
        <w:t>podemos</w:t>
      </w:r>
      <w:r>
        <w:t xml:space="preserve"> </w:t>
      </w:r>
      <w:r w:rsidR="005C5EC3">
        <w:t>haberlo pensado desde un</w:t>
      </w:r>
      <w:r>
        <w:t xml:space="preserve"> principio, en el camino </w:t>
      </w:r>
      <w:r w:rsidR="005C5EC3">
        <w:t>se</w:t>
      </w:r>
      <w:r>
        <w:t xml:space="preserve"> </w:t>
      </w:r>
      <w:r w:rsidR="005C5EC3">
        <w:t>podrían</w:t>
      </w:r>
      <w:r>
        <w:t xml:space="preserve"> encontrar problemas no previstos y los requisitos van a cambiar con el paso del tiempo, cuando esto ocurre lo único que hay por hacer es adaptarse, es por ello que se divide el proyecto</w:t>
      </w:r>
      <w:r w:rsidR="005C5EC3">
        <w:t>,</w:t>
      </w:r>
      <w:r>
        <w:t xml:space="preserve"> para que cuando algo </w:t>
      </w:r>
      <w:r w:rsidR="00335232">
        <w:t xml:space="preserve">salga </w:t>
      </w:r>
      <w:r>
        <w:t>mal se pueda ir afinando durante el proceso ante que sea demasiado tarde</w:t>
      </w:r>
      <w:r w:rsidR="00335232">
        <w:t xml:space="preserve"> para su corrección </w:t>
      </w:r>
      <w:r w:rsidR="00335232">
        <w:fldChar w:fldCharType="begin"/>
      </w:r>
      <w:r w:rsidR="00271CCD">
        <w:instrText xml:space="preserve"> ADDIN ZOTERO_ITEM CSL_CITATION {"citationID":"nZeZVqz1","properties":{"formattedCitation":"(Escolar, 2013)","plainCitation":"(Escolar, 2013)","noteIndex":0},"citationItems":[{"id":157,"uris":["http://zotero.org/groups/2918177/items/ELBKAQB6"],"uri":["http://zotero.org/groups/2918177/items/ELBKAQB6"],"itemData":{"id":157,"type":"webpage","abstract":"En los últimos años estamos asistiendo a un cambio radical en la forma de gestionar los proyectos de desarrollo de software. Empieza a resultar extraño encon...","container-title":"developerro","language":"es-es","title":"Scrum con TFS","URL":"https://www.developerro.com/2013/01/23/scrum-con-tfs/","author":[{"family":"Escolar","given":"Fernando"}],"accessed":{"date-parts":[["2021",7,7]]},"issued":{"date-parts":[["2013",1,23]]}}}],"schema":"https://github.com/citation-style-language/schema/raw/master/csl-citation.json"} </w:instrText>
      </w:r>
      <w:r w:rsidR="00335232">
        <w:fldChar w:fldCharType="separate"/>
      </w:r>
      <w:r w:rsidR="00335232" w:rsidRPr="00335232">
        <w:rPr>
          <w:rFonts w:cs="Times New Roman"/>
        </w:rPr>
        <w:t>(Escolar, 2013)</w:t>
      </w:r>
      <w:r w:rsidR="00335232">
        <w:fldChar w:fldCharType="end"/>
      </w:r>
      <w:r>
        <w:t>.</w:t>
      </w:r>
      <w:r w:rsidR="00B21A3C">
        <w:t xml:space="preserve"> </w:t>
      </w:r>
    </w:p>
    <w:bookmarkEnd w:id="66"/>
    <w:p w14:paraId="4926C2AF" w14:textId="77777777" w:rsidR="00B21A3C" w:rsidRDefault="00B21A3C" w:rsidP="00B30813">
      <w:pPr>
        <w:rPr>
          <w:b/>
        </w:rPr>
      </w:pPr>
      <w:r>
        <w:t xml:space="preserve">Estos conforman un ciclo el cual se define como el centro o el corazón del </w:t>
      </w:r>
      <w:proofErr w:type="spellStart"/>
      <w:r>
        <w:t>scrum</w:t>
      </w:r>
      <w:proofErr w:type="spellEnd"/>
      <w:r>
        <w:t>.</w:t>
      </w:r>
    </w:p>
    <w:p w14:paraId="0DA16684" w14:textId="77A31F55" w:rsidR="00066AB3" w:rsidRPr="00335232" w:rsidRDefault="00B21A3C" w:rsidP="00066AB3">
      <w:pPr>
        <w:rPr>
          <w:lang w:val="en-US"/>
        </w:rPr>
      </w:pPr>
      <w:r>
        <w:t xml:space="preserve">El </w:t>
      </w:r>
      <w:proofErr w:type="spellStart"/>
      <w:r>
        <w:t>scrum</w:t>
      </w:r>
      <w:proofErr w:type="spellEnd"/>
      <w:r>
        <w:t xml:space="preserve"> se inicia con una lista de características del proyecto, de las cuales se selecciona la más primordial a realizar, una vez seleccionada se crean unas tareas que </w:t>
      </w:r>
      <w:r>
        <w:lastRenderedPageBreak/>
        <w:t xml:space="preserve">ayudaran al cumplimiento de la característica general, pasando así al ciclo sprint, este ciclo se repite las veces que sea necesario para cumplir con el objetivo general planteado, el cual será expuesto al final del </w:t>
      </w:r>
      <w:proofErr w:type="spellStart"/>
      <w:r>
        <w:t>scrum</w:t>
      </w:r>
      <w:proofErr w:type="spellEnd"/>
      <w:r w:rsidR="00335232">
        <w:t xml:space="preserve"> </w:t>
      </w:r>
      <w:r w:rsidR="00066AB3" w:rsidRPr="0048341E">
        <w:rPr>
          <w:b/>
          <w:color w:val="666666"/>
        </w:rPr>
        <w:fldChar w:fldCharType="begin"/>
      </w:r>
      <w:r w:rsidR="00066AB3" w:rsidRPr="00335232">
        <w:rPr>
          <w:b/>
          <w:color w:val="666666"/>
        </w:rPr>
        <w:instrText xml:space="preserve"> ADDIN ZOTERO_ITEM CSL_CITATION {"citationID":"m3FhqNt0","properties":{"formattedCitation":"(Menzinsky et\\uc0\\u160{}al., 2016; Sutherland &amp; Sutherland, 2018; Trigas G., s.\\uc0\\u160{}f.)","plainCitation":"(Menzinsky et al., 2016; Sutherland &amp; Sutherland, 2018; Trigas G., s. f.)","noteIndex":0},"citationItems":[{"id":58,"uris":["http://zotero.org/groups/2918177/items/VFJFMFVZ"],"uri":["http://zotero.org/groups/2918177/items/VFJFMFVZ"],"itemData":{"id":58,"type":"book","language":"Español","number-of-pages":"94","publisher":"Scrum Manager","title":"Scrum Manager","URL":"https://www.scrummanager.net/files/sm_proyecto.pdf","author":[{"family":"Menzinsky","given":"Alexander"},{"family":"López","given":"Gertrudis"},{"family":"Palacio","given":"Juan"}],"issued":{"date-parts":[["2016",7]]}},"label":"page"},{"id":57,"uris":["http://zotero.org/groups/2918177/items/STBZPIXQ"],"uri":["http://zotero.org/groups/2918177/items/STBZPIXQ"],"itemData":{"id":57,"type":"book","abstract":"Este es el libro definitivo sobre la metodología que está revolucionando el mundo. El Scrum (término procedente del rugby,</w:instrText>
      </w:r>
      <w:r w:rsidR="00066AB3" w:rsidRPr="00BE0553">
        <w:rPr>
          <w:b/>
          <w:color w:val="666666"/>
        </w:rPr>
        <w:instrText xml:space="preserve"> que hace referencia a la forma en la que el equipo se esfuerza conjuntamente para hacer avanzar la pelota por el campo) es un sistema de trabajo creado por el mismo autor del libro, Jeff Sutherland, que logra que hagamos «el doble de trabajo en la mitad de tiempo». Este método acaba con el papeleo, la burocracia y la jerarquización en las empresas y los proyectos personales, y apuesta por las prácticas colaborativas para que nos sintamos implicados de verdad en aquello que hacemos y alcancemos con rapidez y satisfacción los objetivos trazados.","edition":"1","event-place":"Barcelona","ISBN":"84-344-2898-9","language":"Español","number-of-pages":"312","publisher":"Editorial Ariel","publisher-place":"Barcelona","title":"Scrum: El revolucionario método para trabajar el doble en la mitad de tiempo","URL":"https://www.amazon.com/-/es/Jeff-Sutherland/dp/8434428989","author":[{"family":"Sutherland","given":"Jeff"},{"family":"Sutherland","given":"J.J."}],"issued":{"date-parts":[["2018",10,2]]}},"label":"page"},{"id":59,"uris":["http://zotero.org/groups/2918177/items/57H2775F"],"uri":["http://zotero.org/groups/2918177/items/57H2775F"],"itemData":{"id":59,"type":"book","number-of-pages":"56","title":"Metodologia Scrum","URL":"http://openaccess.uoc.edu/webapps/o2/bitstream/10609/17885/1/mtrigasTFC0612memoria.pdf","author":[{"family":"Trigas G.","given":"Manuel"}]},"label":"page"}],"schema":"https://github.com/citation-style-language/schema/raw/master/csl-citation.json"} </w:instrText>
      </w:r>
      <w:r w:rsidR="00066AB3" w:rsidRPr="0048341E">
        <w:rPr>
          <w:b/>
          <w:color w:val="666666"/>
        </w:rPr>
        <w:fldChar w:fldCharType="separate"/>
      </w:r>
      <w:r w:rsidR="00066AB3" w:rsidRPr="00BE0553">
        <w:rPr>
          <w:szCs w:val="24"/>
        </w:rPr>
        <w:t>(</w:t>
      </w:r>
      <w:proofErr w:type="spellStart"/>
      <w:r w:rsidR="00066AB3" w:rsidRPr="00BE0553">
        <w:rPr>
          <w:szCs w:val="24"/>
        </w:rPr>
        <w:t>Menzinsky</w:t>
      </w:r>
      <w:proofErr w:type="spellEnd"/>
      <w:r w:rsidR="00066AB3" w:rsidRPr="00BE0553">
        <w:rPr>
          <w:szCs w:val="24"/>
        </w:rPr>
        <w:t xml:space="preserve"> et </w:t>
      </w:r>
      <w:r w:rsidR="00066AB3" w:rsidRPr="00D54512">
        <w:rPr>
          <w:szCs w:val="24"/>
          <w:lang w:val="en-US"/>
        </w:rPr>
        <w:t>al., 2016; Sutherland &amp; Sutherland, 2018; Trigas G., s. f.)</w:t>
      </w:r>
      <w:r w:rsidR="00066AB3" w:rsidRPr="0048341E">
        <w:rPr>
          <w:b/>
          <w:color w:val="666666"/>
        </w:rPr>
        <w:fldChar w:fldCharType="end"/>
      </w:r>
      <w:r w:rsidR="00335232" w:rsidRPr="00335232">
        <w:rPr>
          <w:b/>
          <w:color w:val="666666"/>
          <w:lang w:val="en-US"/>
        </w:rPr>
        <w:t>.</w:t>
      </w:r>
    </w:p>
    <w:p w14:paraId="2989840E" w14:textId="4EE2EFFA" w:rsidR="00066AB3" w:rsidRDefault="00066AB3" w:rsidP="00066AB3">
      <w:pPr>
        <w:pStyle w:val="Descripcin"/>
        <w:keepNext/>
      </w:pPr>
      <w:bookmarkStart w:id="67" w:name="_Toc77189394"/>
      <w:r w:rsidRPr="00BE0553">
        <w:rPr>
          <w:b/>
          <w:bCs/>
        </w:rPr>
        <w:t xml:space="preserve">Figura </w:t>
      </w:r>
      <w:r w:rsidRPr="00066AB3">
        <w:rPr>
          <w:b/>
          <w:bCs/>
        </w:rPr>
        <w:fldChar w:fldCharType="begin"/>
      </w:r>
      <w:r w:rsidRPr="00BE0553">
        <w:rPr>
          <w:b/>
          <w:bCs/>
        </w:rPr>
        <w:instrText xml:space="preserve"> SEQ Figura \* ARABIC </w:instrText>
      </w:r>
      <w:r w:rsidRPr="00066AB3">
        <w:rPr>
          <w:b/>
          <w:bCs/>
        </w:rPr>
        <w:fldChar w:fldCharType="separate"/>
      </w:r>
      <w:r w:rsidR="00EF19E4" w:rsidRPr="00BE0553">
        <w:rPr>
          <w:b/>
          <w:bCs/>
          <w:noProof/>
        </w:rPr>
        <w:t>9</w:t>
      </w:r>
      <w:r w:rsidRPr="00066AB3">
        <w:rPr>
          <w:b/>
          <w:bCs/>
          <w:noProof/>
        </w:rPr>
        <w:fldChar w:fldCharType="end"/>
      </w:r>
      <w:r w:rsidRPr="00BE0553">
        <w:t>.</w:t>
      </w:r>
      <w:r w:rsidRPr="00BE0553">
        <w:br/>
      </w:r>
      <w:r>
        <w:rPr>
          <w:i/>
          <w:iCs w:val="0"/>
        </w:rPr>
        <w:t xml:space="preserve">Diagrama de la metodología </w:t>
      </w:r>
      <w:proofErr w:type="spellStart"/>
      <w:r>
        <w:rPr>
          <w:i/>
          <w:iCs w:val="0"/>
        </w:rPr>
        <w:t>scrum</w:t>
      </w:r>
      <w:proofErr w:type="spellEnd"/>
      <w:r>
        <w:rPr>
          <w:i/>
          <w:iCs w:val="0"/>
        </w:rPr>
        <w:t>.</w:t>
      </w:r>
      <w:bookmarkEnd w:id="67"/>
    </w:p>
    <w:p w14:paraId="1B9BDACA" w14:textId="465C057F" w:rsidR="00066AB3" w:rsidRDefault="00066AB3" w:rsidP="00066AB3">
      <w:pPr>
        <w:spacing w:line="240" w:lineRule="auto"/>
        <w:ind w:firstLine="0"/>
      </w:pPr>
      <w:r>
        <w:rPr>
          <w:noProof/>
          <w:lang w:eastAsia="es-CO"/>
        </w:rPr>
        <w:drawing>
          <wp:inline distT="0" distB="0" distL="0" distR="0" wp14:anchorId="2C65A408" wp14:editId="3F20DC3D">
            <wp:extent cx="5485765" cy="3164197"/>
            <wp:effectExtent l="0" t="0" r="63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13735" b="4688"/>
                    <a:stretch/>
                  </pic:blipFill>
                  <pic:spPr bwMode="auto">
                    <a:xfrm>
                      <a:off x="0" y="0"/>
                      <a:ext cx="5486400" cy="3164563"/>
                    </a:xfrm>
                    <a:prstGeom prst="rect">
                      <a:avLst/>
                    </a:prstGeom>
                    <a:noFill/>
                    <a:ln>
                      <a:noFill/>
                    </a:ln>
                    <a:extLst>
                      <a:ext uri="{53640926-AAD7-44D8-BBD7-CCE9431645EC}">
                        <a14:shadowObscured xmlns:a14="http://schemas.microsoft.com/office/drawing/2010/main"/>
                      </a:ext>
                    </a:extLst>
                  </pic:spPr>
                </pic:pic>
              </a:graphicData>
            </a:graphic>
          </wp:inline>
        </w:drawing>
      </w:r>
    </w:p>
    <w:p w14:paraId="452538B8" w14:textId="300F3E72" w:rsidR="00066AB3" w:rsidRPr="00A503B2" w:rsidRDefault="00066AB3" w:rsidP="00066AB3">
      <w:pPr>
        <w:rPr>
          <w:sz w:val="20"/>
          <w:szCs w:val="18"/>
        </w:rPr>
      </w:pPr>
      <w:r>
        <w:rPr>
          <w:sz w:val="20"/>
          <w:szCs w:val="18"/>
        </w:rPr>
        <w:t xml:space="preserve">Acoplamiento de la metodología </w:t>
      </w:r>
      <w:proofErr w:type="spellStart"/>
      <w:r>
        <w:rPr>
          <w:sz w:val="20"/>
          <w:szCs w:val="18"/>
        </w:rPr>
        <w:t>scrum</w:t>
      </w:r>
      <w:proofErr w:type="spellEnd"/>
      <w:r>
        <w:rPr>
          <w:sz w:val="20"/>
          <w:szCs w:val="18"/>
        </w:rPr>
        <w:t xml:space="preserve"> para el desarrollo de este proyecto. </w:t>
      </w:r>
      <w:r w:rsidRPr="00A503B2">
        <w:rPr>
          <w:sz w:val="20"/>
          <w:szCs w:val="18"/>
        </w:rPr>
        <w:t xml:space="preserve">Fuente: </w:t>
      </w:r>
      <w:r>
        <w:rPr>
          <w:sz w:val="20"/>
          <w:szCs w:val="18"/>
        </w:rPr>
        <w:t>Autores.</w:t>
      </w:r>
    </w:p>
    <w:p w14:paraId="7B309D6C" w14:textId="77777777" w:rsidR="004260FE" w:rsidRDefault="002F0690" w:rsidP="00CE14E9">
      <w:r>
        <w:t>Se toma como inicio del ciclo el objetivo general</w:t>
      </w:r>
      <w:r w:rsidR="004260FE">
        <w:t>,</w:t>
      </w:r>
      <w:r>
        <w:t xml:space="preserve"> el cual se deberá cumplir al finalizar el proceso</w:t>
      </w:r>
      <w:r w:rsidR="004260FE">
        <w:t xml:space="preserve">, para eso se toma como referencia los objetivos específicos, de los cuales se realizó una división que se denomina </w:t>
      </w:r>
      <w:proofErr w:type="spellStart"/>
      <w:r w:rsidR="004260FE">
        <w:t>subobjetivos</w:t>
      </w:r>
      <w:proofErr w:type="spellEnd"/>
      <w:r w:rsidR="004260FE">
        <w:t xml:space="preserve">, para poder cumplir con esto es pertinente desarrollar unas tareas específicas, las cuales ingresan a un </w:t>
      </w:r>
      <w:proofErr w:type="spellStart"/>
      <w:r w:rsidR="004260FE" w:rsidRPr="004260FE">
        <w:t>sprints</w:t>
      </w:r>
      <w:proofErr w:type="spellEnd"/>
      <w:r w:rsidR="004260FE">
        <w:t xml:space="preserve"> de manera individual y cronológica, este se debe desarrollar en un tiempo de 1 a 4 semanas, no puede ser menor o mayor, dado que es una de las reglas de la metodología implantada. </w:t>
      </w:r>
    </w:p>
    <w:p w14:paraId="79C1D9A4" w14:textId="021A9546" w:rsidR="00066AB3" w:rsidRDefault="004260FE" w:rsidP="00CE14E9">
      <w:r>
        <w:lastRenderedPageBreak/>
        <w:t xml:space="preserve">Dentro del </w:t>
      </w:r>
      <w:proofErr w:type="spellStart"/>
      <w:r>
        <w:t>sprints</w:t>
      </w:r>
      <w:proofErr w:type="spellEnd"/>
      <w:r>
        <w:t xml:space="preserve"> se debe realizar una reunión diaria </w:t>
      </w:r>
      <w:r w:rsidR="00CE14E9">
        <w:t>sincroniza</w:t>
      </w:r>
      <w:r>
        <w:t>da</w:t>
      </w:r>
      <w:r w:rsidR="00CE14E9">
        <w:t xml:space="preserve"> de mínimo 15 minutos</w:t>
      </w:r>
      <w:r>
        <w:t>, en los cuales cada integrante debe responder las preguntas, ¿</w:t>
      </w:r>
      <w:r w:rsidR="00CE14E9">
        <w:t xml:space="preserve">Que he hecho desde la </w:t>
      </w:r>
      <w:r>
        <w:t>última</w:t>
      </w:r>
      <w:r w:rsidR="00CE14E9">
        <w:t xml:space="preserve"> reunión</w:t>
      </w:r>
      <w:r>
        <w:t>?, ¿</w:t>
      </w:r>
      <w:r w:rsidR="00CE14E9">
        <w:t>Que voy hacer a partir de este momento</w:t>
      </w:r>
      <w:r>
        <w:t>? Y ¿</w:t>
      </w:r>
      <w:r w:rsidR="00CE14E9">
        <w:t>Que impedimentos tengo o voy a tener</w:t>
      </w:r>
      <w:r>
        <w:t xml:space="preserve">?, permitiendo </w:t>
      </w:r>
      <w:r w:rsidR="00254E78">
        <w:t>así</w:t>
      </w:r>
      <w:r>
        <w:t xml:space="preserve"> encontrar posibles problemas y fallas en </w:t>
      </w:r>
      <w:r w:rsidR="00254E78">
        <w:t>el desarrollo de la actividad puesta en proceso.</w:t>
      </w:r>
    </w:p>
    <w:p w14:paraId="7A8D229B" w14:textId="1EDD2B38" w:rsidR="00CE14E9" w:rsidRDefault="00254E78" w:rsidP="00B30813">
      <w:r>
        <w:t xml:space="preserve">Transcurrido el lapso de tiempo del </w:t>
      </w:r>
      <w:proofErr w:type="spellStart"/>
      <w:r>
        <w:t>sprints</w:t>
      </w:r>
      <w:proofErr w:type="spellEnd"/>
      <w:r>
        <w:t xml:space="preserve">, se deberá obtener un resultado de la tarea, el cual después de ser analizado, podría ser positivo dando así la finalidad a la actividad o en su caso negativo, ocasionando una retroalimentación, es decir, que se someterá nuevamente a un </w:t>
      </w:r>
      <w:proofErr w:type="spellStart"/>
      <w:r>
        <w:t>sprints</w:t>
      </w:r>
      <w:proofErr w:type="spellEnd"/>
      <w:r>
        <w:t>, el cual tendrá como base los errores encontrados en el proceso anterior.</w:t>
      </w:r>
    </w:p>
    <w:p w14:paraId="25CFB985" w14:textId="2BBF04D1" w:rsidR="00254E78" w:rsidRDefault="00254E78" w:rsidP="00B30813">
      <w:r>
        <w:t xml:space="preserve">Dado el caso que la actividad sea positiva se genera un resultado final del cumplimiento de la actividad, teniendo en cuenta que esta estaría dando por terminado un </w:t>
      </w:r>
      <w:proofErr w:type="spellStart"/>
      <w:r>
        <w:t>subobjetivo</w:t>
      </w:r>
      <w:proofErr w:type="spellEnd"/>
      <w:r>
        <w:t xml:space="preserve"> o en su caso un objetivo </w:t>
      </w:r>
      <w:r w:rsidR="0014647E">
        <w:t>específico</w:t>
      </w:r>
      <w:r>
        <w:t>.</w:t>
      </w:r>
    </w:p>
    <w:p w14:paraId="2FA5EA26" w14:textId="3ADC0335" w:rsidR="0014647E" w:rsidRDefault="0014647E" w:rsidP="00B30813">
      <w:r>
        <w:t>Por último, este proceso se debe repetir las veces que sea necesario</w:t>
      </w:r>
      <w:r w:rsidR="0096733E">
        <w:t>,</w:t>
      </w:r>
      <w:r>
        <w:t xml:space="preserve"> hasta lograr cumplir con el objetivo general</w:t>
      </w:r>
      <w:r w:rsidR="0096733E">
        <w:t>, destacando que en primera medida se debe cumplir cada uno de los objetivos específicos definidos para la consecución de dicho proyecto de investigación.</w:t>
      </w:r>
    </w:p>
    <w:p w14:paraId="5BECB4AD" w14:textId="37685D41" w:rsidR="00144A44" w:rsidRDefault="00B126E0" w:rsidP="00144A44">
      <w:pPr>
        <w:pStyle w:val="Ttulo2"/>
      </w:pPr>
      <w:bookmarkStart w:id="68" w:name="_Toc77189382"/>
      <w:r>
        <w:t>Recursos</w:t>
      </w:r>
      <w:bookmarkEnd w:id="68"/>
    </w:p>
    <w:p w14:paraId="5DF496AC" w14:textId="7B38E63C" w:rsidR="00144A44" w:rsidRDefault="00335232" w:rsidP="00144A44">
      <w:r>
        <w:t xml:space="preserve">Para llevar </w:t>
      </w:r>
      <w:r w:rsidR="001C1896">
        <w:t>a cabo</w:t>
      </w:r>
      <w:r>
        <w:t xml:space="preserve"> el cumplimiento del objetivo general, es necesario contar con los recursos básicos y necesarios para la finalización y apoyo para el desarrollo de la </w:t>
      </w:r>
      <w:r>
        <w:lastRenderedPageBreak/>
        <w:t>investigación planteada en el presente documento.</w:t>
      </w:r>
      <w:r w:rsidR="001C1896">
        <w:t xml:space="preserve"> A continuación, se presenta la lista de recursos indispensables para dicho fin.</w:t>
      </w:r>
    </w:p>
    <w:p w14:paraId="0B4520A6" w14:textId="152390CC" w:rsidR="00144A44" w:rsidRDefault="00144A44" w:rsidP="00144A44">
      <w:pPr>
        <w:pStyle w:val="Descripcin"/>
        <w:keepNext/>
      </w:pPr>
      <w:bookmarkStart w:id="69" w:name="_Toc69941011"/>
      <w:bookmarkStart w:id="70" w:name="_Toc77187554"/>
      <w:r w:rsidRPr="00144A44">
        <w:rPr>
          <w:b/>
          <w:bCs/>
        </w:rPr>
        <w:t xml:space="preserve">Tabla </w:t>
      </w:r>
      <w:r w:rsidRPr="00144A44">
        <w:rPr>
          <w:b/>
          <w:bCs/>
        </w:rPr>
        <w:fldChar w:fldCharType="begin"/>
      </w:r>
      <w:r w:rsidRPr="00144A44">
        <w:rPr>
          <w:b/>
          <w:bCs/>
        </w:rPr>
        <w:instrText xml:space="preserve"> SEQ Tabla \* ARABIC </w:instrText>
      </w:r>
      <w:r w:rsidRPr="00144A44">
        <w:rPr>
          <w:b/>
          <w:bCs/>
        </w:rPr>
        <w:fldChar w:fldCharType="separate"/>
      </w:r>
      <w:r w:rsidR="00EF19E4">
        <w:rPr>
          <w:b/>
          <w:bCs/>
          <w:noProof/>
        </w:rPr>
        <w:t>2</w:t>
      </w:r>
      <w:r w:rsidRPr="00144A44">
        <w:rPr>
          <w:b/>
          <w:bCs/>
          <w:noProof/>
        </w:rPr>
        <w:fldChar w:fldCharType="end"/>
      </w:r>
      <w:r>
        <w:br/>
      </w:r>
      <w:bookmarkEnd w:id="69"/>
      <w:r w:rsidR="00E020FD">
        <w:rPr>
          <w:i/>
          <w:iCs w:val="0"/>
        </w:rPr>
        <w:t>Presupuesto</w:t>
      </w:r>
      <w:bookmarkEnd w:id="70"/>
    </w:p>
    <w:tbl>
      <w:tblPr>
        <w:tblStyle w:val="TablaAPAV7"/>
        <w:tblW w:w="8647" w:type="dxa"/>
        <w:tblLook w:val="04A0" w:firstRow="1" w:lastRow="0" w:firstColumn="1" w:lastColumn="0" w:noHBand="0" w:noVBand="1"/>
      </w:tblPr>
      <w:tblGrid>
        <w:gridCol w:w="514"/>
        <w:gridCol w:w="2218"/>
        <w:gridCol w:w="1110"/>
        <w:gridCol w:w="1444"/>
        <w:gridCol w:w="816"/>
        <w:gridCol w:w="1008"/>
        <w:gridCol w:w="1537"/>
      </w:tblGrid>
      <w:tr w:rsidR="00144A44" w:rsidRPr="007B51C6" w14:paraId="026A15F3" w14:textId="61EBBFC9" w:rsidTr="00E020F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8" w:type="dxa"/>
          </w:tcPr>
          <w:p w14:paraId="760243D0" w14:textId="7DD6259A" w:rsidR="00144A44" w:rsidRPr="007B51C6" w:rsidRDefault="00144A44" w:rsidP="002B4443">
            <w:pPr>
              <w:pStyle w:val="Tabla"/>
              <w:rPr>
                <w:b/>
                <w:bCs/>
              </w:rPr>
            </w:pPr>
            <w:r>
              <w:rPr>
                <w:b/>
                <w:bCs/>
              </w:rPr>
              <w:t>N°</w:t>
            </w:r>
          </w:p>
        </w:tc>
        <w:tc>
          <w:tcPr>
            <w:tcW w:w="2591" w:type="dxa"/>
          </w:tcPr>
          <w:p w14:paraId="4FF075A7" w14:textId="1ABB840C" w:rsidR="00144A44" w:rsidRPr="007B51C6" w:rsidRDefault="00144A44" w:rsidP="00144A44">
            <w:pPr>
              <w:pStyle w:val="Tabla"/>
              <w:jc w:val="center"/>
              <w:cnfStyle w:val="100000000000" w:firstRow="1" w:lastRow="0" w:firstColumn="0" w:lastColumn="0" w:oddVBand="0" w:evenVBand="0" w:oddHBand="0" w:evenHBand="0" w:firstRowFirstColumn="0" w:firstRowLastColumn="0" w:lastRowFirstColumn="0" w:lastRowLastColumn="0"/>
              <w:rPr>
                <w:b/>
                <w:bCs/>
              </w:rPr>
            </w:pPr>
            <w:r>
              <w:rPr>
                <w:b/>
                <w:bCs/>
              </w:rPr>
              <w:t>Recursos</w:t>
            </w:r>
          </w:p>
        </w:tc>
        <w:tc>
          <w:tcPr>
            <w:tcW w:w="1110" w:type="dxa"/>
          </w:tcPr>
          <w:p w14:paraId="56DE6182" w14:textId="7E49DB02" w:rsidR="00144A44" w:rsidRPr="007B51C6" w:rsidRDefault="00144A44" w:rsidP="00144A44">
            <w:pPr>
              <w:pStyle w:val="Tabla"/>
              <w:jc w:val="center"/>
              <w:cnfStyle w:val="100000000000" w:firstRow="1" w:lastRow="0" w:firstColumn="0" w:lastColumn="0" w:oddVBand="0" w:evenVBand="0" w:oddHBand="0" w:evenHBand="0" w:firstRowFirstColumn="0" w:firstRowLastColumn="0" w:lastRowFirstColumn="0" w:lastRowLastColumn="0"/>
              <w:rPr>
                <w:b/>
                <w:bCs/>
              </w:rPr>
            </w:pPr>
            <w:r>
              <w:rPr>
                <w:b/>
                <w:bCs/>
              </w:rPr>
              <w:t>Humano</w:t>
            </w:r>
          </w:p>
        </w:tc>
        <w:tc>
          <w:tcPr>
            <w:tcW w:w="1444" w:type="dxa"/>
          </w:tcPr>
          <w:p w14:paraId="2C4F89E6" w14:textId="717811D8" w:rsidR="00144A44" w:rsidRPr="007B51C6" w:rsidRDefault="00144A44" w:rsidP="00144A44">
            <w:pPr>
              <w:pStyle w:val="Tabla"/>
              <w:jc w:val="center"/>
              <w:cnfStyle w:val="100000000000" w:firstRow="1" w:lastRow="0" w:firstColumn="0" w:lastColumn="0" w:oddVBand="0" w:evenVBand="0" w:oddHBand="0" w:evenHBand="0" w:firstRowFirstColumn="0" w:firstRowLastColumn="0" w:lastRowFirstColumn="0" w:lastRowLastColumn="0"/>
              <w:rPr>
                <w:b/>
                <w:bCs/>
              </w:rPr>
            </w:pPr>
            <w:r>
              <w:rPr>
                <w:b/>
                <w:bCs/>
              </w:rPr>
              <w:t>Tecnológico</w:t>
            </w:r>
          </w:p>
        </w:tc>
        <w:tc>
          <w:tcPr>
            <w:tcW w:w="816" w:type="dxa"/>
          </w:tcPr>
          <w:p w14:paraId="3ACE1B1B" w14:textId="7B929393" w:rsidR="00144A44" w:rsidRDefault="00144A44" w:rsidP="00144A44">
            <w:pPr>
              <w:pStyle w:val="Tabla"/>
              <w:jc w:val="center"/>
              <w:cnfStyle w:val="100000000000" w:firstRow="1" w:lastRow="0" w:firstColumn="0" w:lastColumn="0" w:oddVBand="0" w:evenVBand="0" w:oddHBand="0" w:evenHBand="0" w:firstRowFirstColumn="0" w:firstRowLastColumn="0" w:lastRowFirstColumn="0" w:lastRowLastColumn="0"/>
              <w:rPr>
                <w:b/>
                <w:bCs/>
              </w:rPr>
            </w:pPr>
            <w:r>
              <w:rPr>
                <w:b/>
                <w:bCs/>
              </w:rPr>
              <w:t>Físico</w:t>
            </w:r>
          </w:p>
        </w:tc>
        <w:tc>
          <w:tcPr>
            <w:tcW w:w="1013" w:type="dxa"/>
          </w:tcPr>
          <w:p w14:paraId="7F606A19" w14:textId="2545B780" w:rsidR="00144A44" w:rsidRDefault="00144A44" w:rsidP="00144A44">
            <w:pPr>
              <w:pStyle w:val="Tabla"/>
              <w:jc w:val="center"/>
              <w:cnfStyle w:val="100000000000" w:firstRow="1" w:lastRow="0" w:firstColumn="0" w:lastColumn="0" w:oddVBand="0" w:evenVBand="0" w:oddHBand="0" w:evenHBand="0" w:firstRowFirstColumn="0" w:firstRowLastColumn="0" w:lastRowFirstColumn="0" w:lastRowLastColumn="0"/>
              <w:rPr>
                <w:b/>
                <w:bCs/>
              </w:rPr>
            </w:pPr>
            <w:r>
              <w:rPr>
                <w:b/>
                <w:bCs/>
              </w:rPr>
              <w:t>Costo</w:t>
            </w:r>
          </w:p>
        </w:tc>
        <w:tc>
          <w:tcPr>
            <w:tcW w:w="1145" w:type="dxa"/>
          </w:tcPr>
          <w:p w14:paraId="2C297915" w14:textId="4F14FD07" w:rsidR="00144A44" w:rsidRDefault="00144A44" w:rsidP="00144A44">
            <w:pPr>
              <w:pStyle w:val="Tabla"/>
              <w:jc w:val="center"/>
              <w:cnfStyle w:val="100000000000" w:firstRow="1" w:lastRow="0" w:firstColumn="0" w:lastColumn="0" w:oddVBand="0" w:evenVBand="0" w:oddHBand="0" w:evenHBand="0" w:firstRowFirstColumn="0" w:firstRowLastColumn="0" w:lastRowFirstColumn="0" w:lastRowLastColumn="0"/>
              <w:rPr>
                <w:b/>
                <w:bCs/>
              </w:rPr>
            </w:pPr>
            <w:r>
              <w:rPr>
                <w:b/>
                <w:bCs/>
              </w:rPr>
              <w:t>Financiación</w:t>
            </w:r>
          </w:p>
        </w:tc>
      </w:tr>
      <w:tr w:rsidR="00144A44" w:rsidRPr="007B51C6" w14:paraId="6BB64780" w14:textId="4E16E628" w:rsidTr="00E020FD">
        <w:tc>
          <w:tcPr>
            <w:cnfStyle w:val="001000000000" w:firstRow="0" w:lastRow="0" w:firstColumn="1" w:lastColumn="0" w:oddVBand="0" w:evenVBand="0" w:oddHBand="0" w:evenHBand="0" w:firstRowFirstColumn="0" w:firstRowLastColumn="0" w:lastRowFirstColumn="0" w:lastRowLastColumn="0"/>
            <w:tcW w:w="528" w:type="dxa"/>
          </w:tcPr>
          <w:p w14:paraId="3AD8B324" w14:textId="10784EA0" w:rsidR="00144A44" w:rsidRPr="007B51C6" w:rsidRDefault="00144A44" w:rsidP="002B4443">
            <w:pPr>
              <w:pStyle w:val="Tabla"/>
            </w:pPr>
            <w:r>
              <w:t>1</w:t>
            </w:r>
            <w:r w:rsidRPr="007B51C6">
              <w:t xml:space="preserve"> </w:t>
            </w:r>
          </w:p>
        </w:tc>
        <w:tc>
          <w:tcPr>
            <w:tcW w:w="2591" w:type="dxa"/>
          </w:tcPr>
          <w:p w14:paraId="265D37D6" w14:textId="3DA906DF" w:rsidR="00144A44" w:rsidRPr="007B51C6" w:rsidRDefault="00144A44" w:rsidP="00144A44">
            <w:pPr>
              <w:pStyle w:val="Tabla"/>
              <w:ind w:right="-360"/>
              <w:cnfStyle w:val="000000000000" w:firstRow="0" w:lastRow="0" w:firstColumn="0" w:lastColumn="0" w:oddVBand="0" w:evenVBand="0" w:oddHBand="0" w:evenHBand="0" w:firstRowFirstColumn="0" w:firstRowLastColumn="0" w:lastRowFirstColumn="0" w:lastRowLastColumn="0"/>
            </w:pPr>
            <w:r>
              <w:t>Asesoría de docentes</w:t>
            </w:r>
          </w:p>
        </w:tc>
        <w:tc>
          <w:tcPr>
            <w:tcW w:w="1110" w:type="dxa"/>
          </w:tcPr>
          <w:p w14:paraId="6133C95C" w14:textId="340F55F9" w:rsidR="00144A44" w:rsidRPr="007B51C6" w:rsidRDefault="00E020FD" w:rsidP="00144A44">
            <w:pPr>
              <w:pStyle w:val="Tabla"/>
              <w:jc w:val="center"/>
              <w:cnfStyle w:val="000000000000" w:firstRow="0" w:lastRow="0" w:firstColumn="0" w:lastColumn="0" w:oddVBand="0" w:evenVBand="0" w:oddHBand="0" w:evenHBand="0" w:firstRowFirstColumn="0" w:firstRowLastColumn="0" w:lastRowFirstColumn="0" w:lastRowLastColumn="0"/>
            </w:pPr>
            <w:r>
              <w:t>X</w:t>
            </w:r>
          </w:p>
        </w:tc>
        <w:tc>
          <w:tcPr>
            <w:tcW w:w="1444" w:type="dxa"/>
          </w:tcPr>
          <w:p w14:paraId="1AC0A63E" w14:textId="4B61EFB9" w:rsidR="00144A44" w:rsidRPr="007B51C6" w:rsidRDefault="00144A44" w:rsidP="00144A44">
            <w:pPr>
              <w:pStyle w:val="Tabla"/>
              <w:jc w:val="center"/>
              <w:cnfStyle w:val="000000000000" w:firstRow="0" w:lastRow="0" w:firstColumn="0" w:lastColumn="0" w:oddVBand="0" w:evenVBand="0" w:oddHBand="0" w:evenHBand="0" w:firstRowFirstColumn="0" w:firstRowLastColumn="0" w:lastRowFirstColumn="0" w:lastRowLastColumn="0"/>
            </w:pPr>
          </w:p>
        </w:tc>
        <w:tc>
          <w:tcPr>
            <w:tcW w:w="816" w:type="dxa"/>
          </w:tcPr>
          <w:p w14:paraId="69BBFBFF" w14:textId="77777777" w:rsidR="00144A44" w:rsidRPr="007B51C6" w:rsidRDefault="00144A44" w:rsidP="00144A44">
            <w:pPr>
              <w:pStyle w:val="Tabla"/>
              <w:jc w:val="center"/>
              <w:cnfStyle w:val="000000000000" w:firstRow="0" w:lastRow="0" w:firstColumn="0" w:lastColumn="0" w:oddVBand="0" w:evenVBand="0" w:oddHBand="0" w:evenHBand="0" w:firstRowFirstColumn="0" w:firstRowLastColumn="0" w:lastRowFirstColumn="0" w:lastRowLastColumn="0"/>
            </w:pPr>
          </w:p>
        </w:tc>
        <w:tc>
          <w:tcPr>
            <w:tcW w:w="1013" w:type="dxa"/>
          </w:tcPr>
          <w:p w14:paraId="33E99A5A" w14:textId="35EEFAF0" w:rsidR="00144A44" w:rsidRPr="007B51C6" w:rsidRDefault="00E020FD" w:rsidP="00144A44">
            <w:pPr>
              <w:pStyle w:val="Tabla"/>
              <w:jc w:val="center"/>
              <w:cnfStyle w:val="000000000000" w:firstRow="0" w:lastRow="0" w:firstColumn="0" w:lastColumn="0" w:oddVBand="0" w:evenVBand="0" w:oddHBand="0" w:evenHBand="0" w:firstRowFirstColumn="0" w:firstRowLastColumn="0" w:lastRowFirstColumn="0" w:lastRowLastColumn="0"/>
            </w:pPr>
            <w:r>
              <w:t>0</w:t>
            </w:r>
          </w:p>
        </w:tc>
        <w:tc>
          <w:tcPr>
            <w:tcW w:w="1145" w:type="dxa"/>
          </w:tcPr>
          <w:p w14:paraId="5F8869F7" w14:textId="2A933D0F" w:rsidR="00144A44" w:rsidRPr="007B51C6" w:rsidRDefault="00E020FD" w:rsidP="00144A44">
            <w:pPr>
              <w:pStyle w:val="Tabla"/>
              <w:jc w:val="center"/>
              <w:cnfStyle w:val="000000000000" w:firstRow="0" w:lastRow="0" w:firstColumn="0" w:lastColumn="0" w:oddVBand="0" w:evenVBand="0" w:oddHBand="0" w:evenHBand="0" w:firstRowFirstColumn="0" w:firstRowLastColumn="0" w:lastRowFirstColumn="0" w:lastRowLastColumn="0"/>
            </w:pPr>
            <w:r>
              <w:t>ITFIP</w:t>
            </w:r>
          </w:p>
        </w:tc>
      </w:tr>
      <w:tr w:rsidR="00144A44" w:rsidRPr="007B51C6" w14:paraId="2B914306" w14:textId="0F5615FB" w:rsidTr="00E020FD">
        <w:tc>
          <w:tcPr>
            <w:cnfStyle w:val="001000000000" w:firstRow="0" w:lastRow="0" w:firstColumn="1" w:lastColumn="0" w:oddVBand="0" w:evenVBand="0" w:oddHBand="0" w:evenHBand="0" w:firstRowFirstColumn="0" w:firstRowLastColumn="0" w:lastRowFirstColumn="0" w:lastRowLastColumn="0"/>
            <w:tcW w:w="528" w:type="dxa"/>
          </w:tcPr>
          <w:p w14:paraId="4AE1F56E" w14:textId="726D12BC" w:rsidR="00144A44" w:rsidRPr="007B51C6" w:rsidRDefault="00144A44" w:rsidP="002B4443">
            <w:pPr>
              <w:pStyle w:val="Tabla"/>
            </w:pPr>
            <w:r>
              <w:t>2</w:t>
            </w:r>
          </w:p>
        </w:tc>
        <w:tc>
          <w:tcPr>
            <w:tcW w:w="2591" w:type="dxa"/>
          </w:tcPr>
          <w:p w14:paraId="59916795" w14:textId="56E926C2" w:rsidR="00144A44" w:rsidRPr="007B51C6" w:rsidRDefault="00144A44" w:rsidP="00E020FD">
            <w:pPr>
              <w:pStyle w:val="Tabla"/>
              <w:jc w:val="left"/>
              <w:cnfStyle w:val="000000000000" w:firstRow="0" w:lastRow="0" w:firstColumn="0" w:lastColumn="0" w:oddVBand="0" w:evenVBand="0" w:oddHBand="0" w:evenHBand="0" w:firstRowFirstColumn="0" w:firstRowLastColumn="0" w:lastRowFirstColumn="0" w:lastRowLastColumn="0"/>
            </w:pPr>
            <w:r>
              <w:t>Asesoría de estudiantes</w:t>
            </w:r>
          </w:p>
        </w:tc>
        <w:tc>
          <w:tcPr>
            <w:tcW w:w="1110" w:type="dxa"/>
          </w:tcPr>
          <w:p w14:paraId="3A3FAB2D" w14:textId="073663E0" w:rsidR="00144A44" w:rsidRPr="007B51C6" w:rsidRDefault="00E020FD" w:rsidP="00144A44">
            <w:pPr>
              <w:pStyle w:val="Tabla"/>
              <w:jc w:val="center"/>
              <w:cnfStyle w:val="000000000000" w:firstRow="0" w:lastRow="0" w:firstColumn="0" w:lastColumn="0" w:oddVBand="0" w:evenVBand="0" w:oddHBand="0" w:evenHBand="0" w:firstRowFirstColumn="0" w:firstRowLastColumn="0" w:lastRowFirstColumn="0" w:lastRowLastColumn="0"/>
            </w:pPr>
            <w:r>
              <w:t>X</w:t>
            </w:r>
          </w:p>
        </w:tc>
        <w:tc>
          <w:tcPr>
            <w:tcW w:w="1444" w:type="dxa"/>
          </w:tcPr>
          <w:p w14:paraId="3796B457" w14:textId="77777777" w:rsidR="00144A44" w:rsidRPr="007B51C6" w:rsidRDefault="00144A44" w:rsidP="00144A44">
            <w:pPr>
              <w:pStyle w:val="Tabla"/>
              <w:jc w:val="center"/>
              <w:cnfStyle w:val="000000000000" w:firstRow="0" w:lastRow="0" w:firstColumn="0" w:lastColumn="0" w:oddVBand="0" w:evenVBand="0" w:oddHBand="0" w:evenHBand="0" w:firstRowFirstColumn="0" w:firstRowLastColumn="0" w:lastRowFirstColumn="0" w:lastRowLastColumn="0"/>
            </w:pPr>
          </w:p>
        </w:tc>
        <w:tc>
          <w:tcPr>
            <w:tcW w:w="816" w:type="dxa"/>
          </w:tcPr>
          <w:p w14:paraId="263A573B" w14:textId="77777777" w:rsidR="00144A44" w:rsidRPr="007B51C6" w:rsidRDefault="00144A44" w:rsidP="00144A44">
            <w:pPr>
              <w:pStyle w:val="Tabla"/>
              <w:jc w:val="center"/>
              <w:cnfStyle w:val="000000000000" w:firstRow="0" w:lastRow="0" w:firstColumn="0" w:lastColumn="0" w:oddVBand="0" w:evenVBand="0" w:oddHBand="0" w:evenHBand="0" w:firstRowFirstColumn="0" w:firstRowLastColumn="0" w:lastRowFirstColumn="0" w:lastRowLastColumn="0"/>
            </w:pPr>
          </w:p>
        </w:tc>
        <w:tc>
          <w:tcPr>
            <w:tcW w:w="1013" w:type="dxa"/>
          </w:tcPr>
          <w:p w14:paraId="7C13DB9E" w14:textId="2C1DA99F" w:rsidR="00144A44" w:rsidRPr="007B51C6" w:rsidRDefault="00E020FD" w:rsidP="00144A44">
            <w:pPr>
              <w:pStyle w:val="Tabla"/>
              <w:jc w:val="center"/>
              <w:cnfStyle w:val="000000000000" w:firstRow="0" w:lastRow="0" w:firstColumn="0" w:lastColumn="0" w:oddVBand="0" w:evenVBand="0" w:oddHBand="0" w:evenHBand="0" w:firstRowFirstColumn="0" w:firstRowLastColumn="0" w:lastRowFirstColumn="0" w:lastRowLastColumn="0"/>
            </w:pPr>
            <w:r>
              <w:t>0</w:t>
            </w:r>
          </w:p>
        </w:tc>
        <w:tc>
          <w:tcPr>
            <w:tcW w:w="1145" w:type="dxa"/>
          </w:tcPr>
          <w:p w14:paraId="7495EB36" w14:textId="09FC93C2" w:rsidR="00144A44" w:rsidRPr="007B51C6" w:rsidRDefault="00E020FD" w:rsidP="00144A44">
            <w:pPr>
              <w:pStyle w:val="Tabla"/>
              <w:jc w:val="center"/>
              <w:cnfStyle w:val="000000000000" w:firstRow="0" w:lastRow="0" w:firstColumn="0" w:lastColumn="0" w:oddVBand="0" w:evenVBand="0" w:oddHBand="0" w:evenHBand="0" w:firstRowFirstColumn="0" w:firstRowLastColumn="0" w:lastRowFirstColumn="0" w:lastRowLastColumn="0"/>
            </w:pPr>
            <w:r>
              <w:t>ITFIP</w:t>
            </w:r>
          </w:p>
        </w:tc>
      </w:tr>
      <w:tr w:rsidR="00144A44" w:rsidRPr="007B51C6" w14:paraId="11CA39D9" w14:textId="366D7D30" w:rsidTr="00E020FD">
        <w:tc>
          <w:tcPr>
            <w:cnfStyle w:val="001000000000" w:firstRow="0" w:lastRow="0" w:firstColumn="1" w:lastColumn="0" w:oddVBand="0" w:evenVBand="0" w:oddHBand="0" w:evenHBand="0" w:firstRowFirstColumn="0" w:firstRowLastColumn="0" w:lastRowFirstColumn="0" w:lastRowLastColumn="0"/>
            <w:tcW w:w="528" w:type="dxa"/>
          </w:tcPr>
          <w:p w14:paraId="7EC519B6" w14:textId="5D74A27E" w:rsidR="00144A44" w:rsidRPr="007B51C6" w:rsidRDefault="00144A44" w:rsidP="002B4443">
            <w:pPr>
              <w:pStyle w:val="Tabla"/>
            </w:pPr>
            <w:r>
              <w:t>3</w:t>
            </w:r>
          </w:p>
        </w:tc>
        <w:tc>
          <w:tcPr>
            <w:tcW w:w="2591" w:type="dxa"/>
          </w:tcPr>
          <w:p w14:paraId="6A7867D5" w14:textId="7BE9BBA2" w:rsidR="00144A44" w:rsidRPr="007B51C6" w:rsidRDefault="00144A44" w:rsidP="002B4443">
            <w:pPr>
              <w:pStyle w:val="Tabla"/>
              <w:cnfStyle w:val="000000000000" w:firstRow="0" w:lastRow="0" w:firstColumn="0" w:lastColumn="0" w:oddVBand="0" w:evenVBand="0" w:oddHBand="0" w:evenHBand="0" w:firstRowFirstColumn="0" w:firstRowLastColumn="0" w:lastRowFirstColumn="0" w:lastRowLastColumn="0"/>
            </w:pPr>
            <w:r>
              <w:t>Computador</w:t>
            </w:r>
          </w:p>
        </w:tc>
        <w:tc>
          <w:tcPr>
            <w:tcW w:w="1110" w:type="dxa"/>
          </w:tcPr>
          <w:p w14:paraId="28343504" w14:textId="77777777" w:rsidR="00144A44" w:rsidRPr="007B51C6" w:rsidRDefault="00144A44" w:rsidP="00144A44">
            <w:pPr>
              <w:pStyle w:val="Tabla"/>
              <w:jc w:val="center"/>
              <w:cnfStyle w:val="000000000000" w:firstRow="0" w:lastRow="0" w:firstColumn="0" w:lastColumn="0" w:oddVBand="0" w:evenVBand="0" w:oddHBand="0" w:evenHBand="0" w:firstRowFirstColumn="0" w:firstRowLastColumn="0" w:lastRowFirstColumn="0" w:lastRowLastColumn="0"/>
            </w:pPr>
          </w:p>
        </w:tc>
        <w:tc>
          <w:tcPr>
            <w:tcW w:w="1444" w:type="dxa"/>
          </w:tcPr>
          <w:p w14:paraId="75E29DBC" w14:textId="4CA24FC8" w:rsidR="00144A44" w:rsidRPr="007B51C6" w:rsidRDefault="00E020FD" w:rsidP="00144A44">
            <w:pPr>
              <w:pStyle w:val="Tabla"/>
              <w:jc w:val="center"/>
              <w:cnfStyle w:val="000000000000" w:firstRow="0" w:lastRow="0" w:firstColumn="0" w:lastColumn="0" w:oddVBand="0" w:evenVBand="0" w:oddHBand="0" w:evenHBand="0" w:firstRowFirstColumn="0" w:firstRowLastColumn="0" w:lastRowFirstColumn="0" w:lastRowLastColumn="0"/>
            </w:pPr>
            <w:r>
              <w:t>X</w:t>
            </w:r>
          </w:p>
        </w:tc>
        <w:tc>
          <w:tcPr>
            <w:tcW w:w="816" w:type="dxa"/>
          </w:tcPr>
          <w:p w14:paraId="272003EF" w14:textId="77777777" w:rsidR="00144A44" w:rsidRPr="007B51C6" w:rsidRDefault="00144A44" w:rsidP="00144A44">
            <w:pPr>
              <w:pStyle w:val="Tabla"/>
              <w:jc w:val="center"/>
              <w:cnfStyle w:val="000000000000" w:firstRow="0" w:lastRow="0" w:firstColumn="0" w:lastColumn="0" w:oddVBand="0" w:evenVBand="0" w:oddHBand="0" w:evenHBand="0" w:firstRowFirstColumn="0" w:firstRowLastColumn="0" w:lastRowFirstColumn="0" w:lastRowLastColumn="0"/>
            </w:pPr>
          </w:p>
        </w:tc>
        <w:tc>
          <w:tcPr>
            <w:tcW w:w="1013" w:type="dxa"/>
          </w:tcPr>
          <w:p w14:paraId="634DC78C" w14:textId="68C4CAD2" w:rsidR="00144A44" w:rsidRPr="007B51C6" w:rsidRDefault="00E020FD" w:rsidP="00144A44">
            <w:pPr>
              <w:pStyle w:val="Tabla"/>
              <w:jc w:val="center"/>
              <w:cnfStyle w:val="000000000000" w:firstRow="0" w:lastRow="0" w:firstColumn="0" w:lastColumn="0" w:oddVBand="0" w:evenVBand="0" w:oddHBand="0" w:evenHBand="0" w:firstRowFirstColumn="0" w:firstRowLastColumn="0" w:lastRowFirstColumn="0" w:lastRowLastColumn="0"/>
            </w:pPr>
            <w:r>
              <w:t>750.000</w:t>
            </w:r>
          </w:p>
        </w:tc>
        <w:tc>
          <w:tcPr>
            <w:tcW w:w="1145" w:type="dxa"/>
          </w:tcPr>
          <w:p w14:paraId="21687CF8" w14:textId="308998EC" w:rsidR="00144A44" w:rsidRPr="007B51C6" w:rsidRDefault="00E020FD" w:rsidP="00144A44">
            <w:pPr>
              <w:pStyle w:val="Tabla"/>
              <w:jc w:val="center"/>
              <w:cnfStyle w:val="000000000000" w:firstRow="0" w:lastRow="0" w:firstColumn="0" w:lastColumn="0" w:oddVBand="0" w:evenVBand="0" w:oddHBand="0" w:evenHBand="0" w:firstRowFirstColumn="0" w:firstRowLastColumn="0" w:lastRowFirstColumn="0" w:lastRowLastColumn="0"/>
            </w:pPr>
            <w:r>
              <w:t>Propios</w:t>
            </w:r>
          </w:p>
        </w:tc>
      </w:tr>
      <w:tr w:rsidR="00144A44" w:rsidRPr="007B51C6" w14:paraId="2F41B11D" w14:textId="408F0A77" w:rsidTr="00E020FD">
        <w:tc>
          <w:tcPr>
            <w:cnfStyle w:val="001000000000" w:firstRow="0" w:lastRow="0" w:firstColumn="1" w:lastColumn="0" w:oddVBand="0" w:evenVBand="0" w:oddHBand="0" w:evenHBand="0" w:firstRowFirstColumn="0" w:firstRowLastColumn="0" w:lastRowFirstColumn="0" w:lastRowLastColumn="0"/>
            <w:tcW w:w="528" w:type="dxa"/>
          </w:tcPr>
          <w:p w14:paraId="6966244A" w14:textId="06347497" w:rsidR="00144A44" w:rsidRDefault="00144A44" w:rsidP="002B4443">
            <w:pPr>
              <w:pStyle w:val="Tabla"/>
            </w:pPr>
            <w:r>
              <w:t>4</w:t>
            </w:r>
          </w:p>
        </w:tc>
        <w:tc>
          <w:tcPr>
            <w:tcW w:w="2591" w:type="dxa"/>
          </w:tcPr>
          <w:p w14:paraId="0E8B0CD1" w14:textId="787B255A" w:rsidR="00144A44" w:rsidRPr="007B51C6" w:rsidRDefault="00144A44" w:rsidP="002B4443">
            <w:pPr>
              <w:pStyle w:val="Tabla"/>
              <w:cnfStyle w:val="000000000000" w:firstRow="0" w:lastRow="0" w:firstColumn="0" w:lastColumn="0" w:oddVBand="0" w:evenVBand="0" w:oddHBand="0" w:evenHBand="0" w:firstRowFirstColumn="0" w:firstRowLastColumn="0" w:lastRowFirstColumn="0" w:lastRowLastColumn="0"/>
            </w:pPr>
            <w:r>
              <w:t>Internet</w:t>
            </w:r>
          </w:p>
        </w:tc>
        <w:tc>
          <w:tcPr>
            <w:tcW w:w="1110" w:type="dxa"/>
          </w:tcPr>
          <w:p w14:paraId="077770EA" w14:textId="77777777" w:rsidR="00144A44" w:rsidRPr="007B51C6" w:rsidRDefault="00144A44" w:rsidP="00144A44">
            <w:pPr>
              <w:pStyle w:val="Tabla"/>
              <w:jc w:val="center"/>
              <w:cnfStyle w:val="000000000000" w:firstRow="0" w:lastRow="0" w:firstColumn="0" w:lastColumn="0" w:oddVBand="0" w:evenVBand="0" w:oddHBand="0" w:evenHBand="0" w:firstRowFirstColumn="0" w:firstRowLastColumn="0" w:lastRowFirstColumn="0" w:lastRowLastColumn="0"/>
            </w:pPr>
          </w:p>
        </w:tc>
        <w:tc>
          <w:tcPr>
            <w:tcW w:w="1444" w:type="dxa"/>
          </w:tcPr>
          <w:p w14:paraId="0C338353" w14:textId="09DB8978" w:rsidR="00144A44" w:rsidRPr="007B51C6" w:rsidRDefault="00E020FD" w:rsidP="00144A44">
            <w:pPr>
              <w:pStyle w:val="Tabla"/>
              <w:jc w:val="center"/>
              <w:cnfStyle w:val="000000000000" w:firstRow="0" w:lastRow="0" w:firstColumn="0" w:lastColumn="0" w:oddVBand="0" w:evenVBand="0" w:oddHBand="0" w:evenHBand="0" w:firstRowFirstColumn="0" w:firstRowLastColumn="0" w:lastRowFirstColumn="0" w:lastRowLastColumn="0"/>
            </w:pPr>
            <w:r>
              <w:t>X</w:t>
            </w:r>
          </w:p>
        </w:tc>
        <w:tc>
          <w:tcPr>
            <w:tcW w:w="816" w:type="dxa"/>
          </w:tcPr>
          <w:p w14:paraId="4A304209" w14:textId="77777777" w:rsidR="00144A44" w:rsidRPr="007B51C6" w:rsidRDefault="00144A44" w:rsidP="00144A44">
            <w:pPr>
              <w:pStyle w:val="Tabla"/>
              <w:jc w:val="center"/>
              <w:cnfStyle w:val="000000000000" w:firstRow="0" w:lastRow="0" w:firstColumn="0" w:lastColumn="0" w:oddVBand="0" w:evenVBand="0" w:oddHBand="0" w:evenHBand="0" w:firstRowFirstColumn="0" w:firstRowLastColumn="0" w:lastRowFirstColumn="0" w:lastRowLastColumn="0"/>
            </w:pPr>
          </w:p>
        </w:tc>
        <w:tc>
          <w:tcPr>
            <w:tcW w:w="1013" w:type="dxa"/>
          </w:tcPr>
          <w:p w14:paraId="5DDF4E68" w14:textId="754B1E25" w:rsidR="00144A44" w:rsidRPr="007B51C6" w:rsidRDefault="00E020FD" w:rsidP="00144A44">
            <w:pPr>
              <w:pStyle w:val="Tabla"/>
              <w:jc w:val="center"/>
              <w:cnfStyle w:val="000000000000" w:firstRow="0" w:lastRow="0" w:firstColumn="0" w:lastColumn="0" w:oddVBand="0" w:evenVBand="0" w:oddHBand="0" w:evenHBand="0" w:firstRowFirstColumn="0" w:firstRowLastColumn="0" w:lastRowFirstColumn="0" w:lastRowLastColumn="0"/>
            </w:pPr>
            <w:r>
              <w:t>120.000</w:t>
            </w:r>
          </w:p>
        </w:tc>
        <w:tc>
          <w:tcPr>
            <w:tcW w:w="1145" w:type="dxa"/>
          </w:tcPr>
          <w:p w14:paraId="4A913EF0" w14:textId="2AEE0BD7" w:rsidR="00144A44" w:rsidRPr="007B51C6" w:rsidRDefault="00E020FD" w:rsidP="00144A44">
            <w:pPr>
              <w:pStyle w:val="Tabla"/>
              <w:jc w:val="center"/>
              <w:cnfStyle w:val="000000000000" w:firstRow="0" w:lastRow="0" w:firstColumn="0" w:lastColumn="0" w:oddVBand="0" w:evenVBand="0" w:oddHBand="0" w:evenHBand="0" w:firstRowFirstColumn="0" w:firstRowLastColumn="0" w:lastRowFirstColumn="0" w:lastRowLastColumn="0"/>
            </w:pPr>
            <w:r>
              <w:t>Propios</w:t>
            </w:r>
          </w:p>
        </w:tc>
      </w:tr>
      <w:tr w:rsidR="00144A44" w:rsidRPr="007B51C6" w14:paraId="16DE8218" w14:textId="41285082" w:rsidTr="00E020FD">
        <w:tc>
          <w:tcPr>
            <w:cnfStyle w:val="001000000000" w:firstRow="0" w:lastRow="0" w:firstColumn="1" w:lastColumn="0" w:oddVBand="0" w:evenVBand="0" w:oddHBand="0" w:evenHBand="0" w:firstRowFirstColumn="0" w:firstRowLastColumn="0" w:lastRowFirstColumn="0" w:lastRowLastColumn="0"/>
            <w:tcW w:w="528" w:type="dxa"/>
          </w:tcPr>
          <w:p w14:paraId="633ABE5A" w14:textId="71319853" w:rsidR="00144A44" w:rsidRDefault="00144A44" w:rsidP="002B4443">
            <w:pPr>
              <w:pStyle w:val="Tabla"/>
            </w:pPr>
            <w:r>
              <w:t>5</w:t>
            </w:r>
          </w:p>
        </w:tc>
        <w:tc>
          <w:tcPr>
            <w:tcW w:w="2591" w:type="dxa"/>
          </w:tcPr>
          <w:p w14:paraId="5FA56261" w14:textId="761C838B" w:rsidR="00144A44" w:rsidRPr="007B51C6" w:rsidRDefault="00144A44" w:rsidP="002B4443">
            <w:pPr>
              <w:pStyle w:val="Tabla"/>
              <w:cnfStyle w:val="000000000000" w:firstRow="0" w:lastRow="0" w:firstColumn="0" w:lastColumn="0" w:oddVBand="0" w:evenVBand="0" w:oddHBand="0" w:evenHBand="0" w:firstRowFirstColumn="0" w:firstRowLastColumn="0" w:lastRowFirstColumn="0" w:lastRowLastColumn="0"/>
            </w:pPr>
            <w:r>
              <w:t>Libros</w:t>
            </w:r>
          </w:p>
        </w:tc>
        <w:tc>
          <w:tcPr>
            <w:tcW w:w="1110" w:type="dxa"/>
          </w:tcPr>
          <w:p w14:paraId="66BBFB5A" w14:textId="77777777" w:rsidR="00144A44" w:rsidRPr="007B51C6" w:rsidRDefault="00144A44" w:rsidP="00144A44">
            <w:pPr>
              <w:pStyle w:val="Tabla"/>
              <w:jc w:val="center"/>
              <w:cnfStyle w:val="000000000000" w:firstRow="0" w:lastRow="0" w:firstColumn="0" w:lastColumn="0" w:oddVBand="0" w:evenVBand="0" w:oddHBand="0" w:evenHBand="0" w:firstRowFirstColumn="0" w:firstRowLastColumn="0" w:lastRowFirstColumn="0" w:lastRowLastColumn="0"/>
            </w:pPr>
          </w:p>
        </w:tc>
        <w:tc>
          <w:tcPr>
            <w:tcW w:w="1444" w:type="dxa"/>
          </w:tcPr>
          <w:p w14:paraId="54A69CE9" w14:textId="463583F4" w:rsidR="00144A44" w:rsidRPr="007B51C6" w:rsidRDefault="00E020FD" w:rsidP="00144A44">
            <w:pPr>
              <w:pStyle w:val="Tabla"/>
              <w:jc w:val="center"/>
              <w:cnfStyle w:val="000000000000" w:firstRow="0" w:lastRow="0" w:firstColumn="0" w:lastColumn="0" w:oddVBand="0" w:evenVBand="0" w:oddHBand="0" w:evenHBand="0" w:firstRowFirstColumn="0" w:firstRowLastColumn="0" w:lastRowFirstColumn="0" w:lastRowLastColumn="0"/>
            </w:pPr>
            <w:r>
              <w:t>X</w:t>
            </w:r>
          </w:p>
        </w:tc>
        <w:tc>
          <w:tcPr>
            <w:tcW w:w="816" w:type="dxa"/>
          </w:tcPr>
          <w:p w14:paraId="2AE4CBC6" w14:textId="323BA9D4" w:rsidR="00144A44" w:rsidRPr="007B51C6" w:rsidRDefault="00E020FD" w:rsidP="00144A44">
            <w:pPr>
              <w:pStyle w:val="Tabla"/>
              <w:jc w:val="center"/>
              <w:cnfStyle w:val="000000000000" w:firstRow="0" w:lastRow="0" w:firstColumn="0" w:lastColumn="0" w:oddVBand="0" w:evenVBand="0" w:oddHBand="0" w:evenHBand="0" w:firstRowFirstColumn="0" w:firstRowLastColumn="0" w:lastRowFirstColumn="0" w:lastRowLastColumn="0"/>
            </w:pPr>
            <w:r>
              <w:t>X</w:t>
            </w:r>
          </w:p>
        </w:tc>
        <w:tc>
          <w:tcPr>
            <w:tcW w:w="1013" w:type="dxa"/>
          </w:tcPr>
          <w:p w14:paraId="722A7BEB" w14:textId="5DD063EE" w:rsidR="00144A44" w:rsidRPr="007B51C6" w:rsidRDefault="00E020FD" w:rsidP="00144A44">
            <w:pPr>
              <w:pStyle w:val="Tabla"/>
              <w:jc w:val="center"/>
              <w:cnfStyle w:val="000000000000" w:firstRow="0" w:lastRow="0" w:firstColumn="0" w:lastColumn="0" w:oddVBand="0" w:evenVBand="0" w:oddHBand="0" w:evenHBand="0" w:firstRowFirstColumn="0" w:firstRowLastColumn="0" w:lastRowFirstColumn="0" w:lastRowLastColumn="0"/>
            </w:pPr>
            <w:r>
              <w:t>0</w:t>
            </w:r>
          </w:p>
        </w:tc>
        <w:tc>
          <w:tcPr>
            <w:tcW w:w="1145" w:type="dxa"/>
          </w:tcPr>
          <w:p w14:paraId="42A56477" w14:textId="36E74111" w:rsidR="00144A44" w:rsidRPr="007B51C6" w:rsidRDefault="00E020FD" w:rsidP="00144A44">
            <w:pPr>
              <w:pStyle w:val="Tabla"/>
              <w:jc w:val="center"/>
              <w:cnfStyle w:val="000000000000" w:firstRow="0" w:lastRow="0" w:firstColumn="0" w:lastColumn="0" w:oddVBand="0" w:evenVBand="0" w:oddHBand="0" w:evenHBand="0" w:firstRowFirstColumn="0" w:firstRowLastColumn="0" w:lastRowFirstColumn="0" w:lastRowLastColumn="0"/>
            </w:pPr>
            <w:r>
              <w:t>ITFIP-Propios</w:t>
            </w:r>
          </w:p>
        </w:tc>
      </w:tr>
      <w:tr w:rsidR="00144A44" w:rsidRPr="007B51C6" w14:paraId="4C67D637" w14:textId="5E0C0FE1" w:rsidTr="00E020FD">
        <w:tc>
          <w:tcPr>
            <w:cnfStyle w:val="001000000000" w:firstRow="0" w:lastRow="0" w:firstColumn="1" w:lastColumn="0" w:oddVBand="0" w:evenVBand="0" w:oddHBand="0" w:evenHBand="0" w:firstRowFirstColumn="0" w:firstRowLastColumn="0" w:lastRowFirstColumn="0" w:lastRowLastColumn="0"/>
            <w:tcW w:w="528" w:type="dxa"/>
          </w:tcPr>
          <w:p w14:paraId="5F6928A7" w14:textId="4691CEB4" w:rsidR="00144A44" w:rsidRDefault="00144A44" w:rsidP="002B4443">
            <w:pPr>
              <w:pStyle w:val="Tabla"/>
            </w:pPr>
            <w:r>
              <w:t>6</w:t>
            </w:r>
          </w:p>
        </w:tc>
        <w:tc>
          <w:tcPr>
            <w:tcW w:w="2591" w:type="dxa"/>
          </w:tcPr>
          <w:p w14:paraId="60496881" w14:textId="603E19B2" w:rsidR="00144A44" w:rsidRPr="007B51C6" w:rsidRDefault="00144A44" w:rsidP="002B4443">
            <w:pPr>
              <w:pStyle w:val="Tabla"/>
              <w:cnfStyle w:val="000000000000" w:firstRow="0" w:lastRow="0" w:firstColumn="0" w:lastColumn="0" w:oddVBand="0" w:evenVBand="0" w:oddHBand="0" w:evenHBand="0" w:firstRowFirstColumn="0" w:firstRowLastColumn="0" w:lastRowFirstColumn="0" w:lastRowLastColumn="0"/>
            </w:pPr>
            <w:r>
              <w:t>Smartphone</w:t>
            </w:r>
          </w:p>
        </w:tc>
        <w:tc>
          <w:tcPr>
            <w:tcW w:w="1110" w:type="dxa"/>
          </w:tcPr>
          <w:p w14:paraId="7B3B14E5" w14:textId="77777777" w:rsidR="00144A44" w:rsidRPr="007B51C6" w:rsidRDefault="00144A44" w:rsidP="00144A44">
            <w:pPr>
              <w:pStyle w:val="Tabla"/>
              <w:jc w:val="center"/>
              <w:cnfStyle w:val="000000000000" w:firstRow="0" w:lastRow="0" w:firstColumn="0" w:lastColumn="0" w:oddVBand="0" w:evenVBand="0" w:oddHBand="0" w:evenHBand="0" w:firstRowFirstColumn="0" w:firstRowLastColumn="0" w:lastRowFirstColumn="0" w:lastRowLastColumn="0"/>
            </w:pPr>
          </w:p>
        </w:tc>
        <w:tc>
          <w:tcPr>
            <w:tcW w:w="1444" w:type="dxa"/>
          </w:tcPr>
          <w:p w14:paraId="249D94F2" w14:textId="0E140CCC" w:rsidR="00144A44" w:rsidRPr="007B51C6" w:rsidRDefault="00E020FD" w:rsidP="00144A44">
            <w:pPr>
              <w:pStyle w:val="Tabla"/>
              <w:jc w:val="center"/>
              <w:cnfStyle w:val="000000000000" w:firstRow="0" w:lastRow="0" w:firstColumn="0" w:lastColumn="0" w:oddVBand="0" w:evenVBand="0" w:oddHBand="0" w:evenHBand="0" w:firstRowFirstColumn="0" w:firstRowLastColumn="0" w:lastRowFirstColumn="0" w:lastRowLastColumn="0"/>
            </w:pPr>
            <w:r>
              <w:t>X</w:t>
            </w:r>
          </w:p>
        </w:tc>
        <w:tc>
          <w:tcPr>
            <w:tcW w:w="816" w:type="dxa"/>
          </w:tcPr>
          <w:p w14:paraId="54C357E9" w14:textId="77777777" w:rsidR="00144A44" w:rsidRPr="007B51C6" w:rsidRDefault="00144A44" w:rsidP="00144A44">
            <w:pPr>
              <w:pStyle w:val="Tabla"/>
              <w:jc w:val="center"/>
              <w:cnfStyle w:val="000000000000" w:firstRow="0" w:lastRow="0" w:firstColumn="0" w:lastColumn="0" w:oddVBand="0" w:evenVBand="0" w:oddHBand="0" w:evenHBand="0" w:firstRowFirstColumn="0" w:firstRowLastColumn="0" w:lastRowFirstColumn="0" w:lastRowLastColumn="0"/>
            </w:pPr>
          </w:p>
        </w:tc>
        <w:tc>
          <w:tcPr>
            <w:tcW w:w="1013" w:type="dxa"/>
          </w:tcPr>
          <w:p w14:paraId="68C9896C" w14:textId="7666CE03" w:rsidR="00144A44" w:rsidRPr="007B51C6" w:rsidRDefault="00E020FD" w:rsidP="00144A44">
            <w:pPr>
              <w:pStyle w:val="Tabla"/>
              <w:jc w:val="center"/>
              <w:cnfStyle w:val="000000000000" w:firstRow="0" w:lastRow="0" w:firstColumn="0" w:lastColumn="0" w:oddVBand="0" w:evenVBand="0" w:oddHBand="0" w:evenHBand="0" w:firstRowFirstColumn="0" w:firstRowLastColumn="0" w:lastRowFirstColumn="0" w:lastRowLastColumn="0"/>
            </w:pPr>
            <w:r>
              <w:t>200.000</w:t>
            </w:r>
          </w:p>
        </w:tc>
        <w:tc>
          <w:tcPr>
            <w:tcW w:w="1145" w:type="dxa"/>
          </w:tcPr>
          <w:p w14:paraId="0FCA2519" w14:textId="7ED612B5" w:rsidR="00144A44" w:rsidRPr="007B51C6" w:rsidRDefault="00E020FD" w:rsidP="00144A44">
            <w:pPr>
              <w:pStyle w:val="Tabla"/>
              <w:jc w:val="center"/>
              <w:cnfStyle w:val="000000000000" w:firstRow="0" w:lastRow="0" w:firstColumn="0" w:lastColumn="0" w:oddVBand="0" w:evenVBand="0" w:oddHBand="0" w:evenHBand="0" w:firstRowFirstColumn="0" w:firstRowLastColumn="0" w:lastRowFirstColumn="0" w:lastRowLastColumn="0"/>
            </w:pPr>
            <w:r>
              <w:t>Propios</w:t>
            </w:r>
          </w:p>
        </w:tc>
      </w:tr>
    </w:tbl>
    <w:p w14:paraId="1619F9C0" w14:textId="7368A3BF" w:rsidR="00144A44" w:rsidRDefault="00144A44" w:rsidP="00144A44">
      <w:pPr>
        <w:ind w:firstLine="0"/>
        <w:jc w:val="left"/>
        <w:rPr>
          <w:sz w:val="20"/>
          <w:szCs w:val="20"/>
        </w:rPr>
      </w:pPr>
      <w:r w:rsidRPr="00A503B2">
        <w:rPr>
          <w:sz w:val="20"/>
          <w:szCs w:val="20"/>
        </w:rPr>
        <w:t xml:space="preserve">Fuente: </w:t>
      </w:r>
      <w:r w:rsidR="00335232">
        <w:rPr>
          <w:sz w:val="20"/>
          <w:szCs w:val="20"/>
        </w:rPr>
        <w:t>Autores</w:t>
      </w:r>
    </w:p>
    <w:p w14:paraId="360E1DFE" w14:textId="61CB02EC" w:rsidR="0095148A" w:rsidRDefault="00B126E0" w:rsidP="00E020FD">
      <w:r w:rsidRPr="00B126E0">
        <w:t xml:space="preserve">En la </w:t>
      </w:r>
      <w:r>
        <w:t>tabla 1,</w:t>
      </w:r>
      <w:r w:rsidRPr="00B126E0">
        <w:t xml:space="preserve"> se puede observar </w:t>
      </w:r>
      <w:r>
        <w:t xml:space="preserve">el costo de los recursos utilizados para </w:t>
      </w:r>
      <w:r w:rsidRPr="00B126E0">
        <w:t xml:space="preserve">llevar a cabo el desarrollo del </w:t>
      </w:r>
      <w:r w:rsidR="0095148A" w:rsidRPr="0095148A">
        <w:t xml:space="preserve">estudio de viabilidad de un software que permita transformar la voz a </w:t>
      </w:r>
      <w:r w:rsidR="0095148A" w:rsidRPr="0095148A">
        <w:lastRenderedPageBreak/>
        <w:t>lenguaje de señas para ser entendido por niños menores a 10 años</w:t>
      </w:r>
      <w:r w:rsidR="0095148A">
        <w:t xml:space="preserve">, se puede encontrar, </w:t>
      </w:r>
      <w:r w:rsidR="001C1896">
        <w:t xml:space="preserve">entre estos </w:t>
      </w:r>
      <w:r w:rsidR="0095148A">
        <w:t>las asesorías</w:t>
      </w:r>
      <w:r w:rsidR="001C1896">
        <w:t>,</w:t>
      </w:r>
      <w:r w:rsidR="0095148A">
        <w:t xml:space="preserve"> las cuales son brindadas por ITFIP</w:t>
      </w:r>
      <w:r w:rsidR="001C1896">
        <w:t>.</w:t>
      </w:r>
      <w:r w:rsidR="0095148A">
        <w:t xml:space="preserve"> </w:t>
      </w:r>
      <w:proofErr w:type="gramStart"/>
      <w:r w:rsidR="0095148A">
        <w:t>es</w:t>
      </w:r>
      <w:proofErr w:type="gramEnd"/>
      <w:r w:rsidR="0095148A">
        <w:t xml:space="preserve"> decir que no tiene ningún costo,</w:t>
      </w:r>
      <w:r w:rsidR="001C1896">
        <w:t xml:space="preserve"> por otra parte,</w:t>
      </w:r>
      <w:r w:rsidR="004957C4">
        <w:t xml:space="preserve"> las consultas y los </w:t>
      </w:r>
      <w:r w:rsidR="001C1896">
        <w:t xml:space="preserve">equipos para realizar las investigaciones son </w:t>
      </w:r>
      <w:r w:rsidR="004957C4">
        <w:t>costos propios.</w:t>
      </w:r>
      <w:r w:rsidR="0095148A">
        <w:t xml:space="preserve"> </w:t>
      </w:r>
    </w:p>
    <w:p w14:paraId="4B505ED5" w14:textId="2177E634" w:rsidR="001C1896" w:rsidRDefault="00B126E0" w:rsidP="001C1896">
      <w:pPr>
        <w:pStyle w:val="Ttulo2"/>
      </w:pPr>
      <w:bookmarkStart w:id="71" w:name="_Toc77189383"/>
      <w:r>
        <w:t>Cronograma</w:t>
      </w:r>
      <w:bookmarkEnd w:id="71"/>
      <w:r>
        <w:t xml:space="preserve"> </w:t>
      </w:r>
    </w:p>
    <w:p w14:paraId="0FC7118A" w14:textId="406DBA23" w:rsidR="001C1896" w:rsidRPr="001C1896" w:rsidRDefault="001C1896" w:rsidP="001C1896">
      <w:r>
        <w:t>Las actividades realizadas durante todo el proceso son registradas en un cronograma, que permitirá contabilizar el tiempo que tomo en el cumplimiento de cada uno de los ítems propuestos.</w:t>
      </w:r>
    </w:p>
    <w:p w14:paraId="5FC8F765" w14:textId="5FD4541B" w:rsidR="00E020FD" w:rsidRDefault="00E020FD" w:rsidP="00E020FD">
      <w:pPr>
        <w:pStyle w:val="Descripcin"/>
        <w:keepNext/>
      </w:pPr>
      <w:bookmarkStart w:id="72" w:name="_Toc77187555"/>
      <w:r w:rsidRPr="00144A44">
        <w:rPr>
          <w:b/>
          <w:bCs/>
        </w:rPr>
        <w:t xml:space="preserve">Tabla </w:t>
      </w:r>
      <w:r w:rsidRPr="00144A44">
        <w:rPr>
          <w:b/>
          <w:bCs/>
        </w:rPr>
        <w:fldChar w:fldCharType="begin"/>
      </w:r>
      <w:r w:rsidRPr="00144A44">
        <w:rPr>
          <w:b/>
          <w:bCs/>
        </w:rPr>
        <w:instrText xml:space="preserve"> SEQ Tabla \* ARABIC </w:instrText>
      </w:r>
      <w:r w:rsidRPr="00144A44">
        <w:rPr>
          <w:b/>
          <w:bCs/>
        </w:rPr>
        <w:fldChar w:fldCharType="separate"/>
      </w:r>
      <w:r w:rsidR="00EF19E4">
        <w:rPr>
          <w:b/>
          <w:bCs/>
          <w:noProof/>
        </w:rPr>
        <w:t>3</w:t>
      </w:r>
      <w:r w:rsidRPr="00144A44">
        <w:rPr>
          <w:b/>
          <w:bCs/>
          <w:noProof/>
        </w:rPr>
        <w:fldChar w:fldCharType="end"/>
      </w:r>
      <w:r>
        <w:br/>
      </w:r>
      <w:r w:rsidR="00B126E0">
        <w:rPr>
          <w:i/>
          <w:iCs w:val="0"/>
        </w:rPr>
        <w:t>Cronograma de actividades a desarrollar durante el proyecto</w:t>
      </w:r>
      <w:bookmarkEnd w:id="72"/>
    </w:p>
    <w:tbl>
      <w:tblPr>
        <w:tblStyle w:val="TablaAPAV7"/>
        <w:tblW w:w="8647" w:type="dxa"/>
        <w:tblLook w:val="04A0" w:firstRow="1" w:lastRow="0" w:firstColumn="1" w:lastColumn="0" w:noHBand="0" w:noVBand="1"/>
      </w:tblPr>
      <w:tblGrid>
        <w:gridCol w:w="519"/>
        <w:gridCol w:w="2352"/>
        <w:gridCol w:w="969"/>
        <w:gridCol w:w="1444"/>
        <w:gridCol w:w="816"/>
        <w:gridCol w:w="1010"/>
        <w:gridCol w:w="1537"/>
      </w:tblGrid>
      <w:tr w:rsidR="00E020FD" w:rsidRPr="007B51C6" w14:paraId="4DFEDFDC" w14:textId="77777777" w:rsidTr="00A90AC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9" w:type="dxa"/>
          </w:tcPr>
          <w:p w14:paraId="3BC7C445" w14:textId="77777777" w:rsidR="00E020FD" w:rsidRPr="007B51C6" w:rsidRDefault="00E020FD" w:rsidP="002B4443">
            <w:pPr>
              <w:pStyle w:val="Tabla"/>
              <w:rPr>
                <w:b/>
                <w:bCs/>
              </w:rPr>
            </w:pPr>
            <w:r>
              <w:rPr>
                <w:b/>
                <w:bCs/>
              </w:rPr>
              <w:t>N°</w:t>
            </w:r>
          </w:p>
        </w:tc>
        <w:tc>
          <w:tcPr>
            <w:tcW w:w="2352" w:type="dxa"/>
          </w:tcPr>
          <w:p w14:paraId="79C15817" w14:textId="07ADC2CB" w:rsidR="00E020FD" w:rsidRPr="007B51C6" w:rsidRDefault="00E020FD" w:rsidP="002B4443">
            <w:pPr>
              <w:pStyle w:val="Tabla"/>
              <w:jc w:val="center"/>
              <w:cnfStyle w:val="100000000000" w:firstRow="1" w:lastRow="0" w:firstColumn="0" w:lastColumn="0" w:oddVBand="0" w:evenVBand="0" w:oddHBand="0" w:evenHBand="0" w:firstRowFirstColumn="0" w:firstRowLastColumn="0" w:lastRowFirstColumn="0" w:lastRowLastColumn="0"/>
              <w:rPr>
                <w:b/>
                <w:bCs/>
              </w:rPr>
            </w:pPr>
            <w:r>
              <w:rPr>
                <w:b/>
                <w:bCs/>
              </w:rPr>
              <w:t>Actividad</w:t>
            </w:r>
          </w:p>
        </w:tc>
        <w:tc>
          <w:tcPr>
            <w:tcW w:w="969" w:type="dxa"/>
          </w:tcPr>
          <w:p w14:paraId="095D6012" w14:textId="6A0A82A5" w:rsidR="00E020FD" w:rsidRPr="007B51C6" w:rsidRDefault="00A90ACA" w:rsidP="002B4443">
            <w:pPr>
              <w:pStyle w:val="Tabla"/>
              <w:jc w:val="center"/>
              <w:cnfStyle w:val="100000000000" w:firstRow="1" w:lastRow="0" w:firstColumn="0" w:lastColumn="0" w:oddVBand="0" w:evenVBand="0" w:oddHBand="0" w:evenHBand="0" w:firstRowFirstColumn="0" w:firstRowLastColumn="0" w:lastRowFirstColumn="0" w:lastRowLastColumn="0"/>
              <w:rPr>
                <w:b/>
                <w:bCs/>
              </w:rPr>
            </w:pPr>
            <w:r>
              <w:rPr>
                <w:b/>
                <w:bCs/>
              </w:rPr>
              <w:t>1 mes</w:t>
            </w:r>
          </w:p>
        </w:tc>
        <w:tc>
          <w:tcPr>
            <w:tcW w:w="1444" w:type="dxa"/>
          </w:tcPr>
          <w:p w14:paraId="5E3B53CD" w14:textId="432066E4" w:rsidR="00E020FD" w:rsidRPr="007B51C6" w:rsidRDefault="00A90ACA" w:rsidP="002B4443">
            <w:pPr>
              <w:pStyle w:val="Tabla"/>
              <w:jc w:val="center"/>
              <w:cnfStyle w:val="100000000000" w:firstRow="1" w:lastRow="0" w:firstColumn="0" w:lastColumn="0" w:oddVBand="0" w:evenVBand="0" w:oddHBand="0" w:evenHBand="0" w:firstRowFirstColumn="0" w:firstRowLastColumn="0" w:lastRowFirstColumn="0" w:lastRowLastColumn="0"/>
              <w:rPr>
                <w:b/>
                <w:bCs/>
              </w:rPr>
            </w:pPr>
            <w:r>
              <w:rPr>
                <w:b/>
                <w:bCs/>
              </w:rPr>
              <w:t>2 mes</w:t>
            </w:r>
          </w:p>
        </w:tc>
        <w:tc>
          <w:tcPr>
            <w:tcW w:w="816" w:type="dxa"/>
          </w:tcPr>
          <w:p w14:paraId="250AC155" w14:textId="45F43D98" w:rsidR="00E020FD" w:rsidRDefault="00A90ACA" w:rsidP="002B4443">
            <w:pPr>
              <w:pStyle w:val="Tabla"/>
              <w:jc w:val="center"/>
              <w:cnfStyle w:val="100000000000" w:firstRow="1" w:lastRow="0" w:firstColumn="0" w:lastColumn="0" w:oddVBand="0" w:evenVBand="0" w:oddHBand="0" w:evenHBand="0" w:firstRowFirstColumn="0" w:firstRowLastColumn="0" w:lastRowFirstColumn="0" w:lastRowLastColumn="0"/>
              <w:rPr>
                <w:b/>
                <w:bCs/>
              </w:rPr>
            </w:pPr>
            <w:r>
              <w:rPr>
                <w:b/>
                <w:bCs/>
              </w:rPr>
              <w:t>3 mes</w:t>
            </w:r>
          </w:p>
        </w:tc>
        <w:tc>
          <w:tcPr>
            <w:tcW w:w="1010" w:type="dxa"/>
          </w:tcPr>
          <w:p w14:paraId="28A795E6" w14:textId="5A7AE712" w:rsidR="00E020FD" w:rsidRDefault="00A90ACA" w:rsidP="002B4443">
            <w:pPr>
              <w:pStyle w:val="Tabla"/>
              <w:jc w:val="center"/>
              <w:cnfStyle w:val="100000000000" w:firstRow="1" w:lastRow="0" w:firstColumn="0" w:lastColumn="0" w:oddVBand="0" w:evenVBand="0" w:oddHBand="0" w:evenHBand="0" w:firstRowFirstColumn="0" w:firstRowLastColumn="0" w:lastRowFirstColumn="0" w:lastRowLastColumn="0"/>
              <w:rPr>
                <w:b/>
                <w:bCs/>
              </w:rPr>
            </w:pPr>
            <w:r>
              <w:rPr>
                <w:b/>
                <w:bCs/>
              </w:rPr>
              <w:t>4 mes</w:t>
            </w:r>
          </w:p>
        </w:tc>
        <w:tc>
          <w:tcPr>
            <w:tcW w:w="1537" w:type="dxa"/>
          </w:tcPr>
          <w:p w14:paraId="402E5EFD" w14:textId="3922A2D5" w:rsidR="00E020FD" w:rsidRDefault="00A90ACA" w:rsidP="002B4443">
            <w:pPr>
              <w:pStyle w:val="Tabla"/>
              <w:jc w:val="center"/>
              <w:cnfStyle w:val="100000000000" w:firstRow="1" w:lastRow="0" w:firstColumn="0" w:lastColumn="0" w:oddVBand="0" w:evenVBand="0" w:oddHBand="0" w:evenHBand="0" w:firstRowFirstColumn="0" w:firstRowLastColumn="0" w:lastRowFirstColumn="0" w:lastRowLastColumn="0"/>
              <w:rPr>
                <w:b/>
                <w:bCs/>
              </w:rPr>
            </w:pPr>
            <w:r>
              <w:rPr>
                <w:b/>
                <w:bCs/>
              </w:rPr>
              <w:t>5 mes</w:t>
            </w:r>
          </w:p>
        </w:tc>
      </w:tr>
      <w:tr w:rsidR="00E020FD" w:rsidRPr="007B51C6" w14:paraId="07BB9911" w14:textId="77777777" w:rsidTr="00A90ACA">
        <w:tc>
          <w:tcPr>
            <w:cnfStyle w:val="001000000000" w:firstRow="0" w:lastRow="0" w:firstColumn="1" w:lastColumn="0" w:oddVBand="0" w:evenVBand="0" w:oddHBand="0" w:evenHBand="0" w:firstRowFirstColumn="0" w:firstRowLastColumn="0" w:lastRowFirstColumn="0" w:lastRowLastColumn="0"/>
            <w:tcW w:w="519" w:type="dxa"/>
          </w:tcPr>
          <w:p w14:paraId="45DECD7E" w14:textId="77777777" w:rsidR="00E020FD" w:rsidRPr="007B51C6" w:rsidRDefault="00E020FD" w:rsidP="002B4443">
            <w:pPr>
              <w:pStyle w:val="Tabla"/>
            </w:pPr>
            <w:r>
              <w:t>1</w:t>
            </w:r>
            <w:r w:rsidRPr="007B51C6">
              <w:t xml:space="preserve"> </w:t>
            </w:r>
          </w:p>
        </w:tc>
        <w:tc>
          <w:tcPr>
            <w:tcW w:w="2352" w:type="dxa"/>
          </w:tcPr>
          <w:p w14:paraId="0F7E3B0F" w14:textId="5B6A4578" w:rsidR="00E020FD" w:rsidRPr="007B51C6" w:rsidRDefault="00A90ACA" w:rsidP="002B4443">
            <w:pPr>
              <w:pStyle w:val="Tabla"/>
              <w:ind w:right="-360"/>
              <w:cnfStyle w:val="000000000000" w:firstRow="0" w:lastRow="0" w:firstColumn="0" w:lastColumn="0" w:oddVBand="0" w:evenVBand="0" w:oddHBand="0" w:evenHBand="0" w:firstRowFirstColumn="0" w:firstRowLastColumn="0" w:lastRowFirstColumn="0" w:lastRowLastColumn="0"/>
            </w:pPr>
            <w:r>
              <w:t>Investigar problema</w:t>
            </w:r>
          </w:p>
        </w:tc>
        <w:tc>
          <w:tcPr>
            <w:tcW w:w="969" w:type="dxa"/>
          </w:tcPr>
          <w:p w14:paraId="78AC7195" w14:textId="77777777" w:rsidR="00E020FD" w:rsidRPr="007B51C6" w:rsidRDefault="00E020FD" w:rsidP="002B4443">
            <w:pPr>
              <w:pStyle w:val="Tabla"/>
              <w:jc w:val="center"/>
              <w:cnfStyle w:val="000000000000" w:firstRow="0" w:lastRow="0" w:firstColumn="0" w:lastColumn="0" w:oddVBand="0" w:evenVBand="0" w:oddHBand="0" w:evenHBand="0" w:firstRowFirstColumn="0" w:firstRowLastColumn="0" w:lastRowFirstColumn="0" w:lastRowLastColumn="0"/>
            </w:pPr>
            <w:r>
              <w:t>X</w:t>
            </w:r>
          </w:p>
        </w:tc>
        <w:tc>
          <w:tcPr>
            <w:tcW w:w="1444" w:type="dxa"/>
          </w:tcPr>
          <w:p w14:paraId="0A8E57BE" w14:textId="77777777" w:rsidR="00E020FD" w:rsidRPr="007B51C6" w:rsidRDefault="00E020FD" w:rsidP="002B4443">
            <w:pPr>
              <w:pStyle w:val="Tabla"/>
              <w:jc w:val="center"/>
              <w:cnfStyle w:val="000000000000" w:firstRow="0" w:lastRow="0" w:firstColumn="0" w:lastColumn="0" w:oddVBand="0" w:evenVBand="0" w:oddHBand="0" w:evenHBand="0" w:firstRowFirstColumn="0" w:firstRowLastColumn="0" w:lastRowFirstColumn="0" w:lastRowLastColumn="0"/>
            </w:pPr>
          </w:p>
        </w:tc>
        <w:tc>
          <w:tcPr>
            <w:tcW w:w="816" w:type="dxa"/>
          </w:tcPr>
          <w:p w14:paraId="11C8DC2F" w14:textId="77777777" w:rsidR="00E020FD" w:rsidRPr="007B51C6" w:rsidRDefault="00E020FD" w:rsidP="002B4443">
            <w:pPr>
              <w:pStyle w:val="Tabla"/>
              <w:jc w:val="center"/>
              <w:cnfStyle w:val="000000000000" w:firstRow="0" w:lastRow="0" w:firstColumn="0" w:lastColumn="0" w:oddVBand="0" w:evenVBand="0" w:oddHBand="0" w:evenHBand="0" w:firstRowFirstColumn="0" w:firstRowLastColumn="0" w:lastRowFirstColumn="0" w:lastRowLastColumn="0"/>
            </w:pPr>
          </w:p>
        </w:tc>
        <w:tc>
          <w:tcPr>
            <w:tcW w:w="1010" w:type="dxa"/>
          </w:tcPr>
          <w:p w14:paraId="61B3A77A" w14:textId="00CD8F1D" w:rsidR="00E020FD" w:rsidRPr="007B51C6" w:rsidRDefault="00E020FD" w:rsidP="002B4443">
            <w:pPr>
              <w:pStyle w:val="Tabla"/>
              <w:jc w:val="center"/>
              <w:cnfStyle w:val="000000000000" w:firstRow="0" w:lastRow="0" w:firstColumn="0" w:lastColumn="0" w:oddVBand="0" w:evenVBand="0" w:oddHBand="0" w:evenHBand="0" w:firstRowFirstColumn="0" w:firstRowLastColumn="0" w:lastRowFirstColumn="0" w:lastRowLastColumn="0"/>
            </w:pPr>
          </w:p>
        </w:tc>
        <w:tc>
          <w:tcPr>
            <w:tcW w:w="1537" w:type="dxa"/>
          </w:tcPr>
          <w:p w14:paraId="442CDA32" w14:textId="7668A1F7" w:rsidR="00E020FD" w:rsidRPr="007B51C6" w:rsidRDefault="00E020FD" w:rsidP="002B4443">
            <w:pPr>
              <w:pStyle w:val="Tabla"/>
              <w:jc w:val="center"/>
              <w:cnfStyle w:val="000000000000" w:firstRow="0" w:lastRow="0" w:firstColumn="0" w:lastColumn="0" w:oddVBand="0" w:evenVBand="0" w:oddHBand="0" w:evenHBand="0" w:firstRowFirstColumn="0" w:firstRowLastColumn="0" w:lastRowFirstColumn="0" w:lastRowLastColumn="0"/>
            </w:pPr>
          </w:p>
        </w:tc>
      </w:tr>
      <w:tr w:rsidR="00E020FD" w:rsidRPr="007B51C6" w14:paraId="4857ABC9" w14:textId="77777777" w:rsidTr="00A90ACA">
        <w:tc>
          <w:tcPr>
            <w:cnfStyle w:val="001000000000" w:firstRow="0" w:lastRow="0" w:firstColumn="1" w:lastColumn="0" w:oddVBand="0" w:evenVBand="0" w:oddHBand="0" w:evenHBand="0" w:firstRowFirstColumn="0" w:firstRowLastColumn="0" w:lastRowFirstColumn="0" w:lastRowLastColumn="0"/>
            <w:tcW w:w="519" w:type="dxa"/>
          </w:tcPr>
          <w:p w14:paraId="42EBE00A" w14:textId="77777777" w:rsidR="00E020FD" w:rsidRPr="007B51C6" w:rsidRDefault="00E020FD" w:rsidP="002B4443">
            <w:pPr>
              <w:pStyle w:val="Tabla"/>
            </w:pPr>
            <w:r>
              <w:t>2</w:t>
            </w:r>
          </w:p>
        </w:tc>
        <w:tc>
          <w:tcPr>
            <w:tcW w:w="2352" w:type="dxa"/>
          </w:tcPr>
          <w:p w14:paraId="6DFEC8AE" w14:textId="5B8C1B21" w:rsidR="00E020FD" w:rsidRPr="007B51C6" w:rsidRDefault="00E020FD" w:rsidP="002B4443">
            <w:pPr>
              <w:pStyle w:val="Tabla"/>
              <w:jc w:val="left"/>
              <w:cnfStyle w:val="000000000000" w:firstRow="0" w:lastRow="0" w:firstColumn="0" w:lastColumn="0" w:oddVBand="0" w:evenVBand="0" w:oddHBand="0" w:evenHBand="0" w:firstRowFirstColumn="0" w:firstRowLastColumn="0" w:lastRowFirstColumn="0" w:lastRowLastColumn="0"/>
            </w:pPr>
            <w:r>
              <w:t xml:space="preserve">Asesoría </w:t>
            </w:r>
          </w:p>
        </w:tc>
        <w:tc>
          <w:tcPr>
            <w:tcW w:w="969" w:type="dxa"/>
          </w:tcPr>
          <w:p w14:paraId="6265AE60" w14:textId="77777777" w:rsidR="00E020FD" w:rsidRPr="007B51C6" w:rsidRDefault="00E020FD" w:rsidP="002B4443">
            <w:pPr>
              <w:pStyle w:val="Tabla"/>
              <w:jc w:val="center"/>
              <w:cnfStyle w:val="000000000000" w:firstRow="0" w:lastRow="0" w:firstColumn="0" w:lastColumn="0" w:oddVBand="0" w:evenVBand="0" w:oddHBand="0" w:evenHBand="0" w:firstRowFirstColumn="0" w:firstRowLastColumn="0" w:lastRowFirstColumn="0" w:lastRowLastColumn="0"/>
            </w:pPr>
            <w:r>
              <w:t>X</w:t>
            </w:r>
          </w:p>
        </w:tc>
        <w:tc>
          <w:tcPr>
            <w:tcW w:w="1444" w:type="dxa"/>
          </w:tcPr>
          <w:p w14:paraId="71DF79C1" w14:textId="77777777" w:rsidR="00E020FD" w:rsidRPr="007B51C6" w:rsidRDefault="00E020FD" w:rsidP="002B4443">
            <w:pPr>
              <w:pStyle w:val="Tabla"/>
              <w:jc w:val="center"/>
              <w:cnfStyle w:val="000000000000" w:firstRow="0" w:lastRow="0" w:firstColumn="0" w:lastColumn="0" w:oddVBand="0" w:evenVBand="0" w:oddHBand="0" w:evenHBand="0" w:firstRowFirstColumn="0" w:firstRowLastColumn="0" w:lastRowFirstColumn="0" w:lastRowLastColumn="0"/>
            </w:pPr>
          </w:p>
        </w:tc>
        <w:tc>
          <w:tcPr>
            <w:tcW w:w="816" w:type="dxa"/>
          </w:tcPr>
          <w:p w14:paraId="254EDBFF" w14:textId="77777777" w:rsidR="00E020FD" w:rsidRPr="007B51C6" w:rsidRDefault="00E020FD" w:rsidP="002B4443">
            <w:pPr>
              <w:pStyle w:val="Tabla"/>
              <w:jc w:val="center"/>
              <w:cnfStyle w:val="000000000000" w:firstRow="0" w:lastRow="0" w:firstColumn="0" w:lastColumn="0" w:oddVBand="0" w:evenVBand="0" w:oddHBand="0" w:evenHBand="0" w:firstRowFirstColumn="0" w:firstRowLastColumn="0" w:lastRowFirstColumn="0" w:lastRowLastColumn="0"/>
            </w:pPr>
          </w:p>
        </w:tc>
        <w:tc>
          <w:tcPr>
            <w:tcW w:w="1010" w:type="dxa"/>
          </w:tcPr>
          <w:p w14:paraId="5D5A9B47" w14:textId="68F7F4D2" w:rsidR="00E020FD" w:rsidRPr="007B51C6" w:rsidRDefault="00E020FD" w:rsidP="002B4443">
            <w:pPr>
              <w:pStyle w:val="Tabla"/>
              <w:jc w:val="center"/>
              <w:cnfStyle w:val="000000000000" w:firstRow="0" w:lastRow="0" w:firstColumn="0" w:lastColumn="0" w:oddVBand="0" w:evenVBand="0" w:oddHBand="0" w:evenHBand="0" w:firstRowFirstColumn="0" w:firstRowLastColumn="0" w:lastRowFirstColumn="0" w:lastRowLastColumn="0"/>
            </w:pPr>
          </w:p>
        </w:tc>
        <w:tc>
          <w:tcPr>
            <w:tcW w:w="1537" w:type="dxa"/>
          </w:tcPr>
          <w:p w14:paraId="7803E43B" w14:textId="03BE76C0" w:rsidR="00E020FD" w:rsidRPr="007B51C6" w:rsidRDefault="00E020FD" w:rsidP="002B4443">
            <w:pPr>
              <w:pStyle w:val="Tabla"/>
              <w:jc w:val="center"/>
              <w:cnfStyle w:val="000000000000" w:firstRow="0" w:lastRow="0" w:firstColumn="0" w:lastColumn="0" w:oddVBand="0" w:evenVBand="0" w:oddHBand="0" w:evenHBand="0" w:firstRowFirstColumn="0" w:firstRowLastColumn="0" w:lastRowFirstColumn="0" w:lastRowLastColumn="0"/>
            </w:pPr>
          </w:p>
        </w:tc>
      </w:tr>
      <w:tr w:rsidR="00E020FD" w:rsidRPr="007B51C6" w14:paraId="51148DD3" w14:textId="77777777" w:rsidTr="00A90ACA">
        <w:tc>
          <w:tcPr>
            <w:cnfStyle w:val="001000000000" w:firstRow="0" w:lastRow="0" w:firstColumn="1" w:lastColumn="0" w:oddVBand="0" w:evenVBand="0" w:oddHBand="0" w:evenHBand="0" w:firstRowFirstColumn="0" w:firstRowLastColumn="0" w:lastRowFirstColumn="0" w:lastRowLastColumn="0"/>
            <w:tcW w:w="519" w:type="dxa"/>
          </w:tcPr>
          <w:p w14:paraId="66661DB3" w14:textId="77777777" w:rsidR="00E020FD" w:rsidRPr="007B51C6" w:rsidRDefault="00E020FD" w:rsidP="002B4443">
            <w:pPr>
              <w:pStyle w:val="Tabla"/>
            </w:pPr>
            <w:r>
              <w:t>3</w:t>
            </w:r>
          </w:p>
        </w:tc>
        <w:tc>
          <w:tcPr>
            <w:tcW w:w="2352" w:type="dxa"/>
          </w:tcPr>
          <w:p w14:paraId="768E5A81" w14:textId="02FEF6FD" w:rsidR="00E020FD" w:rsidRPr="007B51C6" w:rsidRDefault="00A90ACA" w:rsidP="002B4443">
            <w:pPr>
              <w:pStyle w:val="Tabla"/>
              <w:cnfStyle w:val="000000000000" w:firstRow="0" w:lastRow="0" w:firstColumn="0" w:lastColumn="0" w:oddVBand="0" w:evenVBand="0" w:oddHBand="0" w:evenHBand="0" w:firstRowFirstColumn="0" w:firstRowLastColumn="0" w:lastRowFirstColumn="0" w:lastRowLastColumn="0"/>
            </w:pPr>
            <w:r>
              <w:t>Investigar solución</w:t>
            </w:r>
          </w:p>
        </w:tc>
        <w:tc>
          <w:tcPr>
            <w:tcW w:w="969" w:type="dxa"/>
          </w:tcPr>
          <w:p w14:paraId="4E32F814" w14:textId="77777777" w:rsidR="00E020FD" w:rsidRPr="007B51C6" w:rsidRDefault="00E020FD" w:rsidP="002B4443">
            <w:pPr>
              <w:pStyle w:val="Tabla"/>
              <w:jc w:val="center"/>
              <w:cnfStyle w:val="000000000000" w:firstRow="0" w:lastRow="0" w:firstColumn="0" w:lastColumn="0" w:oddVBand="0" w:evenVBand="0" w:oddHBand="0" w:evenHBand="0" w:firstRowFirstColumn="0" w:firstRowLastColumn="0" w:lastRowFirstColumn="0" w:lastRowLastColumn="0"/>
            </w:pPr>
          </w:p>
        </w:tc>
        <w:tc>
          <w:tcPr>
            <w:tcW w:w="1444" w:type="dxa"/>
          </w:tcPr>
          <w:p w14:paraId="146402CA" w14:textId="77777777" w:rsidR="00E020FD" w:rsidRPr="007B51C6" w:rsidRDefault="00E020FD" w:rsidP="002B4443">
            <w:pPr>
              <w:pStyle w:val="Tabla"/>
              <w:jc w:val="center"/>
              <w:cnfStyle w:val="000000000000" w:firstRow="0" w:lastRow="0" w:firstColumn="0" w:lastColumn="0" w:oddVBand="0" w:evenVBand="0" w:oddHBand="0" w:evenHBand="0" w:firstRowFirstColumn="0" w:firstRowLastColumn="0" w:lastRowFirstColumn="0" w:lastRowLastColumn="0"/>
            </w:pPr>
            <w:r>
              <w:t>X</w:t>
            </w:r>
          </w:p>
        </w:tc>
        <w:tc>
          <w:tcPr>
            <w:tcW w:w="816" w:type="dxa"/>
          </w:tcPr>
          <w:p w14:paraId="5BCBCBF5" w14:textId="54447070" w:rsidR="00E020FD" w:rsidRPr="007B51C6" w:rsidRDefault="00A90ACA" w:rsidP="002B4443">
            <w:pPr>
              <w:pStyle w:val="Tabla"/>
              <w:jc w:val="center"/>
              <w:cnfStyle w:val="000000000000" w:firstRow="0" w:lastRow="0" w:firstColumn="0" w:lastColumn="0" w:oddVBand="0" w:evenVBand="0" w:oddHBand="0" w:evenHBand="0" w:firstRowFirstColumn="0" w:firstRowLastColumn="0" w:lastRowFirstColumn="0" w:lastRowLastColumn="0"/>
            </w:pPr>
            <w:r>
              <w:t>X</w:t>
            </w:r>
          </w:p>
        </w:tc>
        <w:tc>
          <w:tcPr>
            <w:tcW w:w="1010" w:type="dxa"/>
          </w:tcPr>
          <w:p w14:paraId="345C6845" w14:textId="5F4424CB" w:rsidR="00E020FD" w:rsidRPr="007B51C6" w:rsidRDefault="00E020FD" w:rsidP="002B4443">
            <w:pPr>
              <w:pStyle w:val="Tabla"/>
              <w:jc w:val="center"/>
              <w:cnfStyle w:val="000000000000" w:firstRow="0" w:lastRow="0" w:firstColumn="0" w:lastColumn="0" w:oddVBand="0" w:evenVBand="0" w:oddHBand="0" w:evenHBand="0" w:firstRowFirstColumn="0" w:firstRowLastColumn="0" w:lastRowFirstColumn="0" w:lastRowLastColumn="0"/>
            </w:pPr>
          </w:p>
        </w:tc>
        <w:tc>
          <w:tcPr>
            <w:tcW w:w="1537" w:type="dxa"/>
          </w:tcPr>
          <w:p w14:paraId="5818F8FB" w14:textId="0D065137" w:rsidR="00E020FD" w:rsidRPr="007B51C6" w:rsidRDefault="00E020FD" w:rsidP="002B4443">
            <w:pPr>
              <w:pStyle w:val="Tabla"/>
              <w:jc w:val="center"/>
              <w:cnfStyle w:val="000000000000" w:firstRow="0" w:lastRow="0" w:firstColumn="0" w:lastColumn="0" w:oddVBand="0" w:evenVBand="0" w:oddHBand="0" w:evenHBand="0" w:firstRowFirstColumn="0" w:firstRowLastColumn="0" w:lastRowFirstColumn="0" w:lastRowLastColumn="0"/>
            </w:pPr>
          </w:p>
        </w:tc>
      </w:tr>
      <w:tr w:rsidR="00E020FD" w:rsidRPr="007B51C6" w14:paraId="3539BAA3" w14:textId="77777777" w:rsidTr="00A90ACA">
        <w:tc>
          <w:tcPr>
            <w:cnfStyle w:val="001000000000" w:firstRow="0" w:lastRow="0" w:firstColumn="1" w:lastColumn="0" w:oddVBand="0" w:evenVBand="0" w:oddHBand="0" w:evenHBand="0" w:firstRowFirstColumn="0" w:firstRowLastColumn="0" w:lastRowFirstColumn="0" w:lastRowLastColumn="0"/>
            <w:tcW w:w="519" w:type="dxa"/>
          </w:tcPr>
          <w:p w14:paraId="1C91ACEC" w14:textId="77777777" w:rsidR="00E020FD" w:rsidRDefault="00E020FD" w:rsidP="002B4443">
            <w:pPr>
              <w:pStyle w:val="Tabla"/>
            </w:pPr>
            <w:r>
              <w:t>4</w:t>
            </w:r>
          </w:p>
        </w:tc>
        <w:tc>
          <w:tcPr>
            <w:tcW w:w="2352" w:type="dxa"/>
          </w:tcPr>
          <w:p w14:paraId="1BA3A856" w14:textId="73481F74" w:rsidR="00E020FD" w:rsidRPr="007B51C6" w:rsidRDefault="00A90ACA" w:rsidP="002B4443">
            <w:pPr>
              <w:pStyle w:val="Tabla"/>
              <w:cnfStyle w:val="000000000000" w:firstRow="0" w:lastRow="0" w:firstColumn="0" w:lastColumn="0" w:oddVBand="0" w:evenVBand="0" w:oddHBand="0" w:evenHBand="0" w:firstRowFirstColumn="0" w:firstRowLastColumn="0" w:lastRowFirstColumn="0" w:lastRowLastColumn="0"/>
            </w:pPr>
            <w:r>
              <w:t>Investigar para diseño</w:t>
            </w:r>
          </w:p>
        </w:tc>
        <w:tc>
          <w:tcPr>
            <w:tcW w:w="969" w:type="dxa"/>
          </w:tcPr>
          <w:p w14:paraId="707DB378" w14:textId="77777777" w:rsidR="00E020FD" w:rsidRPr="007B51C6" w:rsidRDefault="00E020FD" w:rsidP="002B4443">
            <w:pPr>
              <w:pStyle w:val="Tabla"/>
              <w:jc w:val="center"/>
              <w:cnfStyle w:val="000000000000" w:firstRow="0" w:lastRow="0" w:firstColumn="0" w:lastColumn="0" w:oddVBand="0" w:evenVBand="0" w:oddHBand="0" w:evenHBand="0" w:firstRowFirstColumn="0" w:firstRowLastColumn="0" w:lastRowFirstColumn="0" w:lastRowLastColumn="0"/>
            </w:pPr>
          </w:p>
        </w:tc>
        <w:tc>
          <w:tcPr>
            <w:tcW w:w="1444" w:type="dxa"/>
          </w:tcPr>
          <w:p w14:paraId="215B06B2" w14:textId="609A59B8" w:rsidR="00E020FD" w:rsidRPr="007B51C6" w:rsidRDefault="00E020FD" w:rsidP="002B4443">
            <w:pPr>
              <w:pStyle w:val="Tabla"/>
              <w:jc w:val="center"/>
              <w:cnfStyle w:val="000000000000" w:firstRow="0" w:lastRow="0" w:firstColumn="0" w:lastColumn="0" w:oddVBand="0" w:evenVBand="0" w:oddHBand="0" w:evenHBand="0" w:firstRowFirstColumn="0" w:firstRowLastColumn="0" w:lastRowFirstColumn="0" w:lastRowLastColumn="0"/>
            </w:pPr>
          </w:p>
        </w:tc>
        <w:tc>
          <w:tcPr>
            <w:tcW w:w="816" w:type="dxa"/>
          </w:tcPr>
          <w:p w14:paraId="3C1C9722" w14:textId="77777777" w:rsidR="00E020FD" w:rsidRPr="007B51C6" w:rsidRDefault="00E020FD" w:rsidP="002B4443">
            <w:pPr>
              <w:pStyle w:val="Tabla"/>
              <w:jc w:val="center"/>
              <w:cnfStyle w:val="000000000000" w:firstRow="0" w:lastRow="0" w:firstColumn="0" w:lastColumn="0" w:oddVBand="0" w:evenVBand="0" w:oddHBand="0" w:evenHBand="0" w:firstRowFirstColumn="0" w:firstRowLastColumn="0" w:lastRowFirstColumn="0" w:lastRowLastColumn="0"/>
            </w:pPr>
          </w:p>
        </w:tc>
        <w:tc>
          <w:tcPr>
            <w:tcW w:w="1010" w:type="dxa"/>
          </w:tcPr>
          <w:p w14:paraId="2FDEBD3B" w14:textId="117FBFEC" w:rsidR="00E020FD" w:rsidRPr="007B51C6" w:rsidRDefault="00A90ACA" w:rsidP="002B4443">
            <w:pPr>
              <w:pStyle w:val="Tabla"/>
              <w:jc w:val="center"/>
              <w:cnfStyle w:val="000000000000" w:firstRow="0" w:lastRow="0" w:firstColumn="0" w:lastColumn="0" w:oddVBand="0" w:evenVBand="0" w:oddHBand="0" w:evenHBand="0" w:firstRowFirstColumn="0" w:firstRowLastColumn="0" w:lastRowFirstColumn="0" w:lastRowLastColumn="0"/>
            </w:pPr>
            <w:r>
              <w:t>X</w:t>
            </w:r>
          </w:p>
        </w:tc>
        <w:tc>
          <w:tcPr>
            <w:tcW w:w="1537" w:type="dxa"/>
          </w:tcPr>
          <w:p w14:paraId="0F0E5E06" w14:textId="2333CF93" w:rsidR="00E020FD" w:rsidRPr="007B51C6" w:rsidRDefault="00A90ACA" w:rsidP="002B4443">
            <w:pPr>
              <w:pStyle w:val="Tabla"/>
              <w:jc w:val="center"/>
              <w:cnfStyle w:val="000000000000" w:firstRow="0" w:lastRow="0" w:firstColumn="0" w:lastColumn="0" w:oddVBand="0" w:evenVBand="0" w:oddHBand="0" w:evenHBand="0" w:firstRowFirstColumn="0" w:firstRowLastColumn="0" w:lastRowFirstColumn="0" w:lastRowLastColumn="0"/>
            </w:pPr>
            <w:r>
              <w:t>X</w:t>
            </w:r>
          </w:p>
        </w:tc>
      </w:tr>
    </w:tbl>
    <w:p w14:paraId="11A8D937" w14:textId="39B5086A" w:rsidR="00E020FD" w:rsidRDefault="00E020FD" w:rsidP="00E020FD">
      <w:pPr>
        <w:ind w:firstLine="0"/>
        <w:jc w:val="left"/>
        <w:rPr>
          <w:sz w:val="20"/>
          <w:szCs w:val="20"/>
        </w:rPr>
      </w:pPr>
      <w:r w:rsidRPr="00A503B2">
        <w:rPr>
          <w:sz w:val="20"/>
          <w:szCs w:val="20"/>
        </w:rPr>
        <w:t xml:space="preserve">Fuente: </w:t>
      </w:r>
      <w:r w:rsidR="001C1896">
        <w:rPr>
          <w:sz w:val="20"/>
          <w:szCs w:val="20"/>
        </w:rPr>
        <w:t>Autores.</w:t>
      </w:r>
    </w:p>
    <w:p w14:paraId="10017B26" w14:textId="6350E180" w:rsidR="00E020FD" w:rsidRDefault="004957C4" w:rsidP="00E020FD">
      <w:r w:rsidRPr="004957C4">
        <w:lastRenderedPageBreak/>
        <w:t>En la tabla</w:t>
      </w:r>
      <w:r>
        <w:t xml:space="preserve"> 2,</w:t>
      </w:r>
      <w:r w:rsidR="00CE14E9">
        <w:t xml:space="preserve"> se refleja la duración del tiempo estimado para la finalización de la investigación, el cual conto con un lapso de 5 meses, de los cuales el primero fue para la investigación del problema y la toma de asesorías correspondientes, en el segundo y tercer mes se </w:t>
      </w:r>
      <w:proofErr w:type="spellStart"/>
      <w:r w:rsidR="00CE14E9">
        <w:t>realizo</w:t>
      </w:r>
      <w:proofErr w:type="spellEnd"/>
      <w:r w:rsidR="00CE14E9">
        <w:t xml:space="preserve"> la investigación de una posible solución al problema y que se ha estudiado como posibles soluciones a la problemática, una vez conocido esto, en el cuarto y quinto mes se desarrolló la investigación de las herramientas bases para un posible diseño del sistema en el siguiente nivel. </w:t>
      </w:r>
    </w:p>
    <w:p w14:paraId="79E0D5B6" w14:textId="77777777" w:rsidR="003A18E8" w:rsidRDefault="003A18E8" w:rsidP="003A18E8"/>
    <w:p w14:paraId="260E12AE" w14:textId="77777777" w:rsidR="003A18E8" w:rsidRDefault="003A18E8">
      <w:pPr>
        <w:spacing w:before="0" w:after="160" w:line="259" w:lineRule="auto"/>
        <w:ind w:firstLine="0"/>
        <w:jc w:val="left"/>
      </w:pPr>
    </w:p>
    <w:p w14:paraId="4FFF02EC" w14:textId="2FE1BDC5" w:rsidR="003A18E8" w:rsidRDefault="003A18E8">
      <w:pPr>
        <w:spacing w:before="0" w:after="160" w:line="259" w:lineRule="auto"/>
        <w:ind w:firstLine="0"/>
        <w:jc w:val="left"/>
      </w:pPr>
      <w:r>
        <w:br w:type="page"/>
      </w:r>
    </w:p>
    <w:p w14:paraId="3E853B3B" w14:textId="44A887C6" w:rsidR="00904E23" w:rsidRDefault="00904E23" w:rsidP="009C07B1">
      <w:pPr>
        <w:pStyle w:val="Ttulo1"/>
      </w:pPr>
      <w:bookmarkStart w:id="73" w:name="_Toc77189384"/>
      <w:r>
        <w:lastRenderedPageBreak/>
        <w:t>Conclusiones</w:t>
      </w:r>
      <w:bookmarkEnd w:id="73"/>
      <w:r>
        <w:t xml:space="preserve"> </w:t>
      </w:r>
    </w:p>
    <w:p w14:paraId="1CDD089A" w14:textId="7807A688" w:rsidR="003346C1" w:rsidRDefault="003346C1" w:rsidP="00593BC0">
      <w:r>
        <w:t xml:space="preserve">Se </w:t>
      </w:r>
      <w:proofErr w:type="spellStart"/>
      <w:r>
        <w:t>investigo</w:t>
      </w:r>
      <w:proofErr w:type="spellEnd"/>
      <w:r>
        <w:t xml:space="preserve"> sobre el </w:t>
      </w:r>
      <w:r w:rsidR="00DB1463">
        <w:t>léxico</w:t>
      </w:r>
      <w:r>
        <w:t xml:space="preserve"> que trabajan los niños menores a 10 años siendo este </w:t>
      </w:r>
      <w:r w:rsidR="00DB1463">
        <w:t>bastante</w:t>
      </w:r>
      <w:r>
        <w:t xml:space="preserve"> amplio y según estudios constituye a un 40% de todas las palabras que se llegan a </w:t>
      </w:r>
      <w:r w:rsidR="00DB1463">
        <w:t>conocer</w:t>
      </w:r>
      <w:r>
        <w:t xml:space="preserve"> por una persona, </w:t>
      </w:r>
      <w:r w:rsidR="00DB1463">
        <w:t>aunque para niños con discapacidad auditiva no tiene el mismo proceso de desarrollo</w:t>
      </w:r>
      <w:r w:rsidR="00D51F1D">
        <w:t>.</w:t>
      </w:r>
      <w:r w:rsidR="00DB1463">
        <w:t xml:space="preserve"> </w:t>
      </w:r>
      <w:proofErr w:type="gramStart"/>
      <w:r w:rsidR="00DB1463">
        <w:t>es</w:t>
      </w:r>
      <w:proofErr w:type="gramEnd"/>
      <w:r w:rsidR="00DB1463">
        <w:t xml:space="preserve"> un poco </w:t>
      </w:r>
      <w:r w:rsidR="00C204B0">
        <w:t>más</w:t>
      </w:r>
      <w:r w:rsidR="00DB1463">
        <w:t xml:space="preserve"> lento lo que disminuye la cantidad por debajo de la mitad. Si se conoce el léxico que trabajan los niños se puede llegar a obtener la cantidad de palabras que toca archivar a la memoria pre </w:t>
      </w:r>
      <w:proofErr w:type="gramStart"/>
      <w:r w:rsidR="00DB1463">
        <w:t>inscrita</w:t>
      </w:r>
      <w:proofErr w:type="gramEnd"/>
      <w:r w:rsidR="00DB1463">
        <w:t xml:space="preserve"> del software.</w:t>
      </w:r>
    </w:p>
    <w:p w14:paraId="4DB3EC9F" w14:textId="46F21A2C" w:rsidR="00760B11" w:rsidRDefault="00DB1463" w:rsidP="00593BC0">
      <w:r>
        <w:t xml:space="preserve">Apoyándonos en la </w:t>
      </w:r>
      <w:proofErr w:type="spellStart"/>
      <w:r>
        <w:t>tecnologia</w:t>
      </w:r>
      <w:proofErr w:type="spellEnd"/>
      <w:r>
        <w:t xml:space="preserve"> de la </w:t>
      </w:r>
      <w:proofErr w:type="spellStart"/>
      <w:r>
        <w:t>I.O.T</w:t>
      </w:r>
      <w:proofErr w:type="spellEnd"/>
      <w:r>
        <w:t>. se puede llegar a facilitar el rápido aprendizaje del lenguaje de</w:t>
      </w:r>
      <w:r w:rsidR="00D51F1D">
        <w:t xml:space="preserve"> </w:t>
      </w:r>
      <w:r>
        <w:t xml:space="preserve">señas para que un niño </w:t>
      </w:r>
      <w:r w:rsidR="00760B11">
        <w:t>con dificultad</w:t>
      </w:r>
      <w:r>
        <w:t xml:space="preserve"> auditiva y con pocos recursos económicos tenga una mejor calidad de vida, </w:t>
      </w:r>
      <w:r w:rsidR="00760B11">
        <w:t>los</w:t>
      </w:r>
      <w:r>
        <w:t xml:space="preserve"> estudios demuestran que entre </w:t>
      </w:r>
      <w:r w:rsidR="00760B11">
        <w:t>más</w:t>
      </w:r>
      <w:r>
        <w:t xml:space="preserve"> temprano los niños </w:t>
      </w:r>
      <w:r w:rsidR="00760B11">
        <w:t>empiecen</w:t>
      </w:r>
      <w:r>
        <w:t xml:space="preserve"> a </w:t>
      </w:r>
      <w:r w:rsidR="00D51F1D">
        <w:t>a</w:t>
      </w:r>
      <w:r>
        <w:t xml:space="preserve">prender el lenguaje de sañas regido en el país podrán adquirir habilidades y </w:t>
      </w:r>
      <w:r w:rsidR="00760B11">
        <w:t>hábitos</w:t>
      </w:r>
      <w:r>
        <w:t xml:space="preserve"> básico que les ayudara en su vida profesional y labora</w:t>
      </w:r>
      <w:r w:rsidR="00760B11">
        <w:t>l.</w:t>
      </w:r>
    </w:p>
    <w:p w14:paraId="180DE8EB" w14:textId="50E2E2A0" w:rsidR="003346C1" w:rsidRDefault="00641BE5" w:rsidP="00593BC0">
      <w:r>
        <w:t>Se pudo establecer que una de las herramientas base para el desarrollo correcto de este software es implementando redes neuronales</w:t>
      </w:r>
      <w:r w:rsidR="00D51F1D">
        <w:t>,</w:t>
      </w:r>
      <w:r>
        <w:t xml:space="preserve"> dado que con ella podemos obtener una mayor eficiencia en el procesamiento de las señas recibidas. </w:t>
      </w:r>
    </w:p>
    <w:p w14:paraId="53C6874E" w14:textId="52CD1B96" w:rsidR="00641BE5" w:rsidRDefault="00641BE5" w:rsidP="00593BC0">
      <w:r>
        <w:t>Como innovación a las aplicaciones de traducción</w:t>
      </w:r>
      <w:r w:rsidR="00D51F1D">
        <w:t>, es</w:t>
      </w:r>
      <w:r>
        <w:t xml:space="preserve"> enviar el audio a través de una señal inalámbrica (</w:t>
      </w:r>
      <w:proofErr w:type="spellStart"/>
      <w:r>
        <w:t>bluetooth</w:t>
      </w:r>
      <w:proofErr w:type="spellEnd"/>
      <w:r>
        <w:t xml:space="preserve">) para luego ser procesada por una </w:t>
      </w:r>
      <w:proofErr w:type="spellStart"/>
      <w:r>
        <w:t>app</w:t>
      </w:r>
      <w:proofErr w:type="spellEnd"/>
      <w:r>
        <w:t xml:space="preserve"> en un dispositivo móvil, con sistema operativo Android</w:t>
      </w:r>
      <w:r w:rsidR="00D51F1D">
        <w:t>,</w:t>
      </w:r>
      <w:r>
        <w:t xml:space="preserve"> porque es un software libre</w:t>
      </w:r>
      <w:r w:rsidR="00D51F1D">
        <w:t>,</w:t>
      </w:r>
      <w:r>
        <w:t xml:space="preserve"> permitiendo el fácil desarrollo de las </w:t>
      </w:r>
      <w:proofErr w:type="spellStart"/>
      <w:r>
        <w:t>apps</w:t>
      </w:r>
      <w:proofErr w:type="spellEnd"/>
      <w:r>
        <w:t xml:space="preserve"> para el mismo.</w:t>
      </w:r>
    </w:p>
    <w:p w14:paraId="4D09BC89" w14:textId="77777777" w:rsidR="009C07B1" w:rsidRDefault="009C07B1">
      <w:pPr>
        <w:spacing w:before="0" w:after="160" w:line="259" w:lineRule="auto"/>
        <w:ind w:firstLine="0"/>
        <w:jc w:val="left"/>
      </w:pPr>
      <w:r>
        <w:br w:type="page"/>
      </w:r>
    </w:p>
    <w:p w14:paraId="409B9AD3" w14:textId="2B3DA51C" w:rsidR="00280A49" w:rsidRDefault="00904E23" w:rsidP="00E30339">
      <w:pPr>
        <w:pStyle w:val="Ttulo1"/>
        <w:numPr>
          <w:ilvl w:val="0"/>
          <w:numId w:val="0"/>
        </w:numPr>
        <w:ind w:left="432"/>
      </w:pPr>
      <w:bookmarkStart w:id="74" w:name="_Toc77189385"/>
      <w:r>
        <w:lastRenderedPageBreak/>
        <w:t>Bibliografía</w:t>
      </w:r>
      <w:bookmarkEnd w:id="74"/>
      <w:r>
        <w:t xml:space="preserve"> </w:t>
      </w:r>
      <w:bookmarkStart w:id="75" w:name="_Toc69941175"/>
    </w:p>
    <w:p w14:paraId="7139728D" w14:textId="77777777" w:rsidR="00A94D89" w:rsidRDefault="00E30339" w:rsidP="00A94D89">
      <w:pPr>
        <w:pStyle w:val="Bibliografa"/>
      </w:pPr>
      <w:r>
        <w:fldChar w:fldCharType="begin"/>
      </w:r>
      <w:r>
        <w:instrText xml:space="preserve"> ADDIN ZOTERO_BIBL {"uncited":[],"omitted":[],"custom":[]} CSL_BIBLIOGRAPHY </w:instrText>
      </w:r>
      <w:r>
        <w:fldChar w:fldCharType="separate"/>
      </w:r>
      <w:r w:rsidR="00A94D89">
        <w:t xml:space="preserve">Aguilar Martínez, J. L., Andalucía, &amp; Dirección General de Participación y Equidad en Educación. (2008). </w:t>
      </w:r>
      <w:r w:rsidR="00A94D89">
        <w:rPr>
          <w:i/>
          <w:iCs/>
        </w:rPr>
        <w:t>Manual de atención al alumnado con necesidades específicas de apoyo educativo derivadas de discapacidad auditiva</w:t>
      </w:r>
      <w:r w:rsidR="00A94D89">
        <w:t>. Dirección General de Participación y Equidad en Educación. https://sid.usal.es/idocs/F8/FDO23840/apoyo_educativo_discapacidad_auditiva.pdf</w:t>
      </w:r>
    </w:p>
    <w:p w14:paraId="43EC8B6D" w14:textId="77777777" w:rsidR="00A94D89" w:rsidRDefault="00A94D89" w:rsidP="00A94D89">
      <w:pPr>
        <w:pStyle w:val="Bibliografa"/>
      </w:pPr>
      <w:r>
        <w:t xml:space="preserve">AMP Tech. (2018, mayo 20). </w:t>
      </w:r>
      <w:r>
        <w:rPr>
          <w:i/>
          <w:iCs/>
        </w:rPr>
        <w:t>Tipos de redes neuronales</w:t>
      </w:r>
      <w:r>
        <w:t>. https://www.youtube.com/watch?v=V5BYRPJThjE</w:t>
      </w:r>
    </w:p>
    <w:p w14:paraId="64ADA658" w14:textId="77777777" w:rsidR="00A94D89" w:rsidRDefault="00A94D89" w:rsidP="00A94D89">
      <w:pPr>
        <w:pStyle w:val="Bibliografa"/>
      </w:pPr>
      <w:r>
        <w:t xml:space="preserve">Anzola, N. S. (2015). Máquinas de soporte vectorial y redes neuronales artificiales en la predicción del movimiento USD/COP spot intradiario. </w:t>
      </w:r>
      <w:r>
        <w:rPr>
          <w:i/>
          <w:iCs/>
        </w:rPr>
        <w:t>ODEON</w:t>
      </w:r>
      <w:r>
        <w:t xml:space="preserve">, </w:t>
      </w:r>
      <w:r>
        <w:rPr>
          <w:i/>
          <w:iCs/>
        </w:rPr>
        <w:t>9</w:t>
      </w:r>
      <w:r>
        <w:t>, 113-172. https://doi.org/10.18601/17941113.n9.04</w:t>
      </w:r>
    </w:p>
    <w:p w14:paraId="74D35E53" w14:textId="77777777" w:rsidR="00A94D89" w:rsidRDefault="00A94D89" w:rsidP="00A94D89">
      <w:pPr>
        <w:pStyle w:val="Bibliografa"/>
      </w:pPr>
      <w:r>
        <w:t xml:space="preserve">App Inventor. (2021). En </w:t>
      </w:r>
      <w:r>
        <w:rPr>
          <w:i/>
          <w:iCs/>
        </w:rPr>
        <w:t>Wikipedia, la enciclopedia libre</w:t>
      </w:r>
      <w:r>
        <w:t>. https://es.wikipedia.org/w/index.php?title=App_Inventor&amp;oldid=136705942</w:t>
      </w:r>
    </w:p>
    <w:p w14:paraId="6BD6869E" w14:textId="77777777" w:rsidR="00A94D89" w:rsidRDefault="00A94D89" w:rsidP="00A94D89">
      <w:pPr>
        <w:pStyle w:val="Bibliografa"/>
      </w:pPr>
      <w:r>
        <w:t xml:space="preserve">Aprendizaje automático. (2021). En </w:t>
      </w:r>
      <w:r>
        <w:rPr>
          <w:i/>
          <w:iCs/>
        </w:rPr>
        <w:t>Wikipedia, la enciclopedia libre</w:t>
      </w:r>
      <w:r>
        <w:t>. https://es.wikipedia.org/w/index.php?title=Aprendizaje_autom%C3%A1tico&amp;oldid=133276883</w:t>
      </w:r>
    </w:p>
    <w:p w14:paraId="1FF74DF7" w14:textId="77777777" w:rsidR="00A94D89" w:rsidRDefault="00A94D89" w:rsidP="00A94D89">
      <w:pPr>
        <w:pStyle w:val="Bibliografa"/>
      </w:pPr>
      <w:r>
        <w:t xml:space="preserve">Arboleda, V. E. R., Lima, J. S. G., &amp; Pérez, Y. G. (2015). SISTEMA DE TRADUCCIÓN SIMULTÁNEA DE LENGUAJE DE SEÑAS A VOZ MEDIANTE UNA INTERFAZ NATURAL DE USUARIOS PARA PERSONAS CON DISCAPACIDAD. </w:t>
      </w:r>
      <w:r>
        <w:rPr>
          <w:i/>
          <w:iCs/>
        </w:rPr>
        <w:t>Didasc@lia: Didáctica y Educación ISSN 2224-2643</w:t>
      </w:r>
      <w:r>
        <w:t xml:space="preserve">, </w:t>
      </w:r>
      <w:r>
        <w:rPr>
          <w:i/>
          <w:iCs/>
        </w:rPr>
        <w:t>6</w:t>
      </w:r>
      <w:r>
        <w:t>(6), 69-86.</w:t>
      </w:r>
    </w:p>
    <w:p w14:paraId="6D76CC3A" w14:textId="77777777" w:rsidR="00A94D89" w:rsidRDefault="00A94D89" w:rsidP="00A94D89">
      <w:pPr>
        <w:pStyle w:val="Bibliografa"/>
      </w:pPr>
      <w:r>
        <w:lastRenderedPageBreak/>
        <w:t xml:space="preserve">Arias, A. S. P., &amp; Rubiano, D. A. V. (2018). </w:t>
      </w:r>
      <w:r>
        <w:rPr>
          <w:i/>
          <w:iCs/>
        </w:rPr>
        <w:t>MÉTODO AUTOMÁTICO DE RECONOCIMIENTO DE VOZ PARA LA CLASIFICACIÓN DE VOCALES AL LENGUAJE DE SEÑAS COLOMBIANO.</w:t>
      </w:r>
      <w:r>
        <w:t xml:space="preserve"> [Universidad Catolica de Colombia]. https://repository.ucatolica.edu.co/bitstream/10983/22809/1/M%c3%89TODO%20AUTOM%c3%81TICO%20DE%20RECONOCIMIENTO%20DE%20VOZ%20PARA%20LA%20CLASIFICACI%c3%93N%20DE%20VOCALES%20AL%20LENGUAJE%20DE%20SE%c3%91AS%20COLOMBIANO.pdf</w:t>
      </w:r>
    </w:p>
    <w:p w14:paraId="0185C290" w14:textId="77777777" w:rsidR="00A94D89" w:rsidRDefault="00A94D89" w:rsidP="00A94D89">
      <w:pPr>
        <w:pStyle w:val="Bibliografa"/>
      </w:pPr>
      <w:r>
        <w:t xml:space="preserve">ASALE, R.-, &amp; RAE. (s. f.). </w:t>
      </w:r>
      <w:r>
        <w:rPr>
          <w:i/>
          <w:iCs/>
        </w:rPr>
        <w:t>Léxico, léxica | Diccionario de la lengua española</w:t>
      </w:r>
      <w:r>
        <w:t>. «Diccionario de la lengua española» - Edición del Tricentenario. Recuperado 6 de julio de 2021, de https://dle.rae.es/léxico</w:t>
      </w:r>
    </w:p>
    <w:p w14:paraId="0385BA99" w14:textId="77777777" w:rsidR="00A94D89" w:rsidRDefault="00A94D89" w:rsidP="00A94D89">
      <w:pPr>
        <w:pStyle w:val="Bibliografa"/>
      </w:pPr>
      <w:r>
        <w:t xml:space="preserve">Bagnato, J. I. (2018, noviembre 29). </w:t>
      </w:r>
      <w:r>
        <w:rPr>
          <w:i/>
          <w:iCs/>
        </w:rPr>
        <w:t>Convolutional Neural Networks: La Teoría explicada en Español | Aprende Machine Learning</w:t>
      </w:r>
      <w:r>
        <w:t>. https://www.aprendemachinelearning.com/como-funcionan-las-convolutional-neural-networks-vision-por-ordenador/</w:t>
      </w:r>
    </w:p>
    <w:p w14:paraId="3C544079" w14:textId="77777777" w:rsidR="00A94D89" w:rsidRDefault="00A94D89" w:rsidP="00A94D89">
      <w:pPr>
        <w:pStyle w:val="Bibliografa"/>
      </w:pPr>
      <w:r>
        <w:rPr>
          <w:i/>
          <w:iCs/>
        </w:rPr>
        <w:t>Base de datos</w:t>
      </w:r>
      <w:r>
        <w:t>. (s. f.). Significados. Recuperado 6 de julio de 2021, de https://www.significados.com/base-de-datos/</w:t>
      </w:r>
    </w:p>
    <w:p w14:paraId="073A2C79" w14:textId="77777777" w:rsidR="00A94D89" w:rsidRDefault="00A94D89" w:rsidP="00A94D89">
      <w:pPr>
        <w:pStyle w:val="Bibliografa"/>
      </w:pPr>
      <w:r>
        <w:t xml:space="preserve">Base de Datos: ¿Qué es y para qué sirven? | Blog HN. (2020, noviembre 5). </w:t>
      </w:r>
      <w:r>
        <w:rPr>
          <w:i/>
          <w:iCs/>
        </w:rPr>
        <w:t>Hosting Rápido con cPanel y certificado SSL en Chile | HN Datacenter</w:t>
      </w:r>
      <w:r>
        <w:t>. https://www.hn.cl/blog/para-que-sirven-la-bases-de-datos/</w:t>
      </w:r>
    </w:p>
    <w:p w14:paraId="5DC8CF42" w14:textId="77777777" w:rsidR="00A94D89" w:rsidRDefault="00A94D89" w:rsidP="00A94D89">
      <w:pPr>
        <w:pStyle w:val="Bibliografa"/>
      </w:pPr>
      <w:r>
        <w:t xml:space="preserve">Camacho, F., &amp; Labrandero, J. (2016). Redes neuronales convolucionales aplicadas a la traducción del lenguaje verbal español al lenguaje de señas Boliviano: Convolutionary </w:t>
      </w:r>
      <w:r>
        <w:lastRenderedPageBreak/>
        <w:t xml:space="preserve">Neuronal Networks Applied to the Translation of the Verbal Spanish Language to the Bolivian Sign Language. </w:t>
      </w:r>
      <w:r>
        <w:rPr>
          <w:i/>
          <w:iCs/>
        </w:rPr>
        <w:t>Revista Ciencia, Tecnología e Innovación</w:t>
      </w:r>
      <w:r>
        <w:t xml:space="preserve">, </w:t>
      </w:r>
      <w:r>
        <w:rPr>
          <w:i/>
          <w:iCs/>
        </w:rPr>
        <w:t>12</w:t>
      </w:r>
      <w:r>
        <w:t>(13), 755-762.</w:t>
      </w:r>
    </w:p>
    <w:p w14:paraId="7BC404BE" w14:textId="77777777" w:rsidR="00A94D89" w:rsidRPr="00A94D89" w:rsidRDefault="00A94D89" w:rsidP="00A94D89">
      <w:pPr>
        <w:pStyle w:val="Bibliografa"/>
        <w:rPr>
          <w:lang w:val="en-US"/>
        </w:rPr>
      </w:pPr>
      <w:r>
        <w:t xml:space="preserve">Carguacundo, M., &amp; Constante, P. (2019). Traductor de texto y voz a lengua de señas ecuatoriana a través de un avatar implementado para dispositivos Android. </w:t>
      </w:r>
      <w:r w:rsidRPr="00A94D89">
        <w:rPr>
          <w:i/>
          <w:iCs/>
          <w:lang w:val="en-US"/>
        </w:rPr>
        <w:t>Infociencia</w:t>
      </w:r>
      <w:r w:rsidRPr="00A94D89">
        <w:rPr>
          <w:lang w:val="en-US"/>
        </w:rPr>
        <w:t xml:space="preserve">, </w:t>
      </w:r>
      <w:r w:rsidRPr="00A94D89">
        <w:rPr>
          <w:i/>
          <w:iCs/>
          <w:lang w:val="en-US"/>
        </w:rPr>
        <w:t>12</w:t>
      </w:r>
      <w:r w:rsidRPr="00A94D89">
        <w:rPr>
          <w:lang w:val="en-US"/>
        </w:rPr>
        <w:t>(1), 20-25. https://doi.org/10.24133/infociencia.v12i1.1226</w:t>
      </w:r>
    </w:p>
    <w:p w14:paraId="29F6F133" w14:textId="77777777" w:rsidR="00A94D89" w:rsidRDefault="00A94D89" w:rsidP="00A94D89">
      <w:pPr>
        <w:pStyle w:val="Bibliografa"/>
      </w:pPr>
      <w:r w:rsidRPr="00A94D89">
        <w:rPr>
          <w:i/>
          <w:iCs/>
          <w:lang w:val="en-US"/>
        </w:rPr>
        <w:t>Colombian Sign Language</w:t>
      </w:r>
      <w:r w:rsidRPr="00A94D89">
        <w:rPr>
          <w:lang w:val="en-US"/>
        </w:rPr>
        <w:t xml:space="preserve">. (s. f.). Ethnologue: Languages of the World. </w:t>
      </w:r>
      <w:r>
        <w:t>Recuperado 6 de mayo de 2021, de https://www.ethnologue.com/language/csn/17</w:t>
      </w:r>
    </w:p>
    <w:p w14:paraId="018FF4E4" w14:textId="77777777" w:rsidR="00A94D89" w:rsidRDefault="00A94D89" w:rsidP="00A94D89">
      <w:pPr>
        <w:pStyle w:val="Bibliografa"/>
      </w:pPr>
      <w:r>
        <w:t xml:space="preserve">Cruz G., G., Fernández, C. alberto, &amp; Aguilar C., J. (2020). Hacia un sistema de software basado en ihc para el apoyo de niños con capacidades auditivas diferentes. </w:t>
      </w:r>
      <w:r>
        <w:rPr>
          <w:i/>
          <w:iCs/>
        </w:rPr>
        <w:t>ReCIBE, Revista electrónica de Computación, Informática, Biomédica y Electrónica</w:t>
      </w:r>
      <w:r>
        <w:t xml:space="preserve">, </w:t>
      </w:r>
      <w:r>
        <w:rPr>
          <w:i/>
          <w:iCs/>
        </w:rPr>
        <w:t>9</w:t>
      </w:r>
      <w:r>
        <w:t>(1), C5-12.</w:t>
      </w:r>
    </w:p>
    <w:p w14:paraId="0AB28D9F" w14:textId="77777777" w:rsidR="00A94D89" w:rsidRDefault="00A94D89" w:rsidP="00A94D89">
      <w:pPr>
        <w:pStyle w:val="Bibliografa"/>
      </w:pPr>
      <w:r>
        <w:t xml:space="preserve">Dato. (2021). En </w:t>
      </w:r>
      <w:r>
        <w:rPr>
          <w:i/>
          <w:iCs/>
        </w:rPr>
        <w:t>Wikipedia, la enciclopedia libre</w:t>
      </w:r>
      <w:r>
        <w:t>. https://es.wikipedia.org/w/index.php?title=Dato&amp;oldid=135194502</w:t>
      </w:r>
    </w:p>
    <w:p w14:paraId="7EEFC87A" w14:textId="77777777" w:rsidR="00A94D89" w:rsidRDefault="00A94D89" w:rsidP="00A94D89">
      <w:pPr>
        <w:pStyle w:val="Bibliografa"/>
      </w:pPr>
      <w:r>
        <w:rPr>
          <w:i/>
          <w:iCs/>
        </w:rPr>
        <w:t>Dato—Qué es, concepto, ejemplos y tipos de datos</w:t>
      </w:r>
      <w:r>
        <w:t>. (s. f.). Recuperado 6 de julio de 2021, de https://concepto.de/dato/</w:t>
      </w:r>
    </w:p>
    <w:p w14:paraId="4FEAF31B" w14:textId="77777777" w:rsidR="00A94D89" w:rsidRDefault="00A94D89" w:rsidP="00A94D89">
      <w:pPr>
        <w:pStyle w:val="Bibliografa"/>
      </w:pPr>
      <w:r>
        <w:rPr>
          <w:i/>
          <w:iCs/>
        </w:rPr>
        <w:t>Definición de micrófono—Qué es, Significado y Concepto</w:t>
      </w:r>
      <w:r>
        <w:t>. (s. f.). Recuperado 6 de julio de 2021, de https://definicion.de/microfono/</w:t>
      </w:r>
    </w:p>
    <w:p w14:paraId="037D41EE" w14:textId="77777777" w:rsidR="00A94D89" w:rsidRDefault="00A94D89" w:rsidP="00A94D89">
      <w:pPr>
        <w:pStyle w:val="Bibliografa"/>
      </w:pPr>
      <w:r>
        <w:rPr>
          <w:i/>
          <w:iCs/>
        </w:rPr>
        <w:t>Definición de voz—Definicion.de</w:t>
      </w:r>
      <w:r>
        <w:t>. (s. f.). Definición.de. Recuperado 6 de julio de 2021, de https://definicion.de/voz/</w:t>
      </w:r>
    </w:p>
    <w:p w14:paraId="7757093F" w14:textId="77777777" w:rsidR="00A94D89" w:rsidRDefault="00A94D89" w:rsidP="00A94D89">
      <w:pPr>
        <w:pStyle w:val="Bibliografa"/>
      </w:pPr>
      <w:r>
        <w:rPr>
          <w:i/>
          <w:iCs/>
        </w:rPr>
        <w:lastRenderedPageBreak/>
        <w:t>Diccionario_basico_completo.pdf</w:t>
      </w:r>
      <w:r>
        <w:t>. (s. f.). Recuperado 5 de mayo de 2021, de http://www.insor.gov.co/descargar/diccionario_basico_completo.pdf</w:t>
      </w:r>
    </w:p>
    <w:p w14:paraId="610AA228" w14:textId="77777777" w:rsidR="00A94D89" w:rsidRPr="00A94D89" w:rsidRDefault="00A94D89" w:rsidP="00A94D89">
      <w:pPr>
        <w:pStyle w:val="Bibliografa"/>
        <w:rPr>
          <w:lang w:val="en-US"/>
        </w:rPr>
      </w:pPr>
      <w:r w:rsidRPr="00A94D89">
        <w:rPr>
          <w:lang w:val="en-US"/>
        </w:rPr>
        <w:t xml:space="preserve">Dobie, A. (2013, mayo 15). </w:t>
      </w:r>
      <w:r w:rsidRPr="00A94D89">
        <w:rPr>
          <w:i/>
          <w:iCs/>
          <w:lang w:val="en-US"/>
        </w:rPr>
        <w:t>Android Studio unveiled at Google I/O keynote</w:t>
      </w:r>
      <w:r w:rsidRPr="00A94D89">
        <w:rPr>
          <w:lang w:val="en-US"/>
        </w:rPr>
        <w:t>. Android Central. https://www.androidcentral.com/android-studio-unveiled-google-io-keynote</w:t>
      </w:r>
    </w:p>
    <w:p w14:paraId="6FFBC480" w14:textId="77777777" w:rsidR="00A94D89" w:rsidRDefault="00A94D89" w:rsidP="00A94D89">
      <w:pPr>
        <w:pStyle w:val="Bibliografa"/>
      </w:pPr>
      <w:r w:rsidRPr="00A94D89">
        <w:rPr>
          <w:i/>
          <w:iCs/>
          <w:lang w:val="en-US"/>
        </w:rPr>
        <w:t>Download Android Studio and SDK tools  |  Android Studio</w:t>
      </w:r>
      <w:r w:rsidRPr="00A94D89">
        <w:rPr>
          <w:lang w:val="en-US"/>
        </w:rPr>
        <w:t xml:space="preserve">. </w:t>
      </w:r>
      <w:r>
        <w:t>(s. f.). Recuperado 6 de julio de 2021, de https://developer.android.com/studio</w:t>
      </w:r>
    </w:p>
    <w:p w14:paraId="28AE58E3" w14:textId="77777777" w:rsidR="00A94D89" w:rsidRDefault="00A94D89" w:rsidP="00A94D89">
      <w:pPr>
        <w:pStyle w:val="Bibliografa"/>
      </w:pPr>
      <w:r>
        <w:rPr>
          <w:i/>
          <w:iCs/>
        </w:rPr>
        <w:t>¿En qué consiste el procesamiento de datos? Definición y fases - Talend</w:t>
      </w:r>
      <w:r>
        <w:t>. (s. f.). Talend Real-Time Open Source Data Integration Software. Recuperado 6 de julio de 2021, de https://www.talend.com/es/resources/what-is-data-processing/</w:t>
      </w:r>
    </w:p>
    <w:p w14:paraId="4394D601" w14:textId="77777777" w:rsidR="00A94D89" w:rsidRPr="00A94D89" w:rsidRDefault="00A94D89" w:rsidP="00A94D89">
      <w:pPr>
        <w:pStyle w:val="Bibliografa"/>
        <w:rPr>
          <w:lang w:val="en-US"/>
        </w:rPr>
      </w:pPr>
      <w:r w:rsidRPr="00A94D89">
        <w:rPr>
          <w:lang w:val="en-US"/>
        </w:rPr>
        <w:t xml:space="preserve">Eqab, A., &amp; Shanableh, T. (2017). Android mobile app for real-time bilateral Arabic sign language translation using leap motion controller. </w:t>
      </w:r>
      <w:r w:rsidRPr="00A94D89">
        <w:rPr>
          <w:i/>
          <w:iCs/>
          <w:lang w:val="en-US"/>
        </w:rPr>
        <w:t>2017 International Conference on Electrical and Computing Technologies and Applications (ICECTA)</w:t>
      </w:r>
      <w:r w:rsidRPr="00A94D89">
        <w:rPr>
          <w:lang w:val="en-US"/>
        </w:rPr>
        <w:t>, 1-5. https://doi.org/10.1109/ICECTA.2017.8251936</w:t>
      </w:r>
    </w:p>
    <w:p w14:paraId="3FE2C087" w14:textId="77777777" w:rsidR="00A94D89" w:rsidRDefault="00A94D89" w:rsidP="00A94D89">
      <w:pPr>
        <w:pStyle w:val="Bibliografa"/>
      </w:pPr>
      <w:r>
        <w:t xml:space="preserve">Escolar, F. (2013, enero 23). </w:t>
      </w:r>
      <w:r>
        <w:rPr>
          <w:i/>
          <w:iCs/>
        </w:rPr>
        <w:t>Scrum con TFS</w:t>
      </w:r>
      <w:r>
        <w:t>. developerro. https://www.developerro.com/2013/01/23/scrum-con-tfs/</w:t>
      </w:r>
    </w:p>
    <w:p w14:paraId="7900BE8D" w14:textId="77777777" w:rsidR="00A94D89" w:rsidRDefault="00A94D89" w:rsidP="00A94D89">
      <w:pPr>
        <w:pStyle w:val="Bibliografa"/>
      </w:pPr>
      <w:r>
        <w:t xml:space="preserve">Garcia, S., Ramires, S., Luengo, J., &amp; Herrera, F. (2016). </w:t>
      </w:r>
      <w:r>
        <w:rPr>
          <w:i/>
          <w:iCs/>
        </w:rPr>
        <w:t>Big Data: Preprocesamiento y calidad de datos</w:t>
      </w:r>
      <w:r>
        <w:t xml:space="preserve">. </w:t>
      </w:r>
      <w:r>
        <w:rPr>
          <w:i/>
          <w:iCs/>
        </w:rPr>
        <w:t>237</w:t>
      </w:r>
      <w:r>
        <w:t>, 7.</w:t>
      </w:r>
    </w:p>
    <w:p w14:paraId="2C9B1A50" w14:textId="77777777" w:rsidR="00A94D89" w:rsidRDefault="00A94D89" w:rsidP="00A94D89">
      <w:pPr>
        <w:pStyle w:val="Bibliografa"/>
      </w:pPr>
      <w:r>
        <w:t xml:space="preserve">Grupo Histologia. (s. f.). Neuronas: Estructura y morfologia. </w:t>
      </w:r>
      <w:r>
        <w:rPr>
          <w:i/>
          <w:iCs/>
        </w:rPr>
        <w:t>Neuronas</w:t>
      </w:r>
      <w:r>
        <w:t>. Recuperado 14 de julio de 2021, de http://histologiaub.blogspot.com/p/morfologia.html</w:t>
      </w:r>
    </w:p>
    <w:p w14:paraId="554D48E7" w14:textId="77777777" w:rsidR="00A94D89" w:rsidRDefault="00A94D89" w:rsidP="00A94D89">
      <w:pPr>
        <w:pStyle w:val="Bibliografa"/>
      </w:pPr>
      <w:r>
        <w:lastRenderedPageBreak/>
        <w:t xml:space="preserve">Hernández, J. (2019, septiembre 30). </w:t>
      </w:r>
      <w:r>
        <w:rPr>
          <w:i/>
          <w:iCs/>
        </w:rPr>
        <w:t>¿Sabías que el lenguaje de signos es diferente en cada país?</w:t>
      </w:r>
      <w:r>
        <w:t xml:space="preserve"> www.lagacetadesalamanca.es. https://www.lagacetadesalamanca.es/salamanca/sabias-que-el-lenguaje-de-signos-es-diferente-en-cada-pais-BE1655452</w:t>
      </w:r>
    </w:p>
    <w:p w14:paraId="10F29798" w14:textId="77777777" w:rsidR="00A94D89" w:rsidRDefault="00A94D89" w:rsidP="00A94D89">
      <w:pPr>
        <w:pStyle w:val="Bibliografa"/>
      </w:pPr>
      <w:r w:rsidRPr="00A94D89">
        <w:rPr>
          <w:lang w:val="en-US"/>
        </w:rPr>
        <w:t xml:space="preserve">Honig, Z. (2013, mayo 15). </w:t>
      </w:r>
      <w:r w:rsidRPr="00A94D89">
        <w:rPr>
          <w:i/>
          <w:iCs/>
          <w:lang w:val="en-US"/>
        </w:rPr>
        <w:t>Google intros Android Studio, an IDE for building apps</w:t>
      </w:r>
      <w:r w:rsidRPr="00A94D89">
        <w:rPr>
          <w:lang w:val="en-US"/>
        </w:rPr>
        <w:t xml:space="preserve">. </w:t>
      </w:r>
      <w:r>
        <w:t>Engadget. https://www.engadget.com/2013-05-15-google-android-studio.html</w:t>
      </w:r>
    </w:p>
    <w:p w14:paraId="45AE553F" w14:textId="77777777" w:rsidR="00A94D89" w:rsidRDefault="00A94D89" w:rsidP="00A94D89">
      <w:pPr>
        <w:pStyle w:val="Bibliografa"/>
      </w:pPr>
      <w:r>
        <w:rPr>
          <w:i/>
          <w:iCs/>
        </w:rPr>
        <w:t>Informática Básica: ¿Qué es hardware y software?</w:t>
      </w:r>
      <w:r>
        <w:t xml:space="preserve"> (s. f.). GCFGlobal.org. Recuperado 6 de julio de 2021, de https://edu.gcfglobal.org/es/informatica-basica/que-es-hardware-y-software/1/</w:t>
      </w:r>
    </w:p>
    <w:p w14:paraId="4C09201D" w14:textId="77777777" w:rsidR="00A94D89" w:rsidRDefault="00A94D89" w:rsidP="00A94D89">
      <w:pPr>
        <w:pStyle w:val="Bibliografa"/>
      </w:pPr>
      <w:r>
        <w:t xml:space="preserve">INSOR. (s. f.). </w:t>
      </w:r>
      <w:r>
        <w:rPr>
          <w:i/>
          <w:iCs/>
        </w:rPr>
        <w:t>Misión y Visión – INSOR – INSOR | Instituto Nacional para Sordos</w:t>
      </w:r>
      <w:r>
        <w:t>. Recuperado 6 de mayo de 2021, de http://www.insor.gov.co/home/entidad/mision-y-vision/</w:t>
      </w:r>
    </w:p>
    <w:p w14:paraId="1521C44A" w14:textId="77777777" w:rsidR="00A94D89" w:rsidRDefault="00A94D89" w:rsidP="00A94D89">
      <w:pPr>
        <w:pStyle w:val="Bibliografa"/>
      </w:pPr>
      <w:r>
        <w:t xml:space="preserve">Justicia, F. (1984). </w:t>
      </w:r>
      <w:r>
        <w:rPr>
          <w:i/>
          <w:iCs/>
        </w:rPr>
        <w:t>El Vocabulario del Niño en los Primeros Cursos de E.G.B.</w:t>
      </w:r>
      <w:r>
        <w:t xml:space="preserve"> 11.</w:t>
      </w:r>
    </w:p>
    <w:p w14:paraId="4B7416DC" w14:textId="77777777" w:rsidR="00A94D89" w:rsidRPr="00A94D89" w:rsidRDefault="00A94D89" w:rsidP="00A94D89">
      <w:pPr>
        <w:pStyle w:val="Bibliografa"/>
        <w:rPr>
          <w:lang w:val="en-US"/>
        </w:rPr>
      </w:pPr>
      <w:r w:rsidRPr="00A94D89">
        <w:rPr>
          <w:lang w:val="en-US"/>
        </w:rPr>
        <w:t xml:space="preserve">Lardinois, F. (2019, mayo 7). Kotlin is now Google’s preferred language for Android app development. </w:t>
      </w:r>
      <w:r w:rsidRPr="00A94D89">
        <w:rPr>
          <w:i/>
          <w:iCs/>
          <w:lang w:val="en-US"/>
        </w:rPr>
        <w:t>TechCrunch</w:t>
      </w:r>
      <w:r w:rsidRPr="00A94D89">
        <w:rPr>
          <w:lang w:val="en-US"/>
        </w:rPr>
        <w:t>. https://social.techcrunch.com/2019/05/07/kotlin-is-now-googles-preferred-language-for-android-app-development/</w:t>
      </w:r>
    </w:p>
    <w:p w14:paraId="3F9DD6CE" w14:textId="77777777" w:rsidR="00A94D89" w:rsidRDefault="00A94D89" w:rsidP="00A94D89">
      <w:pPr>
        <w:pStyle w:val="Bibliografa"/>
      </w:pPr>
      <w:r>
        <w:rPr>
          <w:i/>
          <w:iCs/>
        </w:rPr>
        <w:t>Léxico—Concepto, tipos de léxico y qué es semántica</w:t>
      </w:r>
      <w:r>
        <w:t>. (s. f.). Recuperado 6 de julio de 2021, de https://concepto.de/lexico/</w:t>
      </w:r>
    </w:p>
    <w:p w14:paraId="2546715B" w14:textId="77777777" w:rsidR="00A94D89" w:rsidRDefault="00A94D89" w:rsidP="00A94D89">
      <w:pPr>
        <w:pStyle w:val="Bibliografa"/>
      </w:pPr>
      <w:r>
        <w:lastRenderedPageBreak/>
        <w:t xml:space="preserve">Manosalva Delgado, J., &amp; Dilson Graciano, P. L. (2017). </w:t>
      </w:r>
      <w:r>
        <w:rPr>
          <w:i/>
          <w:iCs/>
        </w:rPr>
        <w:t>Desarrollo de una página web para reconocimiento de voz para la traducción al lenguaje de señas colombiano</w:t>
      </w:r>
      <w:r>
        <w:t>. https://bonga.unisimon.edu.co/handle/20.500.12442/6728</w:t>
      </w:r>
    </w:p>
    <w:p w14:paraId="1A7785B4" w14:textId="77777777" w:rsidR="00A94D89" w:rsidRPr="00A94D89" w:rsidRDefault="00A94D89" w:rsidP="00A94D89">
      <w:pPr>
        <w:pStyle w:val="Bibliografa"/>
        <w:rPr>
          <w:lang w:val="en-US"/>
        </w:rPr>
      </w:pPr>
      <w:r>
        <w:t xml:space="preserve">Martínez-Aponte, J. M., &amp; Stivenson-Pinto, S. (2015). Diseño de un sistema de comunicación entre personas sordas y personas oyentes. </w:t>
      </w:r>
      <w:r w:rsidRPr="00A94D89">
        <w:rPr>
          <w:i/>
          <w:iCs/>
          <w:lang w:val="en-US"/>
        </w:rPr>
        <w:t>Iteckne</w:t>
      </w:r>
      <w:r w:rsidRPr="00A94D89">
        <w:rPr>
          <w:lang w:val="en-US"/>
        </w:rPr>
        <w:t xml:space="preserve">, </w:t>
      </w:r>
      <w:r w:rsidRPr="00A94D89">
        <w:rPr>
          <w:i/>
          <w:iCs/>
          <w:lang w:val="en-US"/>
        </w:rPr>
        <w:t>12</w:t>
      </w:r>
      <w:r w:rsidRPr="00A94D89">
        <w:rPr>
          <w:lang w:val="en-US"/>
        </w:rPr>
        <w:t>(2), 138-145.</w:t>
      </w:r>
    </w:p>
    <w:p w14:paraId="76511577" w14:textId="77777777" w:rsidR="00A94D89" w:rsidRPr="00A94D89" w:rsidRDefault="00A94D89" w:rsidP="00A94D89">
      <w:pPr>
        <w:pStyle w:val="Bibliografa"/>
        <w:rPr>
          <w:lang w:val="en-US"/>
        </w:rPr>
      </w:pPr>
      <w:r w:rsidRPr="00A94D89">
        <w:rPr>
          <w:lang w:val="en-US"/>
        </w:rPr>
        <w:t xml:space="preserve">Menzinsky, A., López, G., &amp; Palacio, J. (2016). </w:t>
      </w:r>
      <w:r w:rsidRPr="00A94D89">
        <w:rPr>
          <w:i/>
          <w:iCs/>
          <w:lang w:val="en-US"/>
        </w:rPr>
        <w:t>Scrum Manager</w:t>
      </w:r>
      <w:r w:rsidRPr="00A94D89">
        <w:rPr>
          <w:lang w:val="en-US"/>
        </w:rPr>
        <w:t>. Scrum Manager. https://www.scrummanager.net/files/sm_proyecto.pdf</w:t>
      </w:r>
    </w:p>
    <w:p w14:paraId="1FB17696" w14:textId="77777777" w:rsidR="00A94D89" w:rsidRDefault="00A94D89" w:rsidP="00A94D89">
      <w:pPr>
        <w:pStyle w:val="Bibliografa"/>
      </w:pPr>
      <w:r>
        <w:t xml:space="preserve">Muños R., Y. P., &amp; Moreno, L. F. (2020). </w:t>
      </w:r>
      <w:r>
        <w:rPr>
          <w:i/>
          <w:iCs/>
        </w:rPr>
        <w:t>IMPLEMENTACIÓN DE UN ALGORITMO PARA LA CLASIFICACIÓN AUTOMÁTICA DE LENGUAJE DE SEÑAS COLOMBIANO EN VIDEO USANDO APRENDIZAJE PROFUNDO.</w:t>
      </w:r>
      <w:r>
        <w:t xml:space="preserve"> [Universidad Catolica de Colombia]. https://repository.ucatolica.edu.co/bitstream/10983/24980/1/Proyecto%20de%20grado.pdf</w:t>
      </w:r>
    </w:p>
    <w:p w14:paraId="761F11CF" w14:textId="77777777" w:rsidR="00A94D89" w:rsidRDefault="00A94D89" w:rsidP="00A94D89">
      <w:pPr>
        <w:pStyle w:val="Bibliografa"/>
      </w:pPr>
      <w:r>
        <w:rPr>
          <w:i/>
          <w:iCs/>
        </w:rPr>
        <w:t>Notas de la versión de Android Studio | Desarrolladores de Android</w:t>
      </w:r>
      <w:r>
        <w:t>. (s. f.). Android Developers. Recuperado 6 de julio de 2021, de https://developer.android.com/studio/releases?hl=es-419</w:t>
      </w:r>
    </w:p>
    <w:p w14:paraId="20FB30AE" w14:textId="77777777" w:rsidR="00A94D89" w:rsidRPr="00A94D89" w:rsidRDefault="00A94D89" w:rsidP="00A94D89">
      <w:pPr>
        <w:pStyle w:val="Bibliografa"/>
        <w:rPr>
          <w:lang w:val="en-US"/>
        </w:rPr>
      </w:pPr>
      <w:r w:rsidRPr="00A94D89">
        <w:rPr>
          <w:lang w:val="en-US"/>
        </w:rPr>
        <w:t xml:space="preserve">Olanoff, D. (2013, mayo 15). Google Launches Android Studio And New Features For Developer Console, Including Beta Releases And Staged Rollout. </w:t>
      </w:r>
      <w:r w:rsidRPr="00A94D89">
        <w:rPr>
          <w:i/>
          <w:iCs/>
          <w:lang w:val="en-US"/>
        </w:rPr>
        <w:t>TechCrunch</w:t>
      </w:r>
      <w:r w:rsidRPr="00A94D89">
        <w:rPr>
          <w:lang w:val="en-US"/>
        </w:rPr>
        <w:t>. https://social.techcrunch.com/2013/05/15/google-launches-android-studio-a-development-tool-for-apps/</w:t>
      </w:r>
    </w:p>
    <w:p w14:paraId="5F874E10" w14:textId="77777777" w:rsidR="00A94D89" w:rsidRDefault="00A94D89" w:rsidP="00A94D89">
      <w:pPr>
        <w:pStyle w:val="Bibliografa"/>
      </w:pPr>
      <w:r>
        <w:lastRenderedPageBreak/>
        <w:t xml:space="preserve">Organizacion Mundial de la Salud (OMS). (2021, marzo 2). </w:t>
      </w:r>
      <w:r>
        <w:rPr>
          <w:i/>
          <w:iCs/>
        </w:rPr>
        <w:t>Sordera y pérdida de la audición</w:t>
      </w:r>
      <w:r>
        <w:t>. https://www.who.int/es/news-room/fact-sheets/detail/deafness-and-hearing-loss</w:t>
      </w:r>
    </w:p>
    <w:p w14:paraId="64CAA742" w14:textId="77777777" w:rsidR="00A94D89" w:rsidRDefault="00A94D89" w:rsidP="00A94D89">
      <w:pPr>
        <w:pStyle w:val="Bibliografa"/>
      </w:pPr>
      <w:r>
        <w:t xml:space="preserve">Pérez de Arado, B. (2011). </w:t>
      </w:r>
      <w:r>
        <w:rPr>
          <w:i/>
          <w:iCs/>
        </w:rPr>
        <w:t>¿Lengua de señas? – Cultura Sorda</w:t>
      </w:r>
      <w:r>
        <w:t>. https://cultura-sorda.org/lengua-de-senas/</w:t>
      </w:r>
    </w:p>
    <w:p w14:paraId="4D7F7AF3" w14:textId="77777777" w:rsidR="00A94D89" w:rsidRDefault="00A94D89" w:rsidP="00A94D89">
      <w:pPr>
        <w:pStyle w:val="Bibliografa"/>
      </w:pPr>
      <w:r w:rsidRPr="00A94D89">
        <w:rPr>
          <w:lang w:val="en-US"/>
        </w:rPr>
        <w:t xml:space="preserve">Procesamiento. (s. f.). En </w:t>
      </w:r>
      <w:r w:rsidRPr="00A94D89">
        <w:rPr>
          <w:i/>
          <w:iCs/>
          <w:lang w:val="en-US"/>
        </w:rPr>
        <w:t>The Free Dictionary</w:t>
      </w:r>
      <w:r w:rsidRPr="00A94D89">
        <w:rPr>
          <w:lang w:val="en-US"/>
        </w:rPr>
        <w:t xml:space="preserve">. </w:t>
      </w:r>
      <w:r>
        <w:t>Recuperado 6 de julio de 2021, de https://es.thefreedictionary.com/procesamiento</w:t>
      </w:r>
    </w:p>
    <w:p w14:paraId="2E9C8C4D" w14:textId="77777777" w:rsidR="00A94D89" w:rsidRDefault="00A94D89" w:rsidP="00A94D89">
      <w:pPr>
        <w:pStyle w:val="Bibliografa"/>
      </w:pPr>
      <w:r>
        <w:t xml:space="preserve">¿Qué es Diccionario? » Su Definición y Significado 2021. (s. f.). </w:t>
      </w:r>
      <w:r>
        <w:rPr>
          <w:i/>
          <w:iCs/>
        </w:rPr>
        <w:t>Concepto de - Definición de</w:t>
      </w:r>
      <w:r>
        <w:t>. Recuperado 6 de julio de 2021, de https://conceptodefinicion.de/diccionario/</w:t>
      </w:r>
    </w:p>
    <w:p w14:paraId="46BF3F83" w14:textId="77777777" w:rsidR="00A94D89" w:rsidRDefault="00A94D89" w:rsidP="00A94D89">
      <w:pPr>
        <w:pStyle w:val="Bibliografa"/>
      </w:pPr>
      <w:r>
        <w:rPr>
          <w:i/>
          <w:iCs/>
        </w:rPr>
        <w:t>¿Qué es el almacenamiento en la nube?</w:t>
      </w:r>
      <w:r>
        <w:t xml:space="preserve"> (s. f.). Recuperado 4 de junio de 2021, de https://www.redhat.com/es/topics/data-storage/what-is-cloud-storage</w:t>
      </w:r>
    </w:p>
    <w:p w14:paraId="31F460C1" w14:textId="77777777" w:rsidR="00A94D89" w:rsidRDefault="00A94D89" w:rsidP="00A94D89">
      <w:pPr>
        <w:pStyle w:val="Bibliografa"/>
      </w:pPr>
      <w:r>
        <w:rPr>
          <w:i/>
          <w:iCs/>
        </w:rPr>
        <w:t>¿Qué es el Bluetooth y para qué sirve? // SoftwareLab</w:t>
      </w:r>
      <w:r>
        <w:t>. (s. f.). Recuperado 6 de julio de 2021, de https://softwarelab.org/es/bluetooth/</w:t>
      </w:r>
    </w:p>
    <w:p w14:paraId="07308FA1" w14:textId="77777777" w:rsidR="00A94D89" w:rsidRDefault="00A94D89" w:rsidP="00A94D89">
      <w:pPr>
        <w:pStyle w:val="Bibliografa"/>
      </w:pPr>
      <w:r>
        <w:t xml:space="preserve">Qué es el Hardware: Para qué sirve y definición </w:t>
      </w:r>
      <w:r>
        <w:rPr>
          <w:rFonts w:ascii="MS Gothic" w:eastAsia="MS Gothic" w:hAnsi="MS Gothic" w:cs="MS Gothic" w:hint="eastAsia"/>
        </w:rPr>
        <w:t>【</w:t>
      </w:r>
      <w:r>
        <w:t xml:space="preserve"> 2021 </w:t>
      </w:r>
      <w:r>
        <w:rPr>
          <w:rFonts w:ascii="MS Gothic" w:eastAsia="MS Gothic" w:hAnsi="MS Gothic" w:cs="MS Gothic" w:hint="eastAsia"/>
        </w:rPr>
        <w:t>】</w:t>
      </w:r>
      <w:r>
        <w:t xml:space="preserve"> </w:t>
      </w:r>
      <w:r>
        <w:rPr>
          <w:rFonts w:ascii="Segoe UI Emoji" w:hAnsi="Segoe UI Emoji" w:cs="Segoe UI Emoji"/>
        </w:rPr>
        <w:t>⭐</w:t>
      </w:r>
      <w:r>
        <w:t xml:space="preserve">️ </w:t>
      </w:r>
      <w:r>
        <w:rPr>
          <w:rFonts w:ascii="Segoe UI Emoji" w:hAnsi="Segoe UI Emoji" w:cs="Segoe UI Emoji"/>
        </w:rPr>
        <w:t>⭐</w:t>
      </w:r>
      <w:r>
        <w:t xml:space="preserve">️. (s. f.). </w:t>
      </w:r>
      <w:r>
        <w:rPr>
          <w:i/>
          <w:iCs/>
        </w:rPr>
        <w:t>Profesional Review</w:t>
      </w:r>
      <w:r>
        <w:t>. Recuperado 6 de julio de 2021, de https://www.profesionalreview.com/hardware/</w:t>
      </w:r>
    </w:p>
    <w:p w14:paraId="6D02B9D9" w14:textId="77777777" w:rsidR="00A94D89" w:rsidRPr="00A94D89" w:rsidRDefault="00A94D89" w:rsidP="00A94D89">
      <w:pPr>
        <w:pStyle w:val="Bibliografa"/>
        <w:rPr>
          <w:lang w:val="en-US"/>
        </w:rPr>
      </w:pPr>
      <w:r>
        <w:rPr>
          <w:i/>
          <w:iCs/>
        </w:rPr>
        <w:t xml:space="preserve">¿Qué es el Procesamiento de Datos? </w:t>
      </w:r>
      <w:r w:rsidRPr="00A94D89">
        <w:rPr>
          <w:i/>
          <w:iCs/>
          <w:lang w:val="en-US"/>
        </w:rPr>
        <w:t>| Next U</w:t>
      </w:r>
      <w:r w:rsidRPr="00A94D89">
        <w:rPr>
          <w:lang w:val="en-US"/>
        </w:rPr>
        <w:t>. (2017, agosto 23). NextU LATAM. https://www.nextu.com/blog/que-es-el-procesamiento-de-datos/</w:t>
      </w:r>
    </w:p>
    <w:p w14:paraId="1CA0BA09" w14:textId="77777777" w:rsidR="00A94D89" w:rsidRDefault="00A94D89" w:rsidP="00A94D89">
      <w:pPr>
        <w:pStyle w:val="Bibliografa"/>
      </w:pPr>
      <w:r>
        <w:rPr>
          <w:i/>
          <w:iCs/>
        </w:rPr>
        <w:lastRenderedPageBreak/>
        <w:t>Qué es iOS: Características y versiones del sistema operativo de Apple</w:t>
      </w:r>
      <w:r>
        <w:t>. (s. f.). ADSLZone. Recuperado 6 de julio de 2021, de https://www.adslzone.net/reportajes/software/que-es-ios/</w:t>
      </w:r>
    </w:p>
    <w:p w14:paraId="5D0DBD04" w14:textId="77777777" w:rsidR="00A94D89" w:rsidRDefault="00A94D89" w:rsidP="00A94D89">
      <w:pPr>
        <w:pStyle w:val="Bibliografa"/>
      </w:pPr>
      <w:r>
        <w:rPr>
          <w:i/>
          <w:iCs/>
        </w:rPr>
        <w:t>¿Qué es la inteligencia artificial (IA)?</w:t>
      </w:r>
      <w:r>
        <w:t xml:space="preserve"> (s. f.). Recuperado 6 de julio de 2021, de https://www.oracle.com/co/artificial-intelligence/what-is-ai/</w:t>
      </w:r>
    </w:p>
    <w:p w14:paraId="731922CF" w14:textId="77777777" w:rsidR="00A94D89" w:rsidRDefault="00A94D89" w:rsidP="00A94D89">
      <w:pPr>
        <w:pStyle w:val="Bibliografa"/>
      </w:pPr>
      <w:r>
        <w:t xml:space="preserve">¿Qué es Sonido? » Su Definición y Significado [2021]. (s. f.). </w:t>
      </w:r>
      <w:r>
        <w:rPr>
          <w:i/>
          <w:iCs/>
        </w:rPr>
        <w:t>Concepto de - Definición de</w:t>
      </w:r>
      <w:r>
        <w:t>. Recuperado 6 de julio de 2021, de https://conceptodefinicion.de/sonido/</w:t>
      </w:r>
    </w:p>
    <w:p w14:paraId="26594FAB" w14:textId="77777777" w:rsidR="00A94D89" w:rsidRDefault="00A94D89" w:rsidP="00A94D89">
      <w:pPr>
        <w:pStyle w:val="Bibliografa"/>
      </w:pPr>
      <w:r>
        <w:t xml:space="preserve">¿Qué es un sistema operativo? | Desarrollar Inclusión. (s. f.). </w:t>
      </w:r>
      <w:r>
        <w:rPr>
          <w:i/>
          <w:iCs/>
        </w:rPr>
        <w:t>Desarrollar Inclusión | Portal de tecnología inclusiva de CILSA</w:t>
      </w:r>
      <w:r>
        <w:t>. Recuperado 6 de julio de 2021, de https://desarrollarinclusion.cilsa.org/tecnologia-inclusiva/que-es-un-sistema-operativo/</w:t>
      </w:r>
    </w:p>
    <w:p w14:paraId="4B521F53" w14:textId="77777777" w:rsidR="00A94D89" w:rsidRDefault="00A94D89" w:rsidP="00A94D89">
      <w:pPr>
        <w:pStyle w:val="Bibliografa"/>
      </w:pPr>
      <w:r>
        <w:rPr>
          <w:i/>
          <w:iCs/>
        </w:rPr>
        <w:t>¿Qué es una base de datos? | Oracle México</w:t>
      </w:r>
      <w:r>
        <w:t>. (s. f.). Recuperado 6 de julio de 2021, de https://www.oracle.com/mx/database/what-is-database/</w:t>
      </w:r>
    </w:p>
    <w:p w14:paraId="28888294" w14:textId="77777777" w:rsidR="00A94D89" w:rsidRDefault="00A94D89" w:rsidP="00A94D89">
      <w:pPr>
        <w:pStyle w:val="Bibliografa"/>
      </w:pPr>
      <w:r>
        <w:t xml:space="preserve">Qué son las redes neuronales y sus funciones. (2019, octubre 22). </w:t>
      </w:r>
      <w:r>
        <w:rPr>
          <w:i/>
          <w:iCs/>
        </w:rPr>
        <w:t>ATRIA Innovation</w:t>
      </w:r>
      <w:r>
        <w:t>. https://www.atriainnovation.com/que-son-las-redes-neuronales-y-sus-funciones/</w:t>
      </w:r>
    </w:p>
    <w:p w14:paraId="18062FED" w14:textId="77777777" w:rsidR="00A94D89" w:rsidRDefault="00A94D89" w:rsidP="00A94D89">
      <w:pPr>
        <w:pStyle w:val="Bibliografa"/>
      </w:pPr>
      <w:r>
        <w:t xml:space="preserve">Quijano, F. S., &amp; Trujillo, L. F. G. (2018). </w:t>
      </w:r>
      <w:r>
        <w:rPr>
          <w:i/>
          <w:iCs/>
        </w:rPr>
        <w:t>TRADUCTOR DE LENGUAJE DE SEÑAS PORTATIL POR MEDIO DE RECONOCIMIENTO DE IMÁGENES.</w:t>
      </w:r>
      <w:r>
        <w:t xml:space="preserve"> https://repositorio.uniandes.edu.co/bitstream/handle/1992/39076/u820917.pdf?sequence=1</w:t>
      </w:r>
    </w:p>
    <w:p w14:paraId="40694780" w14:textId="77777777" w:rsidR="00A94D89" w:rsidRDefault="00A94D89" w:rsidP="00A94D89">
      <w:pPr>
        <w:pStyle w:val="Bibliografa"/>
      </w:pPr>
      <w:r>
        <w:lastRenderedPageBreak/>
        <w:t xml:space="preserve">Ramírez, H. (2021, marzo 3). Almacenamiento de datos y Dispositivos Data storage. </w:t>
      </w:r>
      <w:r>
        <w:rPr>
          <w:i/>
          <w:iCs/>
        </w:rPr>
        <w:t>Grupo Atico34</w:t>
      </w:r>
      <w:r>
        <w:t>. https://protecciondatos-lopd.com/empresas/almacenamiento-de-datos-dispositivos/</w:t>
      </w:r>
    </w:p>
    <w:p w14:paraId="21E8E061" w14:textId="77777777" w:rsidR="00A94D89" w:rsidRDefault="00A94D89" w:rsidP="00A94D89">
      <w:pPr>
        <w:pStyle w:val="Bibliografa"/>
      </w:pPr>
      <w:r>
        <w:rPr>
          <w:i/>
          <w:iCs/>
        </w:rPr>
        <w:t>Reconocimiento de Voz</w:t>
      </w:r>
      <w:r>
        <w:t>. (s. f.). Recuperado 6 de julio de 2021, de http://physionet.cps.unizar.es/~eduardo/investigacion/voz/rahframe.html</w:t>
      </w:r>
    </w:p>
    <w:p w14:paraId="7DF4ABC5" w14:textId="77777777" w:rsidR="00A94D89" w:rsidRDefault="00A94D89" w:rsidP="00A94D89">
      <w:pPr>
        <w:pStyle w:val="Bibliografa"/>
      </w:pPr>
      <w:r>
        <w:t xml:space="preserve">Red Hat. (s. f.). </w:t>
      </w:r>
      <w:r>
        <w:rPr>
          <w:i/>
          <w:iCs/>
        </w:rPr>
        <w:t>¿Qué es el almacenamiento definido por software?</w:t>
      </w:r>
      <w:r>
        <w:t xml:space="preserve"> Recuperado 4 de junio de 2021, de https://www.redhat.com/es/topics/data-storage/software-defined-storage</w:t>
      </w:r>
    </w:p>
    <w:p w14:paraId="2E6EB029" w14:textId="77777777" w:rsidR="00A94D89" w:rsidRPr="00A94D89" w:rsidRDefault="00A94D89" w:rsidP="00A94D89">
      <w:pPr>
        <w:pStyle w:val="Bibliografa"/>
        <w:rPr>
          <w:lang w:val="en-US"/>
        </w:rPr>
      </w:pPr>
      <w:r>
        <w:t xml:space="preserve">Sacristán, L. (2019, marzo 31). </w:t>
      </w:r>
      <w:r>
        <w:rPr>
          <w:i/>
          <w:iCs/>
        </w:rPr>
        <w:t>Así es Showleap: El traductor de lengua de signos a texto y voz en tiempo real está cada vez más cerca</w:t>
      </w:r>
      <w:r>
        <w:t xml:space="preserve">. </w:t>
      </w:r>
      <w:r w:rsidRPr="00A94D89">
        <w:rPr>
          <w:lang w:val="en-US"/>
        </w:rPr>
        <w:t>Xataka. https://www.xataka.com/aplicaciones/asi-showleap-traductor-lengua-signos-a-texto-voz-tiempo-real-esta-cada-vez-cerca</w:t>
      </w:r>
    </w:p>
    <w:p w14:paraId="6768D7A7" w14:textId="77777777" w:rsidR="00A94D89" w:rsidRDefault="00A94D89" w:rsidP="00A94D89">
      <w:pPr>
        <w:pStyle w:val="Bibliografa"/>
      </w:pPr>
      <w:r>
        <w:t xml:space="preserve">Sancho Caparrini, F. (2019, diciembre 14). </w:t>
      </w:r>
      <w:r>
        <w:rPr>
          <w:i/>
          <w:iCs/>
        </w:rPr>
        <w:t>Redes Neuronales: Una visión superficial</w:t>
      </w:r>
      <w:r>
        <w:t>. http://www.cs.us.es/~fsancho/?e=72</w:t>
      </w:r>
    </w:p>
    <w:p w14:paraId="3C261BCD" w14:textId="77777777" w:rsidR="00A94D89" w:rsidRPr="00A94D89" w:rsidRDefault="00A94D89" w:rsidP="00A94D89">
      <w:pPr>
        <w:pStyle w:val="Bibliografa"/>
        <w:rPr>
          <w:lang w:val="en-US"/>
        </w:rPr>
      </w:pPr>
      <w:r w:rsidRPr="00A94D89">
        <w:rPr>
          <w:lang w:val="en-US"/>
        </w:rPr>
        <w:t xml:space="preserve">Sandy Niemann, Greenstein, D., &amp; David, D. (2008). </w:t>
      </w:r>
      <w:r>
        <w:rPr>
          <w:i/>
          <w:iCs/>
        </w:rPr>
        <w:t>Ayudar a los niños sordos</w:t>
      </w:r>
      <w:r>
        <w:t xml:space="preserve">. </w:t>
      </w:r>
      <w:r w:rsidRPr="00A94D89">
        <w:rPr>
          <w:lang w:val="en-US"/>
        </w:rPr>
        <w:t>Hesperian. https://es.hesperian.org/hhg/Ayudar_a_los_ni%c3%b1os_sordos</w:t>
      </w:r>
    </w:p>
    <w:p w14:paraId="1D056429" w14:textId="77777777" w:rsidR="00A94D89" w:rsidRDefault="00A94D89" w:rsidP="00A94D89">
      <w:pPr>
        <w:pStyle w:val="Bibliografa"/>
      </w:pPr>
      <w:r>
        <w:rPr>
          <w:i/>
          <w:iCs/>
        </w:rPr>
        <w:t>Significado de Software (Qué es, Concepto y Definición)—Significados</w:t>
      </w:r>
      <w:r>
        <w:t>. (2019, agosto 1). Significado de Software. https://www.significados.com/software/</w:t>
      </w:r>
    </w:p>
    <w:p w14:paraId="72E046D1" w14:textId="77777777" w:rsidR="00A94D89" w:rsidRPr="00A94D89" w:rsidRDefault="00A94D89" w:rsidP="00A94D89">
      <w:pPr>
        <w:pStyle w:val="Bibliografa"/>
        <w:rPr>
          <w:lang w:val="en-US"/>
        </w:rPr>
      </w:pPr>
      <w:r>
        <w:lastRenderedPageBreak/>
        <w:t xml:space="preserve">Sims, G. (2019, agosto 10). </w:t>
      </w:r>
      <w:r w:rsidRPr="00A94D89">
        <w:rPr>
          <w:i/>
          <w:iCs/>
          <w:lang w:val="en-US"/>
        </w:rPr>
        <w:t>I want to develop Android Apps—What languages should I learn?</w:t>
      </w:r>
      <w:r w:rsidRPr="00A94D89">
        <w:rPr>
          <w:lang w:val="en-US"/>
        </w:rPr>
        <w:t xml:space="preserve"> Android Authority. https://www.androidauthority.com/develop-android-apps-languages-learn-391008/</w:t>
      </w:r>
    </w:p>
    <w:p w14:paraId="2109BC89" w14:textId="77777777" w:rsidR="00A94D89" w:rsidRDefault="00A94D89" w:rsidP="00A94D89">
      <w:pPr>
        <w:pStyle w:val="Bibliografa"/>
      </w:pPr>
      <w:r>
        <w:rPr>
          <w:i/>
          <w:iCs/>
        </w:rPr>
        <w:t>Sistema Operativo—Concepto, usos, tipos, funciones y ejemplos</w:t>
      </w:r>
      <w:r>
        <w:t>. (s. f.). Recuperado 6 de julio de 2021, de https://concepto.de/sistema-operativo/</w:t>
      </w:r>
    </w:p>
    <w:p w14:paraId="0D9289F2" w14:textId="77777777" w:rsidR="00A94D89" w:rsidRDefault="00A94D89" w:rsidP="00A94D89">
      <w:pPr>
        <w:pStyle w:val="Bibliografa"/>
      </w:pPr>
      <w:r>
        <w:t xml:space="preserve">Sol, Á. H. (2017). </w:t>
      </w:r>
      <w:r>
        <w:rPr>
          <w:i/>
          <w:iCs/>
        </w:rPr>
        <w:t>Guante traductor de lenguaje de señas mexicano para personas sordomudas.</w:t>
      </w:r>
      <w:r>
        <w:t xml:space="preserve"> [Instituto Tecnológico de Tuxtla Gutiérrez, Tecnológico Nacional de México]. http://www.revistatecnologiadigital.com/pdf/07_008_guante_senias_mexicano_sordomudas.pdf</w:t>
      </w:r>
    </w:p>
    <w:p w14:paraId="49C2C8E7" w14:textId="77777777" w:rsidR="00A94D89" w:rsidRDefault="00A94D89" w:rsidP="00A94D89">
      <w:pPr>
        <w:pStyle w:val="Bibliografa"/>
      </w:pPr>
      <w:r w:rsidRPr="00A94D89">
        <w:rPr>
          <w:lang w:val="en-US"/>
        </w:rPr>
        <w:t xml:space="preserve">Sutherland, J., &amp; Sutherland, J. J. (2018). </w:t>
      </w:r>
      <w:r>
        <w:rPr>
          <w:i/>
          <w:iCs/>
        </w:rPr>
        <w:t>Scrum: El revolucionario método para trabajar el doble en la mitad de tiempo</w:t>
      </w:r>
      <w:r>
        <w:t xml:space="preserve"> (1.</w:t>
      </w:r>
      <w:r>
        <w:rPr>
          <w:vertAlign w:val="superscript"/>
        </w:rPr>
        <w:t>a</w:t>
      </w:r>
      <w:r>
        <w:t xml:space="preserve"> ed.). Editorial Ariel. https://www.amazon.com/-/es/Jeff-Sutherland/dp/8434428989</w:t>
      </w:r>
    </w:p>
    <w:p w14:paraId="50A22467" w14:textId="77777777" w:rsidR="00A94D89" w:rsidRDefault="00A94D89" w:rsidP="00A94D89">
      <w:pPr>
        <w:pStyle w:val="Bibliografa"/>
      </w:pPr>
      <w:r>
        <w:t xml:space="preserve">Tolima, A. (2020, septiembre 3). </w:t>
      </w:r>
      <w:r>
        <w:rPr>
          <w:i/>
          <w:iCs/>
        </w:rPr>
        <w:t>Más de 10 mil personas en el Tolima tienen discapacidad auditiva</w:t>
      </w:r>
      <w:r>
        <w:t>. http://www.alertatolima.com/noticias/tolima/en-el-tolima-mas-de-10-mil-personas-tienen-discapacidad-auditiva</w:t>
      </w:r>
    </w:p>
    <w:p w14:paraId="775B5F21" w14:textId="77777777" w:rsidR="00A94D89" w:rsidRDefault="00A94D89" w:rsidP="00A94D89">
      <w:pPr>
        <w:pStyle w:val="Bibliografa"/>
      </w:pPr>
      <w:r w:rsidRPr="00A94D89">
        <w:rPr>
          <w:lang w:val="en-US"/>
        </w:rPr>
        <w:t xml:space="preserve">Trigas G., M. (s. f.). </w:t>
      </w:r>
      <w:r>
        <w:rPr>
          <w:i/>
          <w:iCs/>
        </w:rPr>
        <w:t>Metodologia Scrum</w:t>
      </w:r>
      <w:r>
        <w:t>. http://openaccess.uoc.edu/webapps/o2/bitstream/10609/17885/1/mtrigasTFC0612memoria.pdf</w:t>
      </w:r>
    </w:p>
    <w:p w14:paraId="075D5B6B" w14:textId="77777777" w:rsidR="00A94D89" w:rsidRDefault="00A94D89" w:rsidP="00A94D89">
      <w:pPr>
        <w:pStyle w:val="Bibliografa"/>
      </w:pPr>
      <w:r>
        <w:t xml:space="preserve">Varela, J., Huerta, C., &amp; Tello, O. (2017). </w:t>
      </w:r>
      <w:r>
        <w:rPr>
          <w:i/>
          <w:iCs/>
        </w:rPr>
        <w:t>Apuntes para una Teoría de la Lengua de Señas</w:t>
      </w:r>
      <w:r>
        <w:t>. 24.</w:t>
      </w:r>
    </w:p>
    <w:p w14:paraId="2388D70A" w14:textId="77777777" w:rsidR="00A94D89" w:rsidRDefault="00A94D89" w:rsidP="00A94D89">
      <w:pPr>
        <w:pStyle w:val="Bibliografa"/>
      </w:pPr>
      <w:r>
        <w:lastRenderedPageBreak/>
        <w:t xml:space="preserve">Vercher. (2018, abril 11). La lengua de señas. </w:t>
      </w:r>
      <w:r>
        <w:rPr>
          <w:i/>
          <w:iCs/>
        </w:rPr>
        <w:t>Agestrad</w:t>
      </w:r>
      <w:r>
        <w:t>. https://www.agestrad.com/la-lengua-de-senas/</w:t>
      </w:r>
    </w:p>
    <w:p w14:paraId="53AE52D4" w14:textId="77777777" w:rsidR="00A94D89" w:rsidRDefault="00A94D89" w:rsidP="00A94D89">
      <w:pPr>
        <w:pStyle w:val="Bibliografa"/>
      </w:pPr>
      <w:r>
        <w:rPr>
          <w:i/>
          <w:iCs/>
        </w:rPr>
        <w:t>Voz y Señas—Traductor LSM</w:t>
      </w:r>
      <w:r>
        <w:t>. (s. f.). Recuperado 23 de abril de 2021, de https://www.vozysenas.com/?fbclid=IwAR0ZyrD028UTE7A1ZLOaeoOo3QTDHaNn1aTr-IaW8J1AAc_--9UwxJgNgJA</w:t>
      </w:r>
    </w:p>
    <w:p w14:paraId="61AC71B2" w14:textId="77777777" w:rsidR="00A94D89" w:rsidRDefault="00A94D89" w:rsidP="00A94D89">
      <w:pPr>
        <w:pStyle w:val="Bibliografa"/>
      </w:pPr>
      <w:r>
        <w:rPr>
          <w:i/>
          <w:iCs/>
        </w:rPr>
        <w:t>Windows: Historia, evolución y características</w:t>
      </w:r>
      <w:r>
        <w:t>. (s. f.). Recuperado 6 de julio de 2021, de https://www.caracteristicas.co/sistema-operativo-windows/</w:t>
      </w:r>
    </w:p>
    <w:p w14:paraId="76F3EFD2" w14:textId="262457CE" w:rsidR="00E30339" w:rsidRPr="00E30339" w:rsidRDefault="00E30339" w:rsidP="00E30339">
      <w:r>
        <w:fldChar w:fldCharType="end"/>
      </w:r>
      <w:bookmarkEnd w:id="75"/>
    </w:p>
    <w:sectPr w:rsidR="00E30339" w:rsidRPr="00E30339" w:rsidSect="00280126">
      <w:headerReference w:type="default" r:id="rId26"/>
      <w:footerReference w:type="default" r:id="rId27"/>
      <w:pgSz w:w="12240" w:h="15840"/>
      <w:pgMar w:top="1440" w:right="1440" w:bottom="1440" w:left="216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F259AC" w14:textId="77777777" w:rsidR="001471D6" w:rsidRDefault="001471D6" w:rsidP="00500044">
      <w:pPr>
        <w:spacing w:before="0" w:after="0" w:line="240" w:lineRule="auto"/>
      </w:pPr>
      <w:r>
        <w:separator/>
      </w:r>
    </w:p>
  </w:endnote>
  <w:endnote w:type="continuationSeparator" w:id="0">
    <w:p w14:paraId="0663566E" w14:textId="77777777" w:rsidR="001471D6" w:rsidRDefault="001471D6" w:rsidP="0050004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 w:name="Segoe UI Emoji">
    <w:altName w:val="Segoe UI Symbol"/>
    <w:charset w:val="00"/>
    <w:family w:val="swiss"/>
    <w:pitch w:val="variable"/>
    <w:sig w:usb0="00000003" w:usb1="02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Math">
    <w:panose1 w:val="02040503050406030204"/>
    <w:charset w:val="00"/>
    <w:family w:val="roman"/>
    <w:pitch w:val="variable"/>
    <w:sig w:usb0="A00002EF" w:usb1="420020EB" w:usb2="00000000" w:usb3="00000000" w:csb0="0000019F" w:csb1="00000000"/>
  </w:font>
  <w:font w:name="Segoe UI Symbol">
    <w:panose1 w:val="020B0502040204020203"/>
    <w:charset w:val="00"/>
    <w:family w:val="swiss"/>
    <w:pitch w:val="variable"/>
    <w:sig w:usb0="8000006F" w:usb1="1200FBEF" w:usb2="000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2426369"/>
      <w:docPartObj>
        <w:docPartGallery w:val="Page Numbers (Bottom of Page)"/>
        <w:docPartUnique/>
      </w:docPartObj>
    </w:sdtPr>
    <w:sdtEndPr/>
    <w:sdtContent>
      <w:p w14:paraId="759EF41D" w14:textId="41D12358" w:rsidR="00B80321" w:rsidRDefault="00B80321">
        <w:pPr>
          <w:pStyle w:val="Piedepgina"/>
          <w:jc w:val="right"/>
        </w:pPr>
        <w:r>
          <w:fldChar w:fldCharType="begin"/>
        </w:r>
        <w:r>
          <w:instrText>PAGE   \* MERGEFORMAT</w:instrText>
        </w:r>
        <w:r>
          <w:fldChar w:fldCharType="separate"/>
        </w:r>
        <w:r w:rsidR="00BE0553" w:rsidRPr="00BE0553">
          <w:rPr>
            <w:noProof/>
            <w:lang w:val="es-ES"/>
          </w:rPr>
          <w:t>vi</w:t>
        </w:r>
        <w:r>
          <w:fldChar w:fldCharType="end"/>
        </w:r>
      </w:p>
    </w:sdtContent>
  </w:sdt>
  <w:p w14:paraId="2E892D01" w14:textId="77777777" w:rsidR="00B80321" w:rsidRDefault="00B8032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3742179"/>
      <w:docPartObj>
        <w:docPartGallery w:val="Page Numbers (Bottom of Page)"/>
        <w:docPartUnique/>
      </w:docPartObj>
    </w:sdtPr>
    <w:sdtEndPr/>
    <w:sdtContent>
      <w:p w14:paraId="15075A8F" w14:textId="1F305C4C" w:rsidR="00B80321" w:rsidRDefault="00B80321">
        <w:pPr>
          <w:pStyle w:val="Piedepgina"/>
          <w:jc w:val="right"/>
        </w:pPr>
        <w:r>
          <w:fldChar w:fldCharType="begin"/>
        </w:r>
        <w:r>
          <w:instrText>PAGE   \* MERGEFORMAT</w:instrText>
        </w:r>
        <w:r>
          <w:fldChar w:fldCharType="separate"/>
        </w:r>
        <w:r w:rsidR="00BE0553" w:rsidRPr="00BE0553">
          <w:rPr>
            <w:noProof/>
            <w:lang w:val="es-ES"/>
          </w:rPr>
          <w:t>14</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0D8ECA" w14:textId="77777777" w:rsidR="001471D6" w:rsidRDefault="001471D6" w:rsidP="00500044">
      <w:pPr>
        <w:spacing w:before="0" w:after="0" w:line="240" w:lineRule="auto"/>
      </w:pPr>
      <w:r>
        <w:separator/>
      </w:r>
    </w:p>
  </w:footnote>
  <w:footnote w:type="continuationSeparator" w:id="0">
    <w:p w14:paraId="61B707BA" w14:textId="77777777" w:rsidR="001471D6" w:rsidRDefault="001471D6" w:rsidP="00500044">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0AB896" w14:textId="35E5B22D" w:rsidR="00B80321" w:rsidRPr="00280126" w:rsidRDefault="00B80321" w:rsidP="00280126">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D9984B" w14:textId="77777777" w:rsidR="00B80321" w:rsidRPr="00280126" w:rsidRDefault="00B80321" w:rsidP="00280126">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C3D63D4"/>
    <w:multiLevelType w:val="hybridMultilevel"/>
    <w:tmpl w:val="E5FA6632"/>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
    <w:nsid w:val="31F11C94"/>
    <w:multiLevelType w:val="multilevel"/>
    <w:tmpl w:val="12D4B94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b/>
        <w:bCs w:val="0"/>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rPr>
        <w:b/>
        <w:bCs w:val="0"/>
      </w:r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
    <w:nsid w:val="38D32822"/>
    <w:multiLevelType w:val="hybridMultilevel"/>
    <w:tmpl w:val="0570EDD8"/>
    <w:lvl w:ilvl="0" w:tplc="2F309844">
      <w:numFmt w:val="bullet"/>
      <w:lvlText w:val=""/>
      <w:lvlJc w:val="left"/>
      <w:pPr>
        <w:ind w:left="1440" w:hanging="360"/>
      </w:pPr>
      <w:rPr>
        <w:rFonts w:ascii="Symbol" w:eastAsiaTheme="minorHAnsi" w:hAnsi="Symbol" w:cstheme="minorBidi"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
    <w:nsid w:val="40663B5A"/>
    <w:multiLevelType w:val="hybridMultilevel"/>
    <w:tmpl w:val="37507F8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41367B76"/>
    <w:multiLevelType w:val="hybridMultilevel"/>
    <w:tmpl w:val="43C0885C"/>
    <w:lvl w:ilvl="0" w:tplc="07860F12">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539C4EDE"/>
    <w:multiLevelType w:val="hybridMultilevel"/>
    <w:tmpl w:val="756E7404"/>
    <w:lvl w:ilvl="0" w:tplc="9ED01ED6">
      <w:numFmt w:val="bullet"/>
      <w:lvlText w:val=""/>
      <w:lvlJc w:val="left"/>
      <w:pPr>
        <w:ind w:left="1080" w:hanging="360"/>
      </w:pPr>
      <w:rPr>
        <w:rFonts w:ascii="Symbol" w:eastAsiaTheme="minorHAnsi" w:hAnsi="Symbol" w:cstheme="minorBidi"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6">
    <w:nsid w:val="559B64DF"/>
    <w:multiLevelType w:val="hybridMultilevel"/>
    <w:tmpl w:val="811CA702"/>
    <w:lvl w:ilvl="0" w:tplc="C4601DB2">
      <w:start w:val="1"/>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5E506A10"/>
    <w:multiLevelType w:val="multilevel"/>
    <w:tmpl w:val="2DC8C13C"/>
    <w:lvl w:ilvl="0">
      <w:start w:val="1"/>
      <w:numFmt w:val="decimal"/>
      <w:lvlText w:val="%1."/>
      <w:lvlJc w:val="left"/>
      <w:pPr>
        <w:ind w:left="360" w:hanging="360"/>
      </w:pPr>
      <w:rPr>
        <w:rFonts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658566F8"/>
    <w:multiLevelType w:val="hybridMultilevel"/>
    <w:tmpl w:val="F5C072A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9">
    <w:nsid w:val="694A7A99"/>
    <w:multiLevelType w:val="hybridMultilevel"/>
    <w:tmpl w:val="B1080DEC"/>
    <w:lvl w:ilvl="0" w:tplc="D902ADD0">
      <w:start w:val="1"/>
      <w:numFmt w:val="decimal"/>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10">
    <w:nsid w:val="759F2E97"/>
    <w:multiLevelType w:val="hybridMultilevel"/>
    <w:tmpl w:val="917CB522"/>
    <w:lvl w:ilvl="0" w:tplc="2506D79E">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
  </w:num>
  <w:num w:numId="2">
    <w:abstractNumId w:val="3"/>
  </w:num>
  <w:num w:numId="3">
    <w:abstractNumId w:val="10"/>
  </w:num>
  <w:num w:numId="4">
    <w:abstractNumId w:val="4"/>
  </w:num>
  <w:num w:numId="5">
    <w:abstractNumId w:val="7"/>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num>
  <w:num w:numId="8">
    <w:abstractNumId w:val="0"/>
  </w:num>
  <w:num w:numId="9">
    <w:abstractNumId w:val="5"/>
  </w:num>
  <w:num w:numId="10">
    <w:abstractNumId w:val="2"/>
  </w:num>
  <w:num w:numId="11">
    <w:abstractNumId w:val="9"/>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7F11"/>
    <w:rsid w:val="0000235B"/>
    <w:rsid w:val="00004EF8"/>
    <w:rsid w:val="0001002D"/>
    <w:rsid w:val="00010844"/>
    <w:rsid w:val="00013FA9"/>
    <w:rsid w:val="00014A39"/>
    <w:rsid w:val="00016017"/>
    <w:rsid w:val="000160A3"/>
    <w:rsid w:val="00043C72"/>
    <w:rsid w:val="00052471"/>
    <w:rsid w:val="00066AB3"/>
    <w:rsid w:val="00073F33"/>
    <w:rsid w:val="00077830"/>
    <w:rsid w:val="00083C47"/>
    <w:rsid w:val="000906B2"/>
    <w:rsid w:val="00091478"/>
    <w:rsid w:val="00091769"/>
    <w:rsid w:val="00092F57"/>
    <w:rsid w:val="000A2073"/>
    <w:rsid w:val="000B3077"/>
    <w:rsid w:val="000D044E"/>
    <w:rsid w:val="000D7002"/>
    <w:rsid w:val="000E2D2F"/>
    <w:rsid w:val="000E6182"/>
    <w:rsid w:val="000F4172"/>
    <w:rsid w:val="000F55DF"/>
    <w:rsid w:val="000F6D9C"/>
    <w:rsid w:val="001065E5"/>
    <w:rsid w:val="0010692B"/>
    <w:rsid w:val="001117E7"/>
    <w:rsid w:val="00114BD3"/>
    <w:rsid w:val="001221BB"/>
    <w:rsid w:val="00127C90"/>
    <w:rsid w:val="00135012"/>
    <w:rsid w:val="00135206"/>
    <w:rsid w:val="00143EEB"/>
    <w:rsid w:val="00144A44"/>
    <w:rsid w:val="001452CF"/>
    <w:rsid w:val="001456D9"/>
    <w:rsid w:val="0014647E"/>
    <w:rsid w:val="001471D6"/>
    <w:rsid w:val="00151BC1"/>
    <w:rsid w:val="00156807"/>
    <w:rsid w:val="00156CDE"/>
    <w:rsid w:val="00185AFA"/>
    <w:rsid w:val="001973F7"/>
    <w:rsid w:val="001A3303"/>
    <w:rsid w:val="001A5E75"/>
    <w:rsid w:val="001A7AE3"/>
    <w:rsid w:val="001B13E3"/>
    <w:rsid w:val="001B21C8"/>
    <w:rsid w:val="001B4AC4"/>
    <w:rsid w:val="001B5243"/>
    <w:rsid w:val="001B5BD5"/>
    <w:rsid w:val="001C1896"/>
    <w:rsid w:val="001D091C"/>
    <w:rsid w:val="001D243D"/>
    <w:rsid w:val="001E0B4F"/>
    <w:rsid w:val="001E3777"/>
    <w:rsid w:val="001F3654"/>
    <w:rsid w:val="001F551E"/>
    <w:rsid w:val="001F6B96"/>
    <w:rsid w:val="00201C2C"/>
    <w:rsid w:val="0020473A"/>
    <w:rsid w:val="00210BEB"/>
    <w:rsid w:val="002272F0"/>
    <w:rsid w:val="00227F8E"/>
    <w:rsid w:val="00235574"/>
    <w:rsid w:val="00254E78"/>
    <w:rsid w:val="00255DCB"/>
    <w:rsid w:val="0025717C"/>
    <w:rsid w:val="0025760A"/>
    <w:rsid w:val="00271CCD"/>
    <w:rsid w:val="00280126"/>
    <w:rsid w:val="00280A49"/>
    <w:rsid w:val="00290CDD"/>
    <w:rsid w:val="00297F51"/>
    <w:rsid w:val="002A5208"/>
    <w:rsid w:val="002A5657"/>
    <w:rsid w:val="002B1206"/>
    <w:rsid w:val="002C095B"/>
    <w:rsid w:val="002C3BDA"/>
    <w:rsid w:val="002F0690"/>
    <w:rsid w:val="002F5ABE"/>
    <w:rsid w:val="002F731D"/>
    <w:rsid w:val="00316B74"/>
    <w:rsid w:val="003220B3"/>
    <w:rsid w:val="003346C1"/>
    <w:rsid w:val="00335232"/>
    <w:rsid w:val="00360F87"/>
    <w:rsid w:val="0036623B"/>
    <w:rsid w:val="00374D09"/>
    <w:rsid w:val="00375717"/>
    <w:rsid w:val="003767F9"/>
    <w:rsid w:val="00381541"/>
    <w:rsid w:val="003A0434"/>
    <w:rsid w:val="003A18E8"/>
    <w:rsid w:val="003A309E"/>
    <w:rsid w:val="003B042A"/>
    <w:rsid w:val="003B0617"/>
    <w:rsid w:val="003B089F"/>
    <w:rsid w:val="003C13A8"/>
    <w:rsid w:val="003C1521"/>
    <w:rsid w:val="003E0748"/>
    <w:rsid w:val="00401319"/>
    <w:rsid w:val="00402956"/>
    <w:rsid w:val="0040357F"/>
    <w:rsid w:val="00411447"/>
    <w:rsid w:val="004260FE"/>
    <w:rsid w:val="004279F3"/>
    <w:rsid w:val="00442397"/>
    <w:rsid w:val="004456CB"/>
    <w:rsid w:val="00460EA6"/>
    <w:rsid w:val="004633B3"/>
    <w:rsid w:val="00474021"/>
    <w:rsid w:val="004957C4"/>
    <w:rsid w:val="004A0DA0"/>
    <w:rsid w:val="004C180F"/>
    <w:rsid w:val="004C4C95"/>
    <w:rsid w:val="004C5251"/>
    <w:rsid w:val="004E1CC1"/>
    <w:rsid w:val="004E228C"/>
    <w:rsid w:val="004E2769"/>
    <w:rsid w:val="004E51ED"/>
    <w:rsid w:val="004F4CAF"/>
    <w:rsid w:val="00500044"/>
    <w:rsid w:val="0050152A"/>
    <w:rsid w:val="00502F89"/>
    <w:rsid w:val="00517853"/>
    <w:rsid w:val="00520DB3"/>
    <w:rsid w:val="00533CC8"/>
    <w:rsid w:val="00540014"/>
    <w:rsid w:val="005409E2"/>
    <w:rsid w:val="00545643"/>
    <w:rsid w:val="00555A98"/>
    <w:rsid w:val="00570C27"/>
    <w:rsid w:val="00570DDF"/>
    <w:rsid w:val="00585BE3"/>
    <w:rsid w:val="00593BC0"/>
    <w:rsid w:val="005A2093"/>
    <w:rsid w:val="005B1AA2"/>
    <w:rsid w:val="005C0974"/>
    <w:rsid w:val="005C5EC3"/>
    <w:rsid w:val="005D68EF"/>
    <w:rsid w:val="005F46A3"/>
    <w:rsid w:val="005F5BDE"/>
    <w:rsid w:val="00607DDB"/>
    <w:rsid w:val="0061513F"/>
    <w:rsid w:val="006177E8"/>
    <w:rsid w:val="00626BCA"/>
    <w:rsid w:val="00641BE5"/>
    <w:rsid w:val="00643F58"/>
    <w:rsid w:val="00670A3D"/>
    <w:rsid w:val="00680D05"/>
    <w:rsid w:val="006B5749"/>
    <w:rsid w:val="006B68E5"/>
    <w:rsid w:val="006C1186"/>
    <w:rsid w:val="006C1BC0"/>
    <w:rsid w:val="006C7B7F"/>
    <w:rsid w:val="006D03BE"/>
    <w:rsid w:val="006D78E9"/>
    <w:rsid w:val="006E13F3"/>
    <w:rsid w:val="00702753"/>
    <w:rsid w:val="00704A82"/>
    <w:rsid w:val="00732813"/>
    <w:rsid w:val="00734D2A"/>
    <w:rsid w:val="007477E9"/>
    <w:rsid w:val="0075724A"/>
    <w:rsid w:val="00760B11"/>
    <w:rsid w:val="007748E3"/>
    <w:rsid w:val="00782B46"/>
    <w:rsid w:val="0078530F"/>
    <w:rsid w:val="00792714"/>
    <w:rsid w:val="007A031C"/>
    <w:rsid w:val="007A04DA"/>
    <w:rsid w:val="007A1E3A"/>
    <w:rsid w:val="007A5AF1"/>
    <w:rsid w:val="007B4B01"/>
    <w:rsid w:val="007B51C6"/>
    <w:rsid w:val="007B5623"/>
    <w:rsid w:val="007C57FB"/>
    <w:rsid w:val="007C7F11"/>
    <w:rsid w:val="007D78A7"/>
    <w:rsid w:val="007F5E07"/>
    <w:rsid w:val="007F65AF"/>
    <w:rsid w:val="008006B3"/>
    <w:rsid w:val="00800C59"/>
    <w:rsid w:val="0082299C"/>
    <w:rsid w:val="00823481"/>
    <w:rsid w:val="00843BE1"/>
    <w:rsid w:val="00851525"/>
    <w:rsid w:val="0085495A"/>
    <w:rsid w:val="00867DA8"/>
    <w:rsid w:val="008756D8"/>
    <w:rsid w:val="008764F2"/>
    <w:rsid w:val="00876631"/>
    <w:rsid w:val="00881C51"/>
    <w:rsid w:val="00882F87"/>
    <w:rsid w:val="0089367F"/>
    <w:rsid w:val="008978EA"/>
    <w:rsid w:val="008A1D8D"/>
    <w:rsid w:val="008C1096"/>
    <w:rsid w:val="008C43EB"/>
    <w:rsid w:val="008C5339"/>
    <w:rsid w:val="008E5328"/>
    <w:rsid w:val="008F0B6F"/>
    <w:rsid w:val="009016CE"/>
    <w:rsid w:val="00901C9D"/>
    <w:rsid w:val="00904E23"/>
    <w:rsid w:val="00914A82"/>
    <w:rsid w:val="009322EA"/>
    <w:rsid w:val="0093484E"/>
    <w:rsid w:val="0095148A"/>
    <w:rsid w:val="0096733E"/>
    <w:rsid w:val="00967C95"/>
    <w:rsid w:val="00972B87"/>
    <w:rsid w:val="00973C1A"/>
    <w:rsid w:val="00974472"/>
    <w:rsid w:val="00974855"/>
    <w:rsid w:val="009762DB"/>
    <w:rsid w:val="00990F5D"/>
    <w:rsid w:val="009A11B0"/>
    <w:rsid w:val="009A3D12"/>
    <w:rsid w:val="009B35A9"/>
    <w:rsid w:val="009C07B1"/>
    <w:rsid w:val="009C5D12"/>
    <w:rsid w:val="009F0981"/>
    <w:rsid w:val="00A35651"/>
    <w:rsid w:val="00A35E70"/>
    <w:rsid w:val="00A378D7"/>
    <w:rsid w:val="00A503B2"/>
    <w:rsid w:val="00A526CC"/>
    <w:rsid w:val="00A65C70"/>
    <w:rsid w:val="00A67446"/>
    <w:rsid w:val="00A7528D"/>
    <w:rsid w:val="00A759CC"/>
    <w:rsid w:val="00A90ACA"/>
    <w:rsid w:val="00A90E3E"/>
    <w:rsid w:val="00A94975"/>
    <w:rsid w:val="00A94D89"/>
    <w:rsid w:val="00AA401A"/>
    <w:rsid w:val="00AA733E"/>
    <w:rsid w:val="00AB6784"/>
    <w:rsid w:val="00AC68F2"/>
    <w:rsid w:val="00AD5CE7"/>
    <w:rsid w:val="00AD60CF"/>
    <w:rsid w:val="00B06C39"/>
    <w:rsid w:val="00B126E0"/>
    <w:rsid w:val="00B12800"/>
    <w:rsid w:val="00B16414"/>
    <w:rsid w:val="00B21A3C"/>
    <w:rsid w:val="00B30813"/>
    <w:rsid w:val="00B32FF0"/>
    <w:rsid w:val="00B52AAE"/>
    <w:rsid w:val="00B53C29"/>
    <w:rsid w:val="00B80321"/>
    <w:rsid w:val="00B96F97"/>
    <w:rsid w:val="00BA3C07"/>
    <w:rsid w:val="00BB0180"/>
    <w:rsid w:val="00BB4309"/>
    <w:rsid w:val="00BB5C5D"/>
    <w:rsid w:val="00BB5CB9"/>
    <w:rsid w:val="00BB6FFB"/>
    <w:rsid w:val="00BC5C59"/>
    <w:rsid w:val="00BD19BB"/>
    <w:rsid w:val="00BD29C2"/>
    <w:rsid w:val="00BD30B9"/>
    <w:rsid w:val="00BD6D54"/>
    <w:rsid w:val="00BE0553"/>
    <w:rsid w:val="00BE3551"/>
    <w:rsid w:val="00BF4AB0"/>
    <w:rsid w:val="00BF4C56"/>
    <w:rsid w:val="00C1273B"/>
    <w:rsid w:val="00C14CE5"/>
    <w:rsid w:val="00C204B0"/>
    <w:rsid w:val="00C20FAA"/>
    <w:rsid w:val="00C400DB"/>
    <w:rsid w:val="00C44E65"/>
    <w:rsid w:val="00C6677E"/>
    <w:rsid w:val="00C66FDD"/>
    <w:rsid w:val="00C74A23"/>
    <w:rsid w:val="00C76A4C"/>
    <w:rsid w:val="00C81937"/>
    <w:rsid w:val="00C87B9C"/>
    <w:rsid w:val="00C90477"/>
    <w:rsid w:val="00CA0489"/>
    <w:rsid w:val="00CC5234"/>
    <w:rsid w:val="00CE14E9"/>
    <w:rsid w:val="00CE353D"/>
    <w:rsid w:val="00CE6FCD"/>
    <w:rsid w:val="00CF5D22"/>
    <w:rsid w:val="00D041FD"/>
    <w:rsid w:val="00D100E0"/>
    <w:rsid w:val="00D20E92"/>
    <w:rsid w:val="00D239AB"/>
    <w:rsid w:val="00D278D6"/>
    <w:rsid w:val="00D3044D"/>
    <w:rsid w:val="00D30F8B"/>
    <w:rsid w:val="00D34F9E"/>
    <w:rsid w:val="00D42483"/>
    <w:rsid w:val="00D43EFC"/>
    <w:rsid w:val="00D50298"/>
    <w:rsid w:val="00D51F1D"/>
    <w:rsid w:val="00D54512"/>
    <w:rsid w:val="00D654EA"/>
    <w:rsid w:val="00D8106F"/>
    <w:rsid w:val="00D8518D"/>
    <w:rsid w:val="00D86FC2"/>
    <w:rsid w:val="00D90284"/>
    <w:rsid w:val="00D929E5"/>
    <w:rsid w:val="00DB1463"/>
    <w:rsid w:val="00DE7970"/>
    <w:rsid w:val="00DF4822"/>
    <w:rsid w:val="00DF70EF"/>
    <w:rsid w:val="00E020FD"/>
    <w:rsid w:val="00E30339"/>
    <w:rsid w:val="00E408E6"/>
    <w:rsid w:val="00E442F8"/>
    <w:rsid w:val="00E62693"/>
    <w:rsid w:val="00E66519"/>
    <w:rsid w:val="00E739E2"/>
    <w:rsid w:val="00E73E2C"/>
    <w:rsid w:val="00E76633"/>
    <w:rsid w:val="00E8333D"/>
    <w:rsid w:val="00E9012E"/>
    <w:rsid w:val="00E95722"/>
    <w:rsid w:val="00EA1845"/>
    <w:rsid w:val="00EA48D8"/>
    <w:rsid w:val="00EB7110"/>
    <w:rsid w:val="00EC3338"/>
    <w:rsid w:val="00EC6FB3"/>
    <w:rsid w:val="00EC7417"/>
    <w:rsid w:val="00ED7AC4"/>
    <w:rsid w:val="00ED7CC8"/>
    <w:rsid w:val="00ED7E8D"/>
    <w:rsid w:val="00EF19B0"/>
    <w:rsid w:val="00EF19E4"/>
    <w:rsid w:val="00EF3728"/>
    <w:rsid w:val="00F034F1"/>
    <w:rsid w:val="00F06447"/>
    <w:rsid w:val="00F130FE"/>
    <w:rsid w:val="00F24902"/>
    <w:rsid w:val="00F25EF4"/>
    <w:rsid w:val="00F27126"/>
    <w:rsid w:val="00F374BE"/>
    <w:rsid w:val="00F37989"/>
    <w:rsid w:val="00F442F4"/>
    <w:rsid w:val="00F5289E"/>
    <w:rsid w:val="00F52F10"/>
    <w:rsid w:val="00F57A9E"/>
    <w:rsid w:val="00F6180E"/>
    <w:rsid w:val="00F62F7F"/>
    <w:rsid w:val="00F85266"/>
    <w:rsid w:val="00F8637B"/>
    <w:rsid w:val="00F87399"/>
    <w:rsid w:val="00FA36BF"/>
    <w:rsid w:val="00FA447E"/>
    <w:rsid w:val="00FA616C"/>
    <w:rsid w:val="00FE0754"/>
    <w:rsid w:val="00FF184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269CB4"/>
  <w15:chartTrackingRefBased/>
  <w15:docId w15:val="{9C873597-F327-4271-9058-AFCF075E66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7E8D"/>
    <w:pPr>
      <w:spacing w:before="240" w:after="240" w:line="480" w:lineRule="auto"/>
      <w:ind w:firstLine="720"/>
      <w:jc w:val="both"/>
    </w:pPr>
    <w:rPr>
      <w:rFonts w:ascii="Times New Roman" w:hAnsi="Times New Roman"/>
      <w:sz w:val="24"/>
    </w:rPr>
  </w:style>
  <w:style w:type="paragraph" w:styleId="Ttulo1">
    <w:name w:val="heading 1"/>
    <w:basedOn w:val="Normal"/>
    <w:next w:val="Normal"/>
    <w:link w:val="Ttulo1Car"/>
    <w:uiPriority w:val="9"/>
    <w:qFormat/>
    <w:rsid w:val="00BE3551"/>
    <w:pPr>
      <w:keepNext/>
      <w:keepLines/>
      <w:numPr>
        <w:numId w:val="1"/>
      </w:numPr>
      <w:jc w:val="center"/>
      <w:outlineLvl w:val="0"/>
    </w:pPr>
    <w:rPr>
      <w:rFonts w:eastAsiaTheme="majorEastAsia" w:cstheme="majorBidi"/>
      <w:b/>
      <w:caps/>
      <w:color w:val="000000" w:themeColor="text1"/>
      <w:szCs w:val="32"/>
    </w:rPr>
  </w:style>
  <w:style w:type="paragraph" w:styleId="Ttulo2">
    <w:name w:val="heading 2"/>
    <w:basedOn w:val="Normal"/>
    <w:next w:val="Normal"/>
    <w:link w:val="Ttulo2Car"/>
    <w:uiPriority w:val="9"/>
    <w:unhideWhenUsed/>
    <w:qFormat/>
    <w:rsid w:val="00BE3551"/>
    <w:pPr>
      <w:keepNext/>
      <w:keepLines/>
      <w:numPr>
        <w:ilvl w:val="1"/>
        <w:numId w:val="1"/>
      </w:numPr>
      <w:jc w:val="left"/>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rsid w:val="00843BE1"/>
    <w:pPr>
      <w:keepNext/>
      <w:keepLines/>
      <w:numPr>
        <w:ilvl w:val="2"/>
        <w:numId w:val="1"/>
      </w:numPr>
      <w:jc w:val="left"/>
      <w:outlineLvl w:val="2"/>
    </w:pPr>
    <w:rPr>
      <w:rFonts w:eastAsiaTheme="majorEastAsia" w:cstheme="majorBidi"/>
      <w:b/>
      <w:i/>
      <w:color w:val="000000" w:themeColor="text1"/>
      <w:szCs w:val="24"/>
    </w:rPr>
  </w:style>
  <w:style w:type="paragraph" w:styleId="Ttulo4">
    <w:name w:val="heading 4"/>
    <w:basedOn w:val="Normal"/>
    <w:next w:val="Normal"/>
    <w:link w:val="Ttulo4Car"/>
    <w:uiPriority w:val="9"/>
    <w:unhideWhenUsed/>
    <w:qFormat/>
    <w:rsid w:val="00670A3D"/>
    <w:pPr>
      <w:numPr>
        <w:ilvl w:val="3"/>
        <w:numId w:val="1"/>
      </w:numPr>
      <w:outlineLvl w:val="3"/>
    </w:pPr>
    <w:rPr>
      <w:b/>
    </w:rPr>
  </w:style>
  <w:style w:type="paragraph" w:styleId="Ttulo5">
    <w:name w:val="heading 5"/>
    <w:basedOn w:val="Normal"/>
    <w:next w:val="Normal"/>
    <w:link w:val="Ttulo5Car"/>
    <w:uiPriority w:val="9"/>
    <w:unhideWhenUsed/>
    <w:qFormat/>
    <w:rsid w:val="003767F9"/>
    <w:pPr>
      <w:keepNext/>
      <w:keepLines/>
      <w:numPr>
        <w:ilvl w:val="4"/>
        <w:numId w:val="1"/>
      </w:numPr>
      <w:outlineLvl w:val="4"/>
    </w:pPr>
    <w:rPr>
      <w:rFonts w:eastAsiaTheme="majorEastAsia" w:cstheme="majorBidi"/>
      <w:b/>
      <w:color w:val="000000" w:themeColor="text1"/>
    </w:rPr>
  </w:style>
  <w:style w:type="paragraph" w:styleId="Ttulo6">
    <w:name w:val="heading 6"/>
    <w:basedOn w:val="Normal"/>
    <w:next w:val="Normal"/>
    <w:link w:val="Ttulo6Car"/>
    <w:uiPriority w:val="9"/>
    <w:semiHidden/>
    <w:unhideWhenUsed/>
    <w:qFormat/>
    <w:rsid w:val="00BE3551"/>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BE3551"/>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BE3551"/>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BE3551"/>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00044"/>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500044"/>
    <w:rPr>
      <w:rFonts w:ascii="Times New Roman" w:hAnsi="Times New Roman"/>
      <w:sz w:val="24"/>
    </w:rPr>
  </w:style>
  <w:style w:type="paragraph" w:styleId="Piedepgina">
    <w:name w:val="footer"/>
    <w:basedOn w:val="Normal"/>
    <w:link w:val="PiedepginaCar"/>
    <w:uiPriority w:val="99"/>
    <w:unhideWhenUsed/>
    <w:rsid w:val="00500044"/>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500044"/>
    <w:rPr>
      <w:rFonts w:ascii="Times New Roman" w:hAnsi="Times New Roman"/>
      <w:sz w:val="24"/>
    </w:rPr>
  </w:style>
  <w:style w:type="character" w:customStyle="1" w:styleId="Ttulo1Car">
    <w:name w:val="Título 1 Car"/>
    <w:basedOn w:val="Fuentedeprrafopredeter"/>
    <w:link w:val="Ttulo1"/>
    <w:uiPriority w:val="9"/>
    <w:rsid w:val="00EC6FB3"/>
    <w:rPr>
      <w:rFonts w:ascii="Times New Roman" w:eastAsiaTheme="majorEastAsia" w:hAnsi="Times New Roman" w:cstheme="majorBidi"/>
      <w:b/>
      <w:caps/>
      <w:color w:val="000000" w:themeColor="text1"/>
      <w:sz w:val="24"/>
      <w:szCs w:val="32"/>
    </w:rPr>
  </w:style>
  <w:style w:type="paragraph" w:styleId="Prrafodelista">
    <w:name w:val="List Paragraph"/>
    <w:basedOn w:val="Normal"/>
    <w:uiPriority w:val="34"/>
    <w:qFormat/>
    <w:rsid w:val="00EC6FB3"/>
    <w:pPr>
      <w:ind w:left="720"/>
      <w:contextualSpacing/>
    </w:pPr>
  </w:style>
  <w:style w:type="character" w:customStyle="1" w:styleId="Ttulo2Car">
    <w:name w:val="Título 2 Car"/>
    <w:basedOn w:val="Fuentedeprrafopredeter"/>
    <w:link w:val="Ttulo2"/>
    <w:uiPriority w:val="9"/>
    <w:rsid w:val="00BE3551"/>
    <w:rPr>
      <w:rFonts w:ascii="Times New Roman" w:eastAsiaTheme="majorEastAsia" w:hAnsi="Times New Roman" w:cstheme="majorBidi"/>
      <w:b/>
      <w:color w:val="000000" w:themeColor="text1"/>
      <w:sz w:val="24"/>
      <w:szCs w:val="26"/>
    </w:rPr>
  </w:style>
  <w:style w:type="character" w:customStyle="1" w:styleId="Ttulo3Car">
    <w:name w:val="Título 3 Car"/>
    <w:basedOn w:val="Fuentedeprrafopredeter"/>
    <w:link w:val="Ttulo3"/>
    <w:uiPriority w:val="9"/>
    <w:rsid w:val="00843BE1"/>
    <w:rPr>
      <w:rFonts w:ascii="Times New Roman" w:eastAsiaTheme="majorEastAsia" w:hAnsi="Times New Roman" w:cstheme="majorBidi"/>
      <w:b/>
      <w:i/>
      <w:color w:val="000000" w:themeColor="text1"/>
      <w:sz w:val="24"/>
      <w:szCs w:val="24"/>
    </w:rPr>
  </w:style>
  <w:style w:type="character" w:customStyle="1" w:styleId="Ttulo4Car">
    <w:name w:val="Título 4 Car"/>
    <w:basedOn w:val="Fuentedeprrafopredeter"/>
    <w:link w:val="Ttulo4"/>
    <w:uiPriority w:val="9"/>
    <w:rsid w:val="00670A3D"/>
    <w:rPr>
      <w:rFonts w:ascii="Times New Roman" w:hAnsi="Times New Roman"/>
      <w:b/>
      <w:sz w:val="24"/>
    </w:rPr>
  </w:style>
  <w:style w:type="character" w:customStyle="1" w:styleId="Ttulo5Car">
    <w:name w:val="Título 5 Car"/>
    <w:basedOn w:val="Fuentedeprrafopredeter"/>
    <w:link w:val="Ttulo5"/>
    <w:uiPriority w:val="9"/>
    <w:rsid w:val="003767F9"/>
    <w:rPr>
      <w:rFonts w:ascii="Times New Roman" w:eastAsiaTheme="majorEastAsia" w:hAnsi="Times New Roman" w:cstheme="majorBidi"/>
      <w:b/>
      <w:color w:val="000000" w:themeColor="text1"/>
      <w:sz w:val="24"/>
    </w:rPr>
  </w:style>
  <w:style w:type="character" w:customStyle="1" w:styleId="Ttulo6Car">
    <w:name w:val="Título 6 Car"/>
    <w:basedOn w:val="Fuentedeprrafopredeter"/>
    <w:link w:val="Ttulo6"/>
    <w:uiPriority w:val="9"/>
    <w:semiHidden/>
    <w:rsid w:val="00BE3551"/>
    <w:rPr>
      <w:rFonts w:asciiTheme="majorHAnsi" w:eastAsiaTheme="majorEastAsia" w:hAnsiTheme="majorHAnsi" w:cstheme="majorBidi"/>
      <w:color w:val="1F3763" w:themeColor="accent1" w:themeShade="7F"/>
      <w:sz w:val="24"/>
    </w:rPr>
  </w:style>
  <w:style w:type="character" w:customStyle="1" w:styleId="Ttulo7Car">
    <w:name w:val="Título 7 Car"/>
    <w:basedOn w:val="Fuentedeprrafopredeter"/>
    <w:link w:val="Ttulo7"/>
    <w:uiPriority w:val="9"/>
    <w:semiHidden/>
    <w:rsid w:val="00BE3551"/>
    <w:rPr>
      <w:rFonts w:asciiTheme="majorHAnsi" w:eastAsiaTheme="majorEastAsia" w:hAnsiTheme="majorHAnsi" w:cstheme="majorBidi"/>
      <w:i/>
      <w:iCs/>
      <w:color w:val="1F3763" w:themeColor="accent1" w:themeShade="7F"/>
      <w:sz w:val="24"/>
    </w:rPr>
  </w:style>
  <w:style w:type="character" w:customStyle="1" w:styleId="Ttulo8Car">
    <w:name w:val="Título 8 Car"/>
    <w:basedOn w:val="Fuentedeprrafopredeter"/>
    <w:link w:val="Ttulo8"/>
    <w:uiPriority w:val="9"/>
    <w:semiHidden/>
    <w:rsid w:val="00BE3551"/>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BE3551"/>
    <w:rPr>
      <w:rFonts w:asciiTheme="majorHAnsi" w:eastAsiaTheme="majorEastAsia" w:hAnsiTheme="majorHAnsi" w:cstheme="majorBidi"/>
      <w:i/>
      <w:iCs/>
      <w:color w:val="272727" w:themeColor="text1" w:themeTint="D8"/>
      <w:sz w:val="21"/>
      <w:szCs w:val="21"/>
    </w:rPr>
  </w:style>
  <w:style w:type="paragraph" w:styleId="TtulodeTDC">
    <w:name w:val="TOC Heading"/>
    <w:basedOn w:val="Ttulo1"/>
    <w:next w:val="Normal"/>
    <w:uiPriority w:val="39"/>
    <w:unhideWhenUsed/>
    <w:qFormat/>
    <w:rsid w:val="00843BE1"/>
    <w:pPr>
      <w:numPr>
        <w:numId w:val="0"/>
      </w:numPr>
      <w:spacing w:after="0" w:line="259" w:lineRule="auto"/>
      <w:jc w:val="left"/>
      <w:outlineLvl w:val="9"/>
    </w:pPr>
    <w:rPr>
      <w:rFonts w:asciiTheme="majorHAnsi" w:hAnsiTheme="majorHAnsi"/>
      <w:b w:val="0"/>
      <w:caps w:val="0"/>
      <w:color w:val="2F5496" w:themeColor="accent1" w:themeShade="BF"/>
      <w:sz w:val="32"/>
      <w:lang w:eastAsia="es-CO"/>
    </w:rPr>
  </w:style>
  <w:style w:type="paragraph" w:styleId="TDC1">
    <w:name w:val="toc 1"/>
    <w:basedOn w:val="Normal"/>
    <w:next w:val="Normal"/>
    <w:autoRedefine/>
    <w:uiPriority w:val="39"/>
    <w:unhideWhenUsed/>
    <w:rsid w:val="00E408E6"/>
    <w:pPr>
      <w:tabs>
        <w:tab w:val="right" w:leader="dot" w:pos="8630"/>
      </w:tabs>
      <w:spacing w:after="100"/>
    </w:pPr>
  </w:style>
  <w:style w:type="paragraph" w:styleId="TDC2">
    <w:name w:val="toc 2"/>
    <w:basedOn w:val="Normal"/>
    <w:next w:val="Normal"/>
    <w:autoRedefine/>
    <w:uiPriority w:val="39"/>
    <w:unhideWhenUsed/>
    <w:rsid w:val="00843BE1"/>
    <w:pPr>
      <w:spacing w:after="100"/>
      <w:ind w:left="240"/>
    </w:pPr>
  </w:style>
  <w:style w:type="paragraph" w:styleId="TDC3">
    <w:name w:val="toc 3"/>
    <w:basedOn w:val="Normal"/>
    <w:next w:val="Normal"/>
    <w:autoRedefine/>
    <w:uiPriority w:val="39"/>
    <w:unhideWhenUsed/>
    <w:rsid w:val="00843BE1"/>
    <w:pPr>
      <w:spacing w:after="100"/>
      <w:ind w:left="480"/>
    </w:pPr>
  </w:style>
  <w:style w:type="character" w:styleId="Hipervnculo">
    <w:name w:val="Hyperlink"/>
    <w:basedOn w:val="Fuentedeprrafopredeter"/>
    <w:uiPriority w:val="99"/>
    <w:unhideWhenUsed/>
    <w:rsid w:val="00843BE1"/>
    <w:rPr>
      <w:color w:val="0563C1" w:themeColor="hyperlink"/>
      <w:u w:val="single"/>
    </w:rPr>
  </w:style>
  <w:style w:type="paragraph" w:customStyle="1" w:styleId="Tabla">
    <w:name w:val="Tabla"/>
    <w:basedOn w:val="Normal"/>
    <w:link w:val="TablaCar"/>
    <w:qFormat/>
    <w:rsid w:val="007B51C6"/>
    <w:pPr>
      <w:ind w:firstLine="0"/>
    </w:pPr>
  </w:style>
  <w:style w:type="table" w:styleId="Tablaconcuadrcula">
    <w:name w:val="Table Grid"/>
    <w:basedOn w:val="Tablanormal"/>
    <w:uiPriority w:val="39"/>
    <w:rsid w:val="007B51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ablaCar">
    <w:name w:val="Tabla Car"/>
    <w:basedOn w:val="Fuentedeprrafopredeter"/>
    <w:link w:val="Tabla"/>
    <w:rsid w:val="007B51C6"/>
    <w:rPr>
      <w:rFonts w:ascii="Times New Roman" w:hAnsi="Times New Roman"/>
      <w:sz w:val="24"/>
    </w:rPr>
  </w:style>
  <w:style w:type="table" w:customStyle="1" w:styleId="TablaAPAV7">
    <w:name w:val="Tabla APA V7"/>
    <w:basedOn w:val="Tablanormal"/>
    <w:uiPriority w:val="99"/>
    <w:rsid w:val="007B51C6"/>
    <w:pPr>
      <w:spacing w:after="0" w:line="240" w:lineRule="auto"/>
      <w:jc w:val="center"/>
    </w:pPr>
    <w:rPr>
      <w:rFonts w:ascii="Times New Roman" w:hAnsi="Times New Roman"/>
      <w:sz w:val="24"/>
    </w:rPr>
    <w:tblPr>
      <w:tblInd w:w="0" w:type="dxa"/>
      <w:tblBorders>
        <w:top w:val="single" w:sz="4" w:space="0" w:color="auto"/>
        <w:bottom w:val="single" w:sz="4" w:space="0" w:color="auto"/>
      </w:tblBorders>
      <w:tblCellMar>
        <w:top w:w="0" w:type="dxa"/>
        <w:left w:w="108" w:type="dxa"/>
        <w:bottom w:w="0" w:type="dxa"/>
        <w:right w:w="108" w:type="dxa"/>
      </w:tblCellMar>
    </w:tblPr>
    <w:tcPr>
      <w:vAlign w:val="center"/>
    </w:tcPr>
    <w:tblStylePr w:type="firstRow">
      <w:tblPr/>
      <w:tcPr>
        <w:tcBorders>
          <w:bottom w:val="single" w:sz="4" w:space="0" w:color="auto"/>
        </w:tcBorders>
      </w:tcPr>
    </w:tblStylePr>
    <w:tblStylePr w:type="firstCol">
      <w:pPr>
        <w:jc w:val="left"/>
      </w:pPr>
      <w:tblPr/>
      <w:tcPr>
        <w:vAlign w:val="top"/>
      </w:tcPr>
    </w:tblStylePr>
  </w:style>
  <w:style w:type="paragraph" w:styleId="Descripcin">
    <w:name w:val="caption"/>
    <w:basedOn w:val="Normal"/>
    <w:next w:val="Normal"/>
    <w:uiPriority w:val="35"/>
    <w:unhideWhenUsed/>
    <w:qFormat/>
    <w:rsid w:val="00A503B2"/>
    <w:pPr>
      <w:ind w:firstLine="0"/>
      <w:jc w:val="left"/>
    </w:pPr>
    <w:rPr>
      <w:iCs/>
      <w:color w:val="000000" w:themeColor="text1"/>
      <w:szCs w:val="18"/>
    </w:rPr>
  </w:style>
  <w:style w:type="paragraph" w:styleId="Tabladeilustraciones">
    <w:name w:val="table of figures"/>
    <w:basedOn w:val="Normal"/>
    <w:next w:val="Normal"/>
    <w:uiPriority w:val="99"/>
    <w:unhideWhenUsed/>
    <w:rsid w:val="008F0B6F"/>
    <w:pPr>
      <w:spacing w:after="0"/>
    </w:pPr>
  </w:style>
  <w:style w:type="paragraph" w:customStyle="1" w:styleId="citatextual40">
    <w:name w:val="cita textual &gt;40"/>
    <w:basedOn w:val="Normal"/>
    <w:link w:val="citatextual40Car"/>
    <w:qFormat/>
    <w:rsid w:val="00D041FD"/>
    <w:pPr>
      <w:ind w:left="720" w:right="720" w:firstLine="0"/>
      <w:mirrorIndents/>
    </w:pPr>
  </w:style>
  <w:style w:type="character" w:customStyle="1" w:styleId="citatextual40Car">
    <w:name w:val="cita textual &gt;40 Car"/>
    <w:basedOn w:val="Fuentedeprrafopredeter"/>
    <w:link w:val="citatextual40"/>
    <w:rsid w:val="00D041FD"/>
    <w:rPr>
      <w:rFonts w:ascii="Times New Roman" w:hAnsi="Times New Roman"/>
      <w:sz w:val="24"/>
    </w:rPr>
  </w:style>
  <w:style w:type="character" w:customStyle="1" w:styleId="UnresolvedMention">
    <w:name w:val="Unresolved Mention"/>
    <w:basedOn w:val="Fuentedeprrafopredeter"/>
    <w:uiPriority w:val="99"/>
    <w:semiHidden/>
    <w:unhideWhenUsed/>
    <w:rsid w:val="00B21A3C"/>
    <w:rPr>
      <w:color w:val="605E5C"/>
      <w:shd w:val="clear" w:color="auto" w:fill="E1DFDD"/>
    </w:rPr>
  </w:style>
  <w:style w:type="paragraph" w:styleId="Textoindependiente">
    <w:name w:val="Body Text"/>
    <w:basedOn w:val="Normal"/>
    <w:link w:val="TextoindependienteCar"/>
    <w:rsid w:val="00B21A3C"/>
    <w:pPr>
      <w:spacing w:before="0" w:after="0" w:line="240" w:lineRule="auto"/>
      <w:ind w:firstLine="0"/>
      <w:jc w:val="center"/>
    </w:pPr>
    <w:rPr>
      <w:rFonts w:ascii="Verdana" w:eastAsia="Times New Roman" w:hAnsi="Verdana" w:cs="Times New Roman"/>
      <w:b/>
      <w:szCs w:val="20"/>
      <w:lang w:val="es-MX" w:eastAsia="es-ES_tradnl"/>
    </w:rPr>
  </w:style>
  <w:style w:type="character" w:customStyle="1" w:styleId="TextoindependienteCar">
    <w:name w:val="Texto independiente Car"/>
    <w:basedOn w:val="Fuentedeprrafopredeter"/>
    <w:link w:val="Textoindependiente"/>
    <w:rsid w:val="00B21A3C"/>
    <w:rPr>
      <w:rFonts w:ascii="Verdana" w:eastAsia="Times New Roman" w:hAnsi="Verdana" w:cs="Times New Roman"/>
      <w:b/>
      <w:sz w:val="24"/>
      <w:szCs w:val="20"/>
      <w:lang w:val="es-MX" w:eastAsia="es-ES_tradnl"/>
    </w:rPr>
  </w:style>
  <w:style w:type="paragraph" w:styleId="Bibliografa">
    <w:name w:val="Bibliography"/>
    <w:basedOn w:val="Normal"/>
    <w:next w:val="Normal"/>
    <w:uiPriority w:val="37"/>
    <w:unhideWhenUsed/>
    <w:rsid w:val="00B32FF0"/>
  </w:style>
  <w:style w:type="character" w:styleId="Textodelmarcadordeposicin">
    <w:name w:val="Placeholder Text"/>
    <w:basedOn w:val="Fuentedeprrafopredeter"/>
    <w:uiPriority w:val="99"/>
    <w:semiHidden/>
    <w:rsid w:val="0025717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123585">
      <w:bodyDiv w:val="1"/>
      <w:marLeft w:val="0"/>
      <w:marRight w:val="0"/>
      <w:marTop w:val="0"/>
      <w:marBottom w:val="0"/>
      <w:divBdr>
        <w:top w:val="none" w:sz="0" w:space="0" w:color="auto"/>
        <w:left w:val="none" w:sz="0" w:space="0" w:color="auto"/>
        <w:bottom w:val="none" w:sz="0" w:space="0" w:color="auto"/>
        <w:right w:val="none" w:sz="0" w:space="0" w:color="auto"/>
      </w:divBdr>
    </w:div>
    <w:div w:id="182012470">
      <w:bodyDiv w:val="1"/>
      <w:marLeft w:val="0"/>
      <w:marRight w:val="0"/>
      <w:marTop w:val="0"/>
      <w:marBottom w:val="0"/>
      <w:divBdr>
        <w:top w:val="none" w:sz="0" w:space="0" w:color="auto"/>
        <w:left w:val="none" w:sz="0" w:space="0" w:color="auto"/>
        <w:bottom w:val="none" w:sz="0" w:space="0" w:color="auto"/>
        <w:right w:val="none" w:sz="0" w:space="0" w:color="auto"/>
      </w:divBdr>
    </w:div>
    <w:div w:id="257756158">
      <w:bodyDiv w:val="1"/>
      <w:marLeft w:val="0"/>
      <w:marRight w:val="0"/>
      <w:marTop w:val="0"/>
      <w:marBottom w:val="0"/>
      <w:divBdr>
        <w:top w:val="none" w:sz="0" w:space="0" w:color="auto"/>
        <w:left w:val="none" w:sz="0" w:space="0" w:color="auto"/>
        <w:bottom w:val="none" w:sz="0" w:space="0" w:color="auto"/>
        <w:right w:val="none" w:sz="0" w:space="0" w:color="auto"/>
      </w:divBdr>
    </w:div>
    <w:div w:id="434249249">
      <w:bodyDiv w:val="1"/>
      <w:marLeft w:val="0"/>
      <w:marRight w:val="0"/>
      <w:marTop w:val="0"/>
      <w:marBottom w:val="0"/>
      <w:divBdr>
        <w:top w:val="none" w:sz="0" w:space="0" w:color="auto"/>
        <w:left w:val="none" w:sz="0" w:space="0" w:color="auto"/>
        <w:bottom w:val="none" w:sz="0" w:space="0" w:color="auto"/>
        <w:right w:val="none" w:sz="0" w:space="0" w:color="auto"/>
      </w:divBdr>
    </w:div>
    <w:div w:id="571963647">
      <w:bodyDiv w:val="1"/>
      <w:marLeft w:val="0"/>
      <w:marRight w:val="0"/>
      <w:marTop w:val="0"/>
      <w:marBottom w:val="0"/>
      <w:divBdr>
        <w:top w:val="none" w:sz="0" w:space="0" w:color="auto"/>
        <w:left w:val="none" w:sz="0" w:space="0" w:color="auto"/>
        <w:bottom w:val="none" w:sz="0" w:space="0" w:color="auto"/>
        <w:right w:val="none" w:sz="0" w:space="0" w:color="auto"/>
      </w:divBdr>
    </w:div>
    <w:div w:id="713509365">
      <w:bodyDiv w:val="1"/>
      <w:marLeft w:val="0"/>
      <w:marRight w:val="0"/>
      <w:marTop w:val="0"/>
      <w:marBottom w:val="0"/>
      <w:divBdr>
        <w:top w:val="none" w:sz="0" w:space="0" w:color="auto"/>
        <w:left w:val="none" w:sz="0" w:space="0" w:color="auto"/>
        <w:bottom w:val="none" w:sz="0" w:space="0" w:color="auto"/>
        <w:right w:val="none" w:sz="0" w:space="0" w:color="auto"/>
      </w:divBdr>
    </w:div>
    <w:div w:id="719786135">
      <w:bodyDiv w:val="1"/>
      <w:marLeft w:val="0"/>
      <w:marRight w:val="0"/>
      <w:marTop w:val="0"/>
      <w:marBottom w:val="0"/>
      <w:divBdr>
        <w:top w:val="none" w:sz="0" w:space="0" w:color="auto"/>
        <w:left w:val="none" w:sz="0" w:space="0" w:color="auto"/>
        <w:bottom w:val="none" w:sz="0" w:space="0" w:color="auto"/>
        <w:right w:val="none" w:sz="0" w:space="0" w:color="auto"/>
      </w:divBdr>
    </w:div>
    <w:div w:id="771776232">
      <w:bodyDiv w:val="1"/>
      <w:marLeft w:val="0"/>
      <w:marRight w:val="0"/>
      <w:marTop w:val="0"/>
      <w:marBottom w:val="0"/>
      <w:divBdr>
        <w:top w:val="none" w:sz="0" w:space="0" w:color="auto"/>
        <w:left w:val="none" w:sz="0" w:space="0" w:color="auto"/>
        <w:bottom w:val="none" w:sz="0" w:space="0" w:color="auto"/>
        <w:right w:val="none" w:sz="0" w:space="0" w:color="auto"/>
      </w:divBdr>
    </w:div>
    <w:div w:id="849640093">
      <w:bodyDiv w:val="1"/>
      <w:marLeft w:val="0"/>
      <w:marRight w:val="0"/>
      <w:marTop w:val="0"/>
      <w:marBottom w:val="0"/>
      <w:divBdr>
        <w:top w:val="none" w:sz="0" w:space="0" w:color="auto"/>
        <w:left w:val="none" w:sz="0" w:space="0" w:color="auto"/>
        <w:bottom w:val="none" w:sz="0" w:space="0" w:color="auto"/>
        <w:right w:val="none" w:sz="0" w:space="0" w:color="auto"/>
      </w:divBdr>
    </w:div>
    <w:div w:id="851526499">
      <w:bodyDiv w:val="1"/>
      <w:marLeft w:val="0"/>
      <w:marRight w:val="0"/>
      <w:marTop w:val="0"/>
      <w:marBottom w:val="0"/>
      <w:divBdr>
        <w:top w:val="none" w:sz="0" w:space="0" w:color="auto"/>
        <w:left w:val="none" w:sz="0" w:space="0" w:color="auto"/>
        <w:bottom w:val="none" w:sz="0" w:space="0" w:color="auto"/>
        <w:right w:val="none" w:sz="0" w:space="0" w:color="auto"/>
      </w:divBdr>
    </w:div>
    <w:div w:id="1403674501">
      <w:bodyDiv w:val="1"/>
      <w:marLeft w:val="0"/>
      <w:marRight w:val="0"/>
      <w:marTop w:val="0"/>
      <w:marBottom w:val="0"/>
      <w:divBdr>
        <w:top w:val="none" w:sz="0" w:space="0" w:color="auto"/>
        <w:left w:val="none" w:sz="0" w:space="0" w:color="auto"/>
        <w:bottom w:val="none" w:sz="0" w:space="0" w:color="auto"/>
        <w:right w:val="none" w:sz="0" w:space="0" w:color="auto"/>
      </w:divBdr>
    </w:div>
    <w:div w:id="2057853787">
      <w:bodyDiv w:val="1"/>
      <w:marLeft w:val="0"/>
      <w:marRight w:val="0"/>
      <w:marTop w:val="0"/>
      <w:marBottom w:val="0"/>
      <w:divBdr>
        <w:top w:val="none" w:sz="0" w:space="0" w:color="auto"/>
        <w:left w:val="none" w:sz="0" w:space="0" w:color="auto"/>
        <w:bottom w:val="none" w:sz="0" w:space="0" w:color="auto"/>
        <w:right w:val="none" w:sz="0" w:space="0" w:color="auto"/>
      </w:divBdr>
    </w:div>
    <w:div w:id="2059164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jpeg"/><Relationship Id="rId18" Type="http://schemas.openxmlformats.org/officeDocument/2006/relationships/image" Target="media/image9.emf"/><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jpeg"/><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4.png"/><Relationship Id="rId28"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10.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emf"/><Relationship Id="rId22" Type="http://schemas.openxmlformats.org/officeDocument/2006/relationships/image" Target="media/image13.png"/><Relationship Id="rId27"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3F9C1F-F723-47C4-A81D-AFCDD1403A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89</Pages>
  <Words>31932</Words>
  <Characters>175629</Characters>
  <Application>Microsoft Office Word</Application>
  <DocSecurity>0</DocSecurity>
  <Lines>1463</Lines>
  <Paragraphs>414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207147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antonio rojas hernandez</dc:creator>
  <cp:keywords/>
  <dc:description/>
  <cp:lastModifiedBy>Full name</cp:lastModifiedBy>
  <cp:revision>2</cp:revision>
  <cp:lastPrinted>2021-07-15T02:11:00Z</cp:lastPrinted>
  <dcterms:created xsi:type="dcterms:W3CDTF">2021-07-15T19:49:00Z</dcterms:created>
  <dcterms:modified xsi:type="dcterms:W3CDTF">2021-07-15T19:49:00Z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id="6EVj638P"/&gt;&lt;style id="http://www.zotero.org/styles/apa" locale="es-ES" hasBibliography="1" bibliographyStyleHasBeenSet="1"/&gt;&lt;prefs&gt;&lt;pref name="fieldType" value="Field"/&gt;&lt;pref name="automaticJou</vt:lpwstr>
  </property>
  <property fmtid="{D5CDD505-2E9C-101B-9397-08002B2CF9AE}" pid="3" name="ZOTERO_PREF_2">
    <vt:lpwstr>rnalAbbreviations" value="true"/&gt;&lt;/prefs&gt;&lt;/data&gt;</vt:lpwstr>
  </property>
</Properties>
</file>